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E1F" w:rsidRPr="00C50CA4" w:rsidRDefault="00FA4E1F" w:rsidP="00FA4E1F">
      <w:pPr>
        <w:spacing w:after="0"/>
        <w:contextualSpacing/>
        <w:jc w:val="right"/>
        <w:rPr>
          <w:rFonts w:ascii="Times New Roman" w:hAnsi="Times New Roman" w:cs="Times New Roman"/>
          <w:b/>
          <w:sz w:val="24"/>
          <w:szCs w:val="24"/>
        </w:rPr>
      </w:pPr>
    </w:p>
    <w:p w:rsidR="006E0F8A" w:rsidRPr="00875EF2" w:rsidRDefault="00FA4E1F" w:rsidP="00FA4E1F">
      <w:pPr>
        <w:spacing w:after="0"/>
        <w:contextualSpacing/>
        <w:jc w:val="center"/>
        <w:rPr>
          <w:rFonts w:ascii="Times New Roman" w:hAnsi="Times New Roman" w:cs="Times New Roman"/>
          <w:b/>
          <w:sz w:val="24"/>
          <w:szCs w:val="24"/>
        </w:rPr>
      </w:pPr>
      <w:r w:rsidRPr="00875EF2">
        <w:rPr>
          <w:rFonts w:ascii="Times New Roman" w:hAnsi="Times New Roman" w:cs="Times New Roman"/>
          <w:b/>
          <w:sz w:val="24"/>
          <w:szCs w:val="24"/>
        </w:rPr>
        <w:t>ЗАКОН РЕСПУБЛИКИ КАЗАХСТАН</w:t>
      </w:r>
    </w:p>
    <w:p w:rsidR="00FA4E1F" w:rsidRPr="00875EF2" w:rsidRDefault="00FA4E1F" w:rsidP="00FA4E1F">
      <w:pPr>
        <w:spacing w:after="0"/>
        <w:contextualSpacing/>
        <w:jc w:val="center"/>
        <w:rPr>
          <w:rFonts w:ascii="Times New Roman" w:hAnsi="Times New Roman" w:cs="Times New Roman"/>
          <w:b/>
          <w:sz w:val="24"/>
          <w:szCs w:val="24"/>
        </w:rPr>
      </w:pPr>
    </w:p>
    <w:p w:rsidR="00FA4E1F" w:rsidRPr="00875EF2" w:rsidRDefault="00FA4E1F" w:rsidP="00FA4E1F">
      <w:pPr>
        <w:spacing w:after="0"/>
        <w:contextualSpacing/>
        <w:jc w:val="center"/>
        <w:rPr>
          <w:rFonts w:ascii="Times New Roman" w:hAnsi="Times New Roman" w:cs="Times New Roman"/>
          <w:b/>
          <w:sz w:val="24"/>
          <w:szCs w:val="24"/>
        </w:rPr>
      </w:pPr>
      <w:r w:rsidRPr="00875EF2">
        <w:rPr>
          <w:rFonts w:ascii="Times New Roman" w:hAnsi="Times New Roman" w:cs="Times New Roman"/>
          <w:b/>
          <w:sz w:val="24"/>
          <w:szCs w:val="24"/>
        </w:rPr>
        <w:t>О внесении изменений и дополнений</w:t>
      </w:r>
    </w:p>
    <w:p w:rsidR="00FA4E1F" w:rsidRPr="00875EF2" w:rsidRDefault="00FA4E1F" w:rsidP="00FA4E1F">
      <w:pPr>
        <w:spacing w:after="0"/>
        <w:contextualSpacing/>
        <w:jc w:val="center"/>
        <w:rPr>
          <w:rFonts w:ascii="Times New Roman" w:hAnsi="Times New Roman" w:cs="Times New Roman"/>
          <w:b/>
          <w:sz w:val="24"/>
          <w:szCs w:val="24"/>
        </w:rPr>
      </w:pPr>
      <w:r w:rsidRPr="00875EF2">
        <w:rPr>
          <w:rFonts w:ascii="Times New Roman" w:hAnsi="Times New Roman" w:cs="Times New Roman"/>
          <w:b/>
          <w:sz w:val="24"/>
          <w:szCs w:val="24"/>
        </w:rPr>
        <w:t>в некоторые законодательные акты Республики Казахстан</w:t>
      </w:r>
    </w:p>
    <w:p w:rsidR="00FA4E1F" w:rsidRPr="00875EF2" w:rsidRDefault="00FA4E1F" w:rsidP="00FA4E1F">
      <w:pPr>
        <w:spacing w:after="0"/>
        <w:contextualSpacing/>
        <w:jc w:val="center"/>
        <w:rPr>
          <w:rFonts w:ascii="Times New Roman" w:hAnsi="Times New Roman" w:cs="Times New Roman"/>
          <w:b/>
          <w:sz w:val="24"/>
          <w:szCs w:val="24"/>
        </w:rPr>
      </w:pPr>
      <w:r w:rsidRPr="00875EF2">
        <w:rPr>
          <w:rFonts w:ascii="Times New Roman" w:hAnsi="Times New Roman" w:cs="Times New Roman"/>
          <w:b/>
          <w:sz w:val="24"/>
          <w:szCs w:val="24"/>
        </w:rPr>
        <w:t>по вопросам охраны окружающей среды</w:t>
      </w:r>
    </w:p>
    <w:p w:rsidR="00FA4E1F" w:rsidRPr="00875EF2" w:rsidRDefault="00FA4E1F" w:rsidP="00C5670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b/>
          <w:sz w:val="24"/>
          <w:szCs w:val="24"/>
        </w:rPr>
        <w:t xml:space="preserve">Статья 1. </w:t>
      </w:r>
      <w:r w:rsidRPr="00875EF2">
        <w:rPr>
          <w:rFonts w:ascii="Times New Roman" w:hAnsi="Times New Roman" w:cs="Times New Roman"/>
          <w:sz w:val="24"/>
          <w:szCs w:val="24"/>
        </w:rPr>
        <w:t>Внести изменения и дополнения в следующие законодательные акты Республики Казахстан:</w:t>
      </w:r>
    </w:p>
    <w:p w:rsidR="00C56703" w:rsidRPr="00875EF2" w:rsidRDefault="00C56703" w:rsidP="00C5670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В Земельный кодекс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 № 19-І, 19-II, ст. 96; № 21, ст. 118, 122; № 23, ст. 143; № 24, ст. 145; 2015 г., № 8, ст. 42; № 11, ст. 57; № 19-І, ст. 99, 101; № 19-II, ст. 103; № 20-IV, ст. 113; № 20-VII, ст. 115, 117; № 21-І, ст. 124, 126; № 22-II, ст. 145; № 22-VI, ст. 159; 2016 г., № 6, ст. 45; № 7-II, ст. 53, 56; № 8-II, ст. 72; № 10, cт. 79; 2017 г., № 3, ст. 6; № 4, ст. 7; № 12, ст. 34; № 14, ст. 51, 54; № 23-V, ст. 113; 2018 г., № 9, ст. 27; № 10, ст. 32</w:t>
      </w:r>
      <w:r w:rsidR="003D01CB" w:rsidRPr="00875EF2">
        <w:rPr>
          <w:rFonts w:ascii="Times New Roman" w:hAnsi="Times New Roman" w:cs="Times New Roman"/>
          <w:sz w:val="24"/>
          <w:szCs w:val="24"/>
        </w:rPr>
        <w:t>; 2019 г., № 1, ст. 4; № 2, ст. 6</w:t>
      </w:r>
      <w:r w:rsidR="00FB3313" w:rsidRPr="00875EF2">
        <w:rPr>
          <w:rFonts w:ascii="Times New Roman" w:hAnsi="Times New Roman" w:cs="Times New Roman"/>
          <w:sz w:val="24"/>
          <w:szCs w:val="24"/>
        </w:rPr>
        <w:t xml:space="preserve">, № 7, ст.37, </w:t>
      </w:r>
      <w:r w:rsidR="004662F4" w:rsidRPr="00875EF2">
        <w:rPr>
          <w:rFonts w:ascii="Times New Roman" w:hAnsi="Times New Roman" w:cs="Times New Roman"/>
          <w:sz w:val="24"/>
          <w:szCs w:val="24"/>
        </w:rPr>
        <w:t>39</w:t>
      </w:r>
      <w:r w:rsidR="003D01CB" w:rsidRPr="00875EF2">
        <w:rPr>
          <w:rFonts w:ascii="Times New Roman" w:hAnsi="Times New Roman" w:cs="Times New Roman"/>
          <w:sz w:val="24"/>
          <w:szCs w:val="24"/>
        </w:rPr>
        <w:t>):</w:t>
      </w:r>
    </w:p>
    <w:p w:rsidR="00446AC0" w:rsidRPr="00875EF2" w:rsidRDefault="00C56703" w:rsidP="00C5670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446AC0" w:rsidRPr="00875EF2">
        <w:rPr>
          <w:rFonts w:ascii="Times New Roman" w:hAnsi="Times New Roman" w:cs="Times New Roman"/>
          <w:sz w:val="24"/>
          <w:szCs w:val="24"/>
        </w:rPr>
        <w:t xml:space="preserve"> в оглавлении</w:t>
      </w:r>
      <w:r w:rsidR="00DB29F2" w:rsidRPr="00875EF2">
        <w:rPr>
          <w:rFonts w:ascii="Times New Roman" w:hAnsi="Times New Roman" w:cs="Times New Roman"/>
          <w:sz w:val="24"/>
          <w:szCs w:val="24"/>
        </w:rPr>
        <w:t>:</w:t>
      </w:r>
    </w:p>
    <w:p w:rsidR="00DB29F2" w:rsidRPr="00875EF2" w:rsidRDefault="00313670" w:rsidP="00C5670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дополнить заголовком </w:t>
      </w:r>
      <w:r w:rsidR="006F2116" w:rsidRPr="00875EF2">
        <w:rPr>
          <w:rFonts w:ascii="Times New Roman" w:hAnsi="Times New Roman" w:cs="Times New Roman"/>
          <w:sz w:val="24"/>
          <w:szCs w:val="24"/>
        </w:rPr>
        <w:t>статьи 43-2 следующего содержания:</w:t>
      </w:r>
    </w:p>
    <w:p w:rsidR="00021610" w:rsidRPr="00875EF2" w:rsidRDefault="00021610" w:rsidP="00551EA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«Статья 43-2. Особенности предоставления земельных участков для осуществления видов деятельности, подлежащих обязательной оценке воздействия на окружающую среду»;</w:t>
      </w:r>
    </w:p>
    <w:p w:rsidR="00C56703" w:rsidRPr="00875EF2" w:rsidRDefault="00446AC0" w:rsidP="00C5670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2) </w:t>
      </w:r>
      <w:r w:rsidR="00450967" w:rsidRPr="00875EF2">
        <w:rPr>
          <w:rFonts w:ascii="Times New Roman" w:hAnsi="Times New Roman" w:cs="Times New Roman"/>
          <w:sz w:val="24"/>
          <w:szCs w:val="24"/>
        </w:rPr>
        <w:t>статью 5 изложить в следующей редакции:</w:t>
      </w:r>
    </w:p>
    <w:p w:rsidR="00450967" w:rsidRPr="00875EF2" w:rsidRDefault="00450967" w:rsidP="0045096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«Статья 5. Задачи земельного законодательства</w:t>
      </w:r>
    </w:p>
    <w:p w:rsidR="00450967" w:rsidRPr="00875EF2" w:rsidRDefault="00450967" w:rsidP="002D1488">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Задачами земельного законодательства Республики Казахстан являются: установление оснований, условий и пределов возникновения, изменения и прекращения права собственности на земельный участок и права землепользования, порядка осуществления прав и обязанностей собственников земельных участков и землепользователей; регулирование земельных отношений в целях обеспечения рационального использования и охраны земель, воспроизводства плодородия почв, сохранения и улучшения природной среды</w:t>
      </w:r>
      <w:r w:rsidR="008E3DF7" w:rsidRPr="00875EF2">
        <w:rPr>
          <w:rFonts w:ascii="Times New Roman" w:hAnsi="Times New Roman" w:cs="Times New Roman"/>
          <w:sz w:val="24"/>
          <w:szCs w:val="24"/>
        </w:rPr>
        <w:t>;</w:t>
      </w:r>
      <w:r w:rsidRPr="00875EF2">
        <w:rPr>
          <w:rFonts w:ascii="Times New Roman" w:hAnsi="Times New Roman" w:cs="Times New Roman"/>
          <w:sz w:val="24"/>
          <w:szCs w:val="24"/>
        </w:rPr>
        <w:t xml:space="preserve"> адаптации к изменению климата; создание условий для равноправного развития всех форм хозяйствования; охрана прав на землю физических и юридических лиц и государства; создание и развитие рынка недвижимости; укрепление законности в области земельных отношений</w:t>
      </w:r>
      <w:r w:rsidR="002D1488" w:rsidRPr="00875EF2">
        <w:rPr>
          <w:rFonts w:ascii="Times New Roman" w:hAnsi="Times New Roman" w:cs="Times New Roman"/>
          <w:sz w:val="24"/>
          <w:szCs w:val="24"/>
        </w:rPr>
        <w:t>.»;</w:t>
      </w:r>
    </w:p>
    <w:p w:rsidR="002D1488" w:rsidRPr="00875EF2" w:rsidRDefault="00446AC0" w:rsidP="002D1488">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w:t>
      </w:r>
      <w:r w:rsidR="002D1488" w:rsidRPr="00875EF2">
        <w:rPr>
          <w:rFonts w:ascii="Times New Roman" w:hAnsi="Times New Roman" w:cs="Times New Roman"/>
          <w:sz w:val="24"/>
          <w:szCs w:val="24"/>
        </w:rPr>
        <w:t>) пункт 4 статьи 6 изложить в следующей редакции:</w:t>
      </w:r>
    </w:p>
    <w:p w:rsidR="002D1488" w:rsidRPr="00875EF2" w:rsidRDefault="002D1488" w:rsidP="002D1488">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«4.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Республики Казахстан, если иное не предусмотрено земельным, экологическим, лесным, водным законодательством Республики Казахстан, законодательством Республики Казахстан о недрах, о растительном и животном мире.»;</w:t>
      </w:r>
    </w:p>
    <w:p w:rsidR="002D1488" w:rsidRPr="00875EF2" w:rsidRDefault="00446AC0" w:rsidP="002D1488">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4</w:t>
      </w:r>
      <w:r w:rsidR="002D1488" w:rsidRPr="00875EF2">
        <w:rPr>
          <w:rFonts w:ascii="Times New Roman" w:hAnsi="Times New Roman" w:cs="Times New Roman"/>
          <w:sz w:val="24"/>
          <w:szCs w:val="24"/>
        </w:rPr>
        <w:t>)</w:t>
      </w:r>
      <w:r w:rsidR="005C53BF" w:rsidRPr="00875EF2">
        <w:rPr>
          <w:rFonts w:ascii="Times New Roman" w:hAnsi="Times New Roman" w:cs="Times New Roman"/>
          <w:sz w:val="24"/>
          <w:szCs w:val="24"/>
          <w:lang w:val="kk-KZ"/>
        </w:rPr>
        <w:t xml:space="preserve">пункт </w:t>
      </w:r>
      <w:r w:rsidR="005C53BF" w:rsidRPr="00875EF2">
        <w:rPr>
          <w:rFonts w:ascii="Times New Roman" w:hAnsi="Times New Roman" w:cs="Times New Roman"/>
          <w:sz w:val="24"/>
          <w:szCs w:val="24"/>
        </w:rPr>
        <w:t xml:space="preserve">5 статьи 9 </w:t>
      </w:r>
      <w:r w:rsidR="00042BEF" w:rsidRPr="00875EF2">
        <w:rPr>
          <w:rFonts w:ascii="Times New Roman" w:hAnsi="Times New Roman" w:cs="Times New Roman"/>
          <w:sz w:val="24"/>
          <w:szCs w:val="24"/>
        </w:rPr>
        <w:t xml:space="preserve">дополнить </w:t>
      </w:r>
      <w:r w:rsidR="00D311C5" w:rsidRPr="00875EF2">
        <w:rPr>
          <w:rFonts w:ascii="Times New Roman" w:hAnsi="Times New Roman" w:cs="Times New Roman"/>
          <w:sz w:val="24"/>
          <w:szCs w:val="24"/>
        </w:rPr>
        <w:t>частями четвертой и пятой</w:t>
      </w:r>
      <w:r w:rsidR="005C53BF" w:rsidRPr="00875EF2">
        <w:rPr>
          <w:rFonts w:ascii="Times New Roman" w:hAnsi="Times New Roman" w:cs="Times New Roman"/>
          <w:sz w:val="24"/>
          <w:szCs w:val="24"/>
        </w:rPr>
        <w:t xml:space="preserve"> следующе</w:t>
      </w:r>
      <w:r w:rsidR="00D311C5" w:rsidRPr="00875EF2">
        <w:rPr>
          <w:rFonts w:ascii="Times New Roman" w:hAnsi="Times New Roman" w:cs="Times New Roman"/>
          <w:sz w:val="24"/>
          <w:szCs w:val="24"/>
        </w:rPr>
        <w:t>госодержания</w:t>
      </w:r>
      <w:r w:rsidR="005C53BF" w:rsidRPr="00875EF2">
        <w:rPr>
          <w:rFonts w:ascii="Times New Roman" w:hAnsi="Times New Roman" w:cs="Times New Roman"/>
          <w:sz w:val="24"/>
          <w:szCs w:val="24"/>
        </w:rPr>
        <w:t>:</w:t>
      </w:r>
    </w:p>
    <w:p w:rsidR="005C53BF" w:rsidRPr="00875EF2" w:rsidRDefault="005C53BF" w:rsidP="00D311C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lastRenderedPageBreak/>
        <w:t>«При изменении целевого назначения земельного участка для строительства мусороперерабатывающего или мусоросортировочного завода, собственник указанного земельного участка имеет право на снижение суммы, рассчитанной частью третьей настоящего пункта.</w:t>
      </w:r>
    </w:p>
    <w:p w:rsidR="005C53BF" w:rsidRPr="00875EF2" w:rsidRDefault="005C53BF" w:rsidP="005C53BF">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При этом размер данной суммы устанавливается Правительством Республики Казахстан.</w:t>
      </w:r>
      <w:r w:rsidR="001E4FC8" w:rsidRPr="00875EF2">
        <w:rPr>
          <w:rFonts w:ascii="Times New Roman" w:hAnsi="Times New Roman" w:cs="Times New Roman"/>
          <w:sz w:val="24"/>
          <w:szCs w:val="24"/>
        </w:rPr>
        <w:t>»;</w:t>
      </w:r>
    </w:p>
    <w:p w:rsidR="001E4FC8" w:rsidRPr="00875EF2" w:rsidRDefault="00A75C36" w:rsidP="005C53BF">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5</w:t>
      </w:r>
      <w:r w:rsidR="001E4FC8" w:rsidRPr="00875EF2">
        <w:rPr>
          <w:rFonts w:ascii="Times New Roman" w:hAnsi="Times New Roman" w:cs="Times New Roman"/>
          <w:sz w:val="24"/>
          <w:szCs w:val="24"/>
        </w:rPr>
        <w:t xml:space="preserve">) </w:t>
      </w:r>
      <w:r w:rsidR="00E26B6A" w:rsidRPr="00875EF2">
        <w:rPr>
          <w:rFonts w:ascii="Times New Roman" w:hAnsi="Times New Roman" w:cs="Times New Roman"/>
          <w:sz w:val="24"/>
          <w:szCs w:val="24"/>
        </w:rPr>
        <w:t>пункт 1-1 статьи 43</w:t>
      </w:r>
      <w:r w:rsidR="00DA3D1D" w:rsidRPr="00875EF2">
        <w:rPr>
          <w:rFonts w:ascii="Times New Roman" w:hAnsi="Times New Roman" w:cs="Times New Roman"/>
          <w:sz w:val="24"/>
          <w:szCs w:val="24"/>
        </w:rPr>
        <w:t xml:space="preserve"> дополнить абзацем третьим </w:t>
      </w:r>
      <w:r w:rsidR="00E5662C" w:rsidRPr="00875EF2">
        <w:rPr>
          <w:rFonts w:ascii="Times New Roman" w:hAnsi="Times New Roman" w:cs="Times New Roman"/>
          <w:sz w:val="24"/>
          <w:szCs w:val="24"/>
        </w:rPr>
        <w:t>следующего содержания:</w:t>
      </w:r>
    </w:p>
    <w:p w:rsidR="00E26B6A" w:rsidRPr="00875EF2" w:rsidRDefault="00E5662C" w:rsidP="00E26B6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w:t>
      </w:r>
      <w:r w:rsidR="00E26B6A" w:rsidRPr="00875EF2">
        <w:rPr>
          <w:rFonts w:ascii="Times New Roman" w:hAnsi="Times New Roman" w:cs="Times New Roman"/>
          <w:sz w:val="24"/>
          <w:szCs w:val="24"/>
        </w:rPr>
        <w:t xml:space="preserve">Особенности предоставления земельных участков для осуществления видов деятельности, подлежащих обязательной оценке воздействия на окружающую среду в соответствии со статьей </w:t>
      </w:r>
      <w:r w:rsidR="00884EC9" w:rsidRPr="00875EF2">
        <w:rPr>
          <w:rFonts w:ascii="Times New Roman" w:hAnsi="Times New Roman" w:cs="Times New Roman"/>
          <w:sz w:val="24"/>
          <w:szCs w:val="24"/>
        </w:rPr>
        <w:t>76</w:t>
      </w:r>
      <w:r w:rsidR="00E26B6A" w:rsidRPr="00875EF2">
        <w:rPr>
          <w:rFonts w:ascii="Times New Roman" w:hAnsi="Times New Roman" w:cs="Times New Roman"/>
          <w:sz w:val="24"/>
          <w:szCs w:val="24"/>
        </w:rPr>
        <w:t xml:space="preserve"> Экологического кодекса Республики Казахстан, определяются в соответствии со статьей 43-2 настоящего Кодекса.</w:t>
      </w:r>
      <w:r w:rsidRPr="00875EF2">
        <w:rPr>
          <w:rFonts w:ascii="Times New Roman" w:hAnsi="Times New Roman" w:cs="Times New Roman"/>
          <w:sz w:val="24"/>
          <w:szCs w:val="24"/>
        </w:rPr>
        <w:t>»;</w:t>
      </w:r>
    </w:p>
    <w:p w:rsidR="00484D15" w:rsidRPr="00875EF2" w:rsidRDefault="00A75C36" w:rsidP="00E26B6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6</w:t>
      </w:r>
      <w:r w:rsidR="00484D15" w:rsidRPr="00875EF2">
        <w:rPr>
          <w:rFonts w:ascii="Times New Roman" w:hAnsi="Times New Roman" w:cs="Times New Roman"/>
          <w:sz w:val="24"/>
          <w:szCs w:val="24"/>
        </w:rPr>
        <w:t>) дополнить статей 43-2 следующего содержания:</w:t>
      </w:r>
    </w:p>
    <w:p w:rsidR="00484D15" w:rsidRPr="00875EF2" w:rsidRDefault="00484D15"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«Статья 43-2. Особенности предоставления земельных участков для осуществления видов деятельности, подлежащих обязательной оценке воздействия на окружающую среду</w:t>
      </w:r>
    </w:p>
    <w:p w:rsidR="00484D15" w:rsidRPr="00875EF2" w:rsidRDefault="00484D15"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1. Предоставление права на земельный участок для осуществления вида деятельности, подлежащего обязательной оценке воздействия на окружающую среду в соответствии со статьей </w:t>
      </w:r>
      <w:r w:rsidR="00DF07AC" w:rsidRPr="00875EF2">
        <w:rPr>
          <w:rFonts w:ascii="Times New Roman" w:hAnsi="Times New Roman" w:cs="Times New Roman"/>
          <w:sz w:val="24"/>
          <w:szCs w:val="24"/>
        </w:rPr>
        <w:t>76</w:t>
      </w:r>
      <w:r w:rsidRPr="00875EF2">
        <w:rPr>
          <w:rFonts w:ascii="Times New Roman" w:hAnsi="Times New Roman" w:cs="Times New Roman"/>
          <w:sz w:val="24"/>
          <w:szCs w:val="24"/>
        </w:rPr>
        <w:t xml:space="preserve"> Экологического кодекса Республики Казахстан, производится в следующем порядке:</w:t>
      </w:r>
    </w:p>
    <w:p w:rsidR="00484D15" w:rsidRPr="00875EF2" w:rsidRDefault="00484D15"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принятие к рассмотрению заявления (заявки) о предоставлении соответствующего права на земельный участок;</w:t>
      </w:r>
    </w:p>
    <w:p w:rsidR="00484D15" w:rsidRPr="00875EF2" w:rsidRDefault="00484D15"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w:t>
      </w:r>
    </w:p>
    <w:p w:rsidR="00484D15" w:rsidRPr="00875EF2" w:rsidRDefault="00484D15"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 предварительный выбор земельного участка (при испрашивании земельного участка для строительства объектов, за исключением строительства объектов в черте населенного пункта);</w:t>
      </w:r>
    </w:p>
    <w:p w:rsidR="00484D15" w:rsidRPr="00875EF2" w:rsidRDefault="00484D15"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4) разработка и утверждение землеустроительного проекта;</w:t>
      </w:r>
    </w:p>
    <w:p w:rsidR="00484D15" w:rsidRPr="00875EF2" w:rsidRDefault="00484D15"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5) принятие решения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о предоставлении права на земельный участок;</w:t>
      </w:r>
    </w:p>
    <w:p w:rsidR="00484D15" w:rsidRPr="00875EF2" w:rsidRDefault="00484D15"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6) проведение оценки воздействия на окружающую среду;</w:t>
      </w:r>
    </w:p>
    <w:p w:rsidR="00484D15" w:rsidRPr="00875EF2" w:rsidRDefault="00484D15"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7) заключение договора купли-продажи или временного (краткосрочного, долгосрочного) возмездного (безвозмездного) землепользования;</w:t>
      </w:r>
    </w:p>
    <w:p w:rsidR="00484D15" w:rsidRPr="00875EF2" w:rsidRDefault="00484D15"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8) установление границ земельного участка на местности;</w:t>
      </w:r>
    </w:p>
    <w:p w:rsidR="00484D15" w:rsidRPr="00875EF2" w:rsidRDefault="00484D15"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9) изготовление и выдача идентификационного документа на земельный участок, за исключением земельного участка, предназначенного для строительства объектов в черте населенного пункта.</w:t>
      </w:r>
    </w:p>
    <w:p w:rsidR="00484D15" w:rsidRPr="00875EF2" w:rsidRDefault="00484D15"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Физические и юридические лица, заинтересованные в предоставлении им прав собственности и (или) землепользования на земельные участки, подают заявление в местный исполнительный орган по месту нахождения земельного участка, которые выдают заявителю документ, подтверждающий подачу заявления.</w:t>
      </w:r>
    </w:p>
    <w:p w:rsidR="00484D15" w:rsidRPr="00875EF2" w:rsidRDefault="00484D15"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 заявлении должны быть указаны: цель использования земельного участка; его предполагаемые размеры; местоположение; испрашиваемое право пользования; наличие (отсутствие) другого земельного участка.</w:t>
      </w:r>
    </w:p>
    <w:p w:rsidR="00484D15" w:rsidRPr="00875EF2" w:rsidRDefault="00484D15"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Сроки рассмотрения заявление о предоставлении права на земельный участок регулируется пунктом 3 статьи 43 настоящего Закона.</w:t>
      </w:r>
    </w:p>
    <w:p w:rsidR="00484D15" w:rsidRPr="00875EF2" w:rsidRDefault="00484D15"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lastRenderedPageBreak/>
        <w:t>3. Предоставление земельных участков в собственность или землепользование осуществляется местными исполнительными органами в пределах их компетенции, установленной настоящим Кодексом.</w:t>
      </w:r>
    </w:p>
    <w:p w:rsidR="00484D15" w:rsidRPr="00875EF2" w:rsidRDefault="00484D15"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Решение о предоставлении земельного участка принимается на основании землеустроительного проекта.</w:t>
      </w:r>
    </w:p>
    <w:p w:rsidR="00484D15" w:rsidRPr="00875EF2" w:rsidRDefault="00484D15"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Копия решения местного исполнительного органа о предоставлении либо об отказе в предоставлении соответствующих прав на земельные участки вручается (направляется) заявителю в течение пяти рабочих дней с момента принятия решения.</w:t>
      </w:r>
    </w:p>
    <w:p w:rsidR="00484D15" w:rsidRPr="00875EF2" w:rsidRDefault="00484D15"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 тех случаях, когда предоставление земельных участков входит в компетенцию вышестоящего исполнительного органа, местный исполнительный орган области, города республиканского значения, столицы, района, города областного значения, аким города районного значения, поселка, села, сельского округа направляют землеустроительное дело со своим решением вышестоящему органу для принятия окончательного решения.</w:t>
      </w:r>
    </w:p>
    <w:p w:rsidR="00484D15" w:rsidRPr="00875EF2" w:rsidRDefault="00484D15"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права на земельный участок принимается в срок до семи рабочих дней с момента поступления землеустроительного проекта, утвержденного соответствующим уполномоченным органом области, города республиканского значения, столицы, района, города областного значения.</w:t>
      </w:r>
    </w:p>
    <w:p w:rsidR="00484D15" w:rsidRPr="00875EF2" w:rsidRDefault="00484D15"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Копия решения о предоставлении права на земельный участок в течение пяти рабочих направляется заявителю.</w:t>
      </w:r>
    </w:p>
    <w:p w:rsidR="00484D15" w:rsidRPr="00875EF2" w:rsidRDefault="00484D15"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4. Заявитель в течение тридцати календарных дней со дня получения решения о предоставлении земельного участка обязано подать уведомление о намечаемой деятельности в уполномоченный орган в области охраны окружающей среды, в соответствии с экологическим законодательством Республики Казахстан.</w:t>
      </w:r>
    </w:p>
    <w:p w:rsidR="00484D15" w:rsidRPr="00875EF2" w:rsidRDefault="00484D15"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Оценка воздействия на окружающую среду проводится в порядке, установленном экологическим законодательством Республики Казахстан.</w:t>
      </w:r>
    </w:p>
    <w:p w:rsidR="00484D15" w:rsidRPr="00875EF2" w:rsidRDefault="00484D15"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 период проведения оценки воздействия на окружающую среду осуществляется резервирование земельного участка.</w:t>
      </w:r>
    </w:p>
    <w:p w:rsidR="00484D15" w:rsidRPr="00875EF2" w:rsidRDefault="00484D15"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Резервирование земельного участка, осуществляется решением местного исполнительного органа на период проведения оценки воздействия на окружающую среду, но на срок не более одного года со дня принятия решения о предоставлении земельного участка.</w:t>
      </w:r>
    </w:p>
    <w:p w:rsidR="00484D15" w:rsidRPr="00875EF2" w:rsidRDefault="00484D15"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Местные исполнительные органы обязаны в течение тридцати календарных дней с момента принятия решения о резервировании земель обеспечить доступность информации о резервировании земель путем опубликования в периодических печатных изданиях, распространяемых на территории соответствующей административно-территориальной единицы.</w:t>
      </w:r>
    </w:p>
    <w:p w:rsidR="00484D15" w:rsidRPr="00875EF2" w:rsidRDefault="00484D15"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Непредоставление заявителем заключения по результатам оценки воздействия на окружающую среду в сроки, указанные в части четвертой настоящего пункта, является основанием для отказа в предоставлении земельного участка.</w:t>
      </w:r>
    </w:p>
    <w:p w:rsidR="00484D15" w:rsidRPr="00875EF2" w:rsidRDefault="00484D15"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Отказ в предоставлении права на земельный участок оформляется решением местного исполнительного органа.</w:t>
      </w:r>
    </w:p>
    <w:p w:rsidR="00484D15" w:rsidRPr="00875EF2" w:rsidRDefault="00484D15"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Копия решения об отказе в предоставлении соответствующих прав на земельные участки вручается (направляется) заявителю в течение пяти рабочих дней с момента принятия решения.</w:t>
      </w:r>
    </w:p>
    <w:p w:rsidR="00484D15" w:rsidRPr="00875EF2" w:rsidRDefault="00484D15"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5. Договор купли-продажи или временного (краткосрочного, долгосрочного) возмездного (безвозмездного) землепользования заключается соответствующим </w:t>
      </w:r>
      <w:r w:rsidRPr="00875EF2">
        <w:rPr>
          <w:rFonts w:ascii="Times New Roman" w:hAnsi="Times New Roman" w:cs="Times New Roman"/>
          <w:sz w:val="24"/>
          <w:szCs w:val="24"/>
        </w:rPr>
        <w:lastRenderedPageBreak/>
        <w:t>уполномоченным органом области, города республиканского значения, столицы, района, города областного значения на основании решения о предоставлении права на земельный участок и заключения по результатам оценки воздействия на окружающую среду в срок не позднее десяти рабочих дней со дня поступления заключения.</w:t>
      </w:r>
    </w:p>
    <w:p w:rsidR="00484D15" w:rsidRPr="00875EF2" w:rsidRDefault="00484D15"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Установление границ земельного участка на местности осуществляется на основании обращения заявителя в порядке, установленном законодательством Республики Казахстан.</w:t>
      </w:r>
    </w:p>
    <w:p w:rsidR="00484D15" w:rsidRPr="00875EF2" w:rsidRDefault="00484D15"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6. Изготовление и выдача идентификационного документа на земельный участок осуществляются Государственной корпорацией, ведущей государственный земельный кадастр, в течение шести рабочих дней в порядке, установленном законодательством Республики Казахстан.»;</w:t>
      </w:r>
    </w:p>
    <w:p w:rsidR="00000ADD" w:rsidRPr="00875EF2" w:rsidRDefault="00B4119D"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7</w:t>
      </w:r>
      <w:r w:rsidR="00340662" w:rsidRPr="00875EF2">
        <w:rPr>
          <w:rFonts w:ascii="Times New Roman" w:hAnsi="Times New Roman" w:cs="Times New Roman"/>
          <w:sz w:val="24"/>
          <w:szCs w:val="24"/>
        </w:rPr>
        <w:t xml:space="preserve">) </w:t>
      </w:r>
      <w:r w:rsidR="00000ADD" w:rsidRPr="00875EF2">
        <w:rPr>
          <w:rFonts w:ascii="Times New Roman" w:hAnsi="Times New Roman" w:cs="Times New Roman"/>
          <w:sz w:val="24"/>
          <w:szCs w:val="24"/>
        </w:rPr>
        <w:t>в статье 4</w:t>
      </w:r>
      <w:r w:rsidR="003B7FCC" w:rsidRPr="00875EF2">
        <w:rPr>
          <w:rFonts w:ascii="Times New Roman" w:hAnsi="Times New Roman" w:cs="Times New Roman"/>
          <w:sz w:val="24"/>
          <w:szCs w:val="24"/>
        </w:rPr>
        <w:t>8:</w:t>
      </w:r>
    </w:p>
    <w:p w:rsidR="00484D15" w:rsidRPr="00875EF2" w:rsidRDefault="00340662"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подпункт 12) пункта </w:t>
      </w:r>
      <w:r w:rsidR="00000ADD" w:rsidRPr="00875EF2">
        <w:rPr>
          <w:rFonts w:ascii="Times New Roman" w:hAnsi="Times New Roman" w:cs="Times New Roman"/>
          <w:sz w:val="24"/>
          <w:szCs w:val="24"/>
        </w:rPr>
        <w:t>1 изложить в следующей редакции:</w:t>
      </w:r>
    </w:p>
    <w:p w:rsidR="00000ADD" w:rsidRPr="00875EF2" w:rsidRDefault="00000ADD"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«12) под объекты общего пользования, предназначенные для удовлетворения нужд населения (водопроводы, теплотрассы, очистные сооружения и другие инженерно-коммуникационные сети, и системы, инфраструктура для раздельно</w:t>
      </w:r>
      <w:r w:rsidR="0029381E" w:rsidRPr="00875EF2">
        <w:rPr>
          <w:rFonts w:ascii="Times New Roman" w:hAnsi="Times New Roman" w:cs="Times New Roman"/>
          <w:sz w:val="24"/>
          <w:szCs w:val="24"/>
          <w:lang w:val="kk-KZ"/>
        </w:rPr>
        <w:t>го</w:t>
      </w:r>
      <w:r w:rsidRPr="00875EF2">
        <w:rPr>
          <w:rFonts w:ascii="Times New Roman" w:hAnsi="Times New Roman" w:cs="Times New Roman"/>
          <w:sz w:val="24"/>
          <w:szCs w:val="24"/>
        </w:rPr>
        <w:t xml:space="preserve"> сбора твердых бытовых отходов), а также под объекты специального назначения в соответствии с подпунктом 10) пункта 3 статьи 107 настоящего Кодекса.»;</w:t>
      </w:r>
    </w:p>
    <w:p w:rsidR="002B67CF" w:rsidRPr="00875EF2" w:rsidRDefault="002B67CF"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пункт 7 изложить в следующей редакции:</w:t>
      </w:r>
    </w:p>
    <w:p w:rsidR="00000ADD" w:rsidRPr="00875EF2" w:rsidRDefault="002B67CF"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«7. Решение местного исполнительного органа о предоставлении земельного участка или права аренды земельного участка принимается не позднее двух рабочих дней после завершения торгов (конкурсов, аукционов). Договор купли-продажи или аренды земельного участка заключается в течение одного рабочего дня со дня принятия решения, за исключением случая, предусмотренного пунктом 8 настоящей статьи.»;</w:t>
      </w:r>
    </w:p>
    <w:p w:rsidR="002B67CF" w:rsidRPr="00875EF2" w:rsidRDefault="002B67CF" w:rsidP="00484D1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дополнить пунктом</w:t>
      </w:r>
      <w:r w:rsidR="003B7FCC" w:rsidRPr="00875EF2">
        <w:rPr>
          <w:rFonts w:ascii="Times New Roman" w:hAnsi="Times New Roman" w:cs="Times New Roman"/>
          <w:sz w:val="24"/>
          <w:szCs w:val="24"/>
        </w:rPr>
        <w:t xml:space="preserve"> 8 следующего содержания:</w:t>
      </w:r>
    </w:p>
    <w:p w:rsidR="003B7FCC" w:rsidRPr="00875EF2" w:rsidRDefault="003B7FCC" w:rsidP="003B7FCC">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«8. Предоставление земельного участка или права аренды земельного участка для осуществления вида деятельности, подлежащего обязательной оценке воздействия на окружающую среду в соответствии со статьей 87 Экологического кодекса Республики Казахстан производится решением местного исполнительного органа в течение двух рабочих дней после завершения торгов (конкурсов, аукционов).</w:t>
      </w:r>
    </w:p>
    <w:p w:rsidR="003B7FCC" w:rsidRPr="00875EF2" w:rsidRDefault="003B7FCC" w:rsidP="003B7FCC">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После принятия решения о предоставлении земельного участка или права аренды земельного участка победитель торгов (конкурсов, аукционов) обязан провести оценку воздействия на окружающую среду в соответствии с экологическим законодательством Республики Казахстан.</w:t>
      </w:r>
    </w:p>
    <w:p w:rsidR="003B7FCC" w:rsidRPr="00875EF2" w:rsidRDefault="003B7FCC" w:rsidP="003B7FCC">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 период проведения оценки воздействия на окружающую среду осуществляется резервирование земельного участка.</w:t>
      </w:r>
    </w:p>
    <w:p w:rsidR="003B7FCC" w:rsidRPr="00875EF2" w:rsidRDefault="003B7FCC" w:rsidP="003B7FCC">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Резервирование земельного участка, осуществляется решением местного исполнительного органа на период проведения оценки воздействия на окружающую среду, но на срок не более одного года со дня приятия решения о предоставлении земельного участка.</w:t>
      </w:r>
    </w:p>
    <w:p w:rsidR="003B7FCC" w:rsidRPr="00875EF2" w:rsidRDefault="003B7FCC" w:rsidP="003B7FCC">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Местные исполнительные органы обязаны в течение тридцати календарных дней с момента принятия решения о резервировании земель обеспечить доступность информации о резервировании земель путем опубликования в периодических печатных изданиях, распространяемых на территории соответствующей административно-территориальной единицы.</w:t>
      </w:r>
    </w:p>
    <w:p w:rsidR="003B7FCC" w:rsidRPr="00875EF2" w:rsidRDefault="003B7FCC" w:rsidP="003B7FCC">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Копия решения в течение пяти рабочих после принятия направляется победителю торгов (конкурсов, аукционов).</w:t>
      </w:r>
    </w:p>
    <w:p w:rsidR="003B7FCC" w:rsidRPr="00875EF2" w:rsidRDefault="003B7FCC" w:rsidP="003B7FCC">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lastRenderedPageBreak/>
        <w:t>Договор купли-продажи или аренды земельного участка заключается в течение одного рабочего дня со предоставления победителем торгов (конкурсов, аукционов) заключения по результатам оценки воздействия на окружающую среду.</w:t>
      </w:r>
    </w:p>
    <w:p w:rsidR="003B7FCC" w:rsidRPr="00875EF2" w:rsidRDefault="003B7FCC" w:rsidP="003B7FCC">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 случае не предоставления заключения по результатам оценки воздействия на окружающую среду в сроки, указанные частью четвертой настоящего пункта, местный исполнительный орган принимает решение об отказе в предоставлении права на земельный участок и не позднее девяноста календарных дней со дня принятия такого решения проводит повторные торги (конкурс, аукцион) по испрашиваемому земельному участку.»;</w:t>
      </w:r>
    </w:p>
    <w:p w:rsidR="00B15D62" w:rsidRPr="00875EF2" w:rsidRDefault="00B4119D" w:rsidP="003B7FCC">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8</w:t>
      </w:r>
      <w:r w:rsidR="003B7FCC" w:rsidRPr="00875EF2">
        <w:rPr>
          <w:rFonts w:ascii="Times New Roman" w:hAnsi="Times New Roman" w:cs="Times New Roman"/>
          <w:sz w:val="24"/>
          <w:szCs w:val="24"/>
        </w:rPr>
        <w:t>)</w:t>
      </w:r>
      <w:r w:rsidR="00B15D62" w:rsidRPr="00875EF2">
        <w:rPr>
          <w:rFonts w:ascii="Times New Roman" w:hAnsi="Times New Roman" w:cs="Times New Roman"/>
          <w:sz w:val="24"/>
          <w:szCs w:val="24"/>
        </w:rPr>
        <w:t xml:space="preserve"> в статье 49-2: </w:t>
      </w:r>
    </w:p>
    <w:p w:rsidR="003B7FCC" w:rsidRPr="00875EF2" w:rsidRDefault="00B15D62" w:rsidP="003B7FCC">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пункт 1 изложить в следующей редакции:</w:t>
      </w:r>
    </w:p>
    <w:p w:rsidR="00B15D62" w:rsidRPr="00875EF2" w:rsidRDefault="00B15D62" w:rsidP="003B7FCC">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Резервирование земель осуществляется путем создания резервных территорий на землях, находящихся в государственной собственности, в целях обеспечения развития населенных пунктов, размещения планируемых объектов инженерной, транспортной и социальной инфраструктуры, стратегических объектов, объектов обороны и безопасности, космической деятельности, создания особо охраняемых природных территорий, в том числе защитных лесонасаждений, для использования пастбищных и сенокосных угодий в целях удовлетворения нужд населения по содержанию их личного подворья и огородничества, а также для целей недропользования и создания специальных экономических зон или индустриальных зон республиканского или регионального значения, а также в случаях, предусмотренных пунктом 5 статьи 43-2 и пунктом 8 статьи 48 настоящего Кодекса.»;</w:t>
      </w:r>
    </w:p>
    <w:p w:rsidR="00560D06" w:rsidRPr="00875EF2" w:rsidRDefault="00560D06" w:rsidP="003B7FCC">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дополнить пунктом 1-1 следующего содержания:</w:t>
      </w:r>
    </w:p>
    <w:p w:rsidR="00560D06" w:rsidRPr="00875EF2" w:rsidRDefault="00560D06" w:rsidP="003B7FCC">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«1-1. Особенности резервирования земель в период проведения оценки воздействия на окружающую среду определяются пунктом 5 статьи 43-2 и пунктом 8 статьи 48 настоящего Кодекса.»;</w:t>
      </w:r>
    </w:p>
    <w:p w:rsidR="00996C65" w:rsidRPr="00875EF2" w:rsidRDefault="00560D06" w:rsidP="003B7FCC">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часть вторую пункта 3 </w:t>
      </w:r>
      <w:r w:rsidR="00996C65" w:rsidRPr="00875EF2">
        <w:rPr>
          <w:rFonts w:ascii="Times New Roman" w:hAnsi="Times New Roman" w:cs="Times New Roman"/>
          <w:sz w:val="24"/>
          <w:szCs w:val="24"/>
        </w:rPr>
        <w:t>изложить в следующей редакции:</w:t>
      </w:r>
    </w:p>
    <w:p w:rsidR="00996C65" w:rsidRPr="00875EF2" w:rsidRDefault="00996C65" w:rsidP="003B7FCC">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«Резервирование земель под особо охраняемые природные территории осуществляется в соответствии с экологическим законодательством Республики Казахстан.»;</w:t>
      </w:r>
    </w:p>
    <w:p w:rsidR="00F02395" w:rsidRPr="00875EF2" w:rsidRDefault="00E92A89" w:rsidP="009C54E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9</w:t>
      </w:r>
      <w:r w:rsidR="007D2DE7" w:rsidRPr="00875EF2">
        <w:rPr>
          <w:rFonts w:ascii="Times New Roman" w:hAnsi="Times New Roman" w:cs="Times New Roman"/>
          <w:sz w:val="24"/>
          <w:szCs w:val="24"/>
        </w:rPr>
        <w:t>)</w:t>
      </w:r>
      <w:r w:rsidR="00F02395" w:rsidRPr="00875EF2">
        <w:rPr>
          <w:rFonts w:ascii="Times New Roman" w:hAnsi="Times New Roman" w:cs="Times New Roman"/>
          <w:sz w:val="24"/>
          <w:szCs w:val="24"/>
        </w:rPr>
        <w:t xml:space="preserve"> пункт 5 статьи 93 </w:t>
      </w:r>
      <w:r w:rsidR="00B77C6E" w:rsidRPr="00875EF2">
        <w:rPr>
          <w:rFonts w:ascii="Times New Roman" w:hAnsi="Times New Roman" w:cs="Times New Roman"/>
          <w:sz w:val="24"/>
          <w:szCs w:val="24"/>
        </w:rPr>
        <w:t>изложить в следующей редакции:</w:t>
      </w:r>
    </w:p>
    <w:p w:rsidR="007D2DE7" w:rsidRPr="00875EF2" w:rsidRDefault="00B77C6E" w:rsidP="009C54E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w:t>
      </w:r>
      <w:r w:rsidR="00F02395" w:rsidRPr="00875EF2">
        <w:rPr>
          <w:rFonts w:ascii="Times New Roman" w:hAnsi="Times New Roman" w:cs="Times New Roman"/>
          <w:sz w:val="24"/>
          <w:szCs w:val="24"/>
        </w:rPr>
        <w:t>5. В случаях, когда использование земельного участка или его части, которое привело к существенному снижению плодородия сельскохозяйственных земель либо к экологическому ущербу, собственник земельного участка или землепользователь обязан возместить государству ущерб, в соответствии с законодательством Республики Казахстан, за исключением случаев, возникших вследствие непреодолимой силы.</w:t>
      </w:r>
      <w:r w:rsidRPr="00875EF2">
        <w:rPr>
          <w:rFonts w:ascii="Times New Roman" w:hAnsi="Times New Roman" w:cs="Times New Roman"/>
          <w:sz w:val="24"/>
          <w:szCs w:val="24"/>
        </w:rPr>
        <w:t>»;</w:t>
      </w:r>
    </w:p>
    <w:p w:rsidR="00B15D62" w:rsidRPr="00875EF2" w:rsidRDefault="00E92A89" w:rsidP="003B7FCC">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10</w:t>
      </w:r>
      <w:r w:rsidR="00996C65" w:rsidRPr="00875EF2">
        <w:rPr>
          <w:rFonts w:ascii="Times New Roman" w:hAnsi="Times New Roman" w:cs="Times New Roman"/>
          <w:sz w:val="24"/>
          <w:szCs w:val="24"/>
        </w:rPr>
        <w:t>) часть первую пункта 2 статьи 109 изложить в следующей редакции:</w:t>
      </w:r>
    </w:p>
    <w:p w:rsidR="00996C65" w:rsidRPr="00875EF2" w:rsidRDefault="00996C65" w:rsidP="003B7FCC">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Земельные участки из земель общего пользования могут предоставляться гражданам и юридическим лицам во временное землепользование под размещение сооружений облегченного типа (торговые палатки (павильоны), контейнер</w:t>
      </w:r>
      <w:r w:rsidR="00123F8F" w:rsidRPr="00875EF2">
        <w:rPr>
          <w:rFonts w:ascii="Times New Roman" w:hAnsi="Times New Roman" w:cs="Times New Roman"/>
          <w:sz w:val="24"/>
          <w:szCs w:val="24"/>
          <w:lang w:val="kk-KZ"/>
        </w:rPr>
        <w:t>ные площадки</w:t>
      </w:r>
      <w:r w:rsidRPr="00875EF2">
        <w:rPr>
          <w:rFonts w:ascii="Times New Roman" w:hAnsi="Times New Roman" w:cs="Times New Roman"/>
          <w:sz w:val="24"/>
          <w:szCs w:val="24"/>
        </w:rPr>
        <w:t xml:space="preserve"> для раздельного сбора твердых бытовых отходов</w:t>
      </w:r>
      <w:r w:rsidR="00BB0123" w:rsidRPr="00875EF2">
        <w:rPr>
          <w:rFonts w:ascii="Times New Roman" w:hAnsi="Times New Roman" w:cs="Times New Roman"/>
          <w:sz w:val="24"/>
          <w:szCs w:val="24"/>
          <w:lang w:val="kk-KZ"/>
        </w:rPr>
        <w:t xml:space="preserve"> и</w:t>
      </w:r>
      <w:r w:rsidRPr="00875EF2">
        <w:rPr>
          <w:rFonts w:ascii="Times New Roman" w:hAnsi="Times New Roman" w:cs="Times New Roman"/>
          <w:sz w:val="24"/>
          <w:szCs w:val="24"/>
        </w:rPr>
        <w:t xml:space="preserve"> пункты приема вторичного сырья, киоски, рекламные сооружения, и другие объекты сервиса) без ущерба для общего пользования. При этом предоставление участков из состава земель общего пользования, в том числе на обочинах дорог (улиц, проездов), для размещения торговых рынков, платных автостоянок (автопарковок), за исключением платных автостоянок (автопарковок), расположенных в полосах отвода улиц города республиканского значения, столицы, в соответствии с законодательными актами об особом статусе города Алматы и статусе столицы Республики Казахстан не допускается.»</w:t>
      </w:r>
      <w:r w:rsidR="005A154F" w:rsidRPr="00875EF2">
        <w:rPr>
          <w:rFonts w:ascii="Times New Roman" w:hAnsi="Times New Roman" w:cs="Times New Roman"/>
          <w:sz w:val="24"/>
          <w:szCs w:val="24"/>
        </w:rPr>
        <w:t>;</w:t>
      </w:r>
    </w:p>
    <w:p w:rsidR="005A154F" w:rsidRPr="00875EF2" w:rsidRDefault="00B4119D" w:rsidP="003B7FCC">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lastRenderedPageBreak/>
        <w:t>1</w:t>
      </w:r>
      <w:r w:rsidR="00E92A89" w:rsidRPr="00875EF2">
        <w:rPr>
          <w:rFonts w:ascii="Times New Roman" w:hAnsi="Times New Roman" w:cs="Times New Roman"/>
          <w:sz w:val="24"/>
          <w:szCs w:val="24"/>
        </w:rPr>
        <w:t>1</w:t>
      </w:r>
      <w:r w:rsidR="005A154F" w:rsidRPr="00875EF2">
        <w:rPr>
          <w:rFonts w:ascii="Times New Roman" w:hAnsi="Times New Roman" w:cs="Times New Roman"/>
          <w:sz w:val="24"/>
          <w:szCs w:val="24"/>
        </w:rPr>
        <w:t>) часть первую пункта 2 статьи 123 изложить в следующей редакции:</w:t>
      </w:r>
    </w:p>
    <w:p w:rsidR="005A154F" w:rsidRPr="00875EF2" w:rsidRDefault="005A154F" w:rsidP="003B7FCC">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Размеры, границы, виды режима и порядок природопользования на территории охранных зон государственных природных заповедников, государственных национальных природных парков, государственных природных резерватов и государственных региональных природных парков определяются естественно-научными и технико-экономическими обоснованиями по их созданию и устанавливаются решениями местных исполнительных органов областей, городов республиканского значения, столицы в порядке, установленном настоящим Кодексом и Экологическим кодексом Республики Казахстан.»;</w:t>
      </w:r>
    </w:p>
    <w:p w:rsidR="005A154F" w:rsidRPr="00875EF2" w:rsidRDefault="005A154F" w:rsidP="003B7FCC">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E92A89" w:rsidRPr="00875EF2">
        <w:rPr>
          <w:rFonts w:ascii="Times New Roman" w:hAnsi="Times New Roman" w:cs="Times New Roman"/>
          <w:sz w:val="24"/>
          <w:szCs w:val="24"/>
        </w:rPr>
        <w:t>2</w:t>
      </w:r>
      <w:r w:rsidRPr="00875EF2">
        <w:rPr>
          <w:rFonts w:ascii="Times New Roman" w:hAnsi="Times New Roman" w:cs="Times New Roman"/>
          <w:sz w:val="24"/>
          <w:szCs w:val="24"/>
        </w:rPr>
        <w:t>)</w:t>
      </w:r>
      <w:r w:rsidR="00314797" w:rsidRPr="00875EF2">
        <w:rPr>
          <w:rFonts w:ascii="Times New Roman" w:hAnsi="Times New Roman" w:cs="Times New Roman"/>
          <w:sz w:val="24"/>
          <w:szCs w:val="24"/>
        </w:rPr>
        <w:t xml:space="preserve"> статью 124 изложить в следующей редакции:</w:t>
      </w:r>
    </w:p>
    <w:p w:rsidR="00314797" w:rsidRPr="00875EF2" w:rsidRDefault="00314797" w:rsidP="0031479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«Статья 124. Отнесение земель к категории особо охраняемых природных территорий</w:t>
      </w:r>
    </w:p>
    <w:p w:rsidR="00314797" w:rsidRPr="00875EF2" w:rsidRDefault="00314797" w:rsidP="0031479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Отнесение земель к категории особо охраняемых природных территорий осуществляется в соответствии с экологическим законодательством Республики Казахстан.»</w:t>
      </w:r>
      <w:r w:rsidR="00B707DE" w:rsidRPr="00875EF2">
        <w:rPr>
          <w:rFonts w:ascii="Times New Roman" w:hAnsi="Times New Roman" w:cs="Times New Roman"/>
          <w:sz w:val="24"/>
          <w:szCs w:val="24"/>
        </w:rPr>
        <w:t>.</w:t>
      </w:r>
    </w:p>
    <w:p w:rsidR="008F6289" w:rsidRPr="00875EF2" w:rsidRDefault="00AB5076" w:rsidP="008F6289">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В Лесной кодекс Республики Казахстан от 8 июля 2003 года (Ведомости Парламента Республики Казахстан, 2003 г., № 16, ст. 140; 2004 г., № 23, ст. 142; 2006 г., № 3, ст. 22; № 16, ст. 97; 2007 г., № 1, ст. 4; № 2, ст. 18; № 3, ст. 20; 2008 г., № 23, ст. 114; 2009 г., № 18, ст. 84; 2010 г., № 5, ст. 23; 2011 г., № 1, ст. 2, 3; № 11, ст. 102; 2012 г., № 2, ст. 14; № 3, ст. 27; № 14, ст. 92, 95; № 15, ст. 97; 2013 г., № 9, ст. 51; № 14, ст. 75; 2014 г., № 7, ст. 37; № 10, ст. 52; № 19-I, 19-II, ст. 96; 2015 г., № 20-IV, ст. 113; 2016 г., № 6, ст. 45; № 7-II, ст. 56; 2017 г., № 3, ст. 6; № 12, ст. 34</w:t>
      </w:r>
      <w:r w:rsidR="00990B6F" w:rsidRPr="00875EF2">
        <w:rPr>
          <w:rFonts w:ascii="Times New Roman" w:hAnsi="Times New Roman" w:cs="Times New Roman"/>
          <w:sz w:val="24"/>
          <w:szCs w:val="24"/>
        </w:rPr>
        <w:t>; 2018 г., № 10, ст. 32</w:t>
      </w:r>
      <w:r w:rsidR="007F292B" w:rsidRPr="00875EF2">
        <w:rPr>
          <w:rFonts w:ascii="Times New Roman" w:hAnsi="Times New Roman" w:cs="Times New Roman"/>
          <w:sz w:val="24"/>
          <w:szCs w:val="24"/>
        </w:rPr>
        <w:t>; №24, ст.93</w:t>
      </w:r>
      <w:r w:rsidRPr="00875EF2">
        <w:rPr>
          <w:rFonts w:ascii="Times New Roman" w:hAnsi="Times New Roman" w:cs="Times New Roman"/>
          <w:sz w:val="24"/>
          <w:szCs w:val="24"/>
        </w:rPr>
        <w:t>):</w:t>
      </w:r>
    </w:p>
    <w:p w:rsidR="00AB5076" w:rsidRPr="00875EF2" w:rsidRDefault="00AB5076" w:rsidP="008F6289">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306DF7" w:rsidRPr="00875EF2">
        <w:rPr>
          <w:rFonts w:ascii="Times New Roman" w:hAnsi="Times New Roman" w:cs="Times New Roman"/>
          <w:sz w:val="24"/>
          <w:szCs w:val="24"/>
        </w:rPr>
        <w:t xml:space="preserve"> в стать</w:t>
      </w:r>
      <w:r w:rsidR="00FD11C7" w:rsidRPr="00875EF2">
        <w:rPr>
          <w:rFonts w:ascii="Times New Roman" w:hAnsi="Times New Roman" w:cs="Times New Roman"/>
          <w:sz w:val="24"/>
          <w:szCs w:val="24"/>
        </w:rPr>
        <w:t>е</w:t>
      </w:r>
      <w:r w:rsidR="00306DF7" w:rsidRPr="00875EF2">
        <w:rPr>
          <w:rFonts w:ascii="Times New Roman" w:hAnsi="Times New Roman" w:cs="Times New Roman"/>
          <w:sz w:val="24"/>
          <w:szCs w:val="24"/>
        </w:rPr>
        <w:t xml:space="preserve"> 13:</w:t>
      </w:r>
    </w:p>
    <w:p w:rsidR="00FD11C7" w:rsidRPr="00875EF2" w:rsidRDefault="00FD11C7" w:rsidP="008F6289">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 пункте 1:</w:t>
      </w:r>
    </w:p>
    <w:p w:rsidR="00306DF7" w:rsidRPr="00875EF2" w:rsidRDefault="00306DF7" w:rsidP="008F6289">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подпункт 15</w:t>
      </w:r>
      <w:r w:rsidR="00280ACB" w:rsidRPr="00875EF2">
        <w:rPr>
          <w:rFonts w:ascii="Times New Roman" w:hAnsi="Times New Roman" w:cs="Times New Roman"/>
          <w:sz w:val="24"/>
          <w:szCs w:val="24"/>
        </w:rPr>
        <w:t>)</w:t>
      </w:r>
      <w:r w:rsidRPr="00875EF2">
        <w:rPr>
          <w:rFonts w:ascii="Times New Roman" w:hAnsi="Times New Roman" w:cs="Times New Roman"/>
          <w:sz w:val="24"/>
          <w:szCs w:val="24"/>
        </w:rPr>
        <w:t xml:space="preserve"> изложить в следующей редакции:</w:t>
      </w:r>
    </w:p>
    <w:p w:rsidR="00306DF7" w:rsidRPr="00875EF2" w:rsidRDefault="00306DF7" w:rsidP="008F6289">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«15) рассматривает дела об административных правонарушениях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экологического законодательства Республики Казахстан;»;</w:t>
      </w:r>
    </w:p>
    <w:p w:rsidR="00904B6E" w:rsidRPr="00875EF2" w:rsidRDefault="00904B6E" w:rsidP="008F6289">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д</w:t>
      </w:r>
      <w:r w:rsidR="00280ACB" w:rsidRPr="00875EF2">
        <w:rPr>
          <w:rFonts w:ascii="Times New Roman" w:hAnsi="Times New Roman" w:cs="Times New Roman"/>
          <w:sz w:val="24"/>
          <w:szCs w:val="24"/>
        </w:rPr>
        <w:t>ополнить</w:t>
      </w:r>
      <w:r w:rsidRPr="00875EF2">
        <w:rPr>
          <w:rFonts w:ascii="Times New Roman" w:hAnsi="Times New Roman" w:cs="Times New Roman"/>
          <w:sz w:val="24"/>
          <w:szCs w:val="24"/>
        </w:rPr>
        <w:t xml:space="preserve"> подпунктами 18-49), 18-50)</w:t>
      </w:r>
      <w:r w:rsidR="00F27F36" w:rsidRPr="00875EF2">
        <w:rPr>
          <w:rFonts w:ascii="Times New Roman" w:hAnsi="Times New Roman" w:cs="Times New Roman"/>
          <w:sz w:val="24"/>
          <w:szCs w:val="24"/>
          <w:lang w:val="kk-KZ"/>
        </w:rPr>
        <w:t>, 1</w:t>
      </w:r>
      <w:r w:rsidRPr="00875EF2">
        <w:rPr>
          <w:rFonts w:ascii="Times New Roman" w:hAnsi="Times New Roman" w:cs="Times New Roman"/>
          <w:sz w:val="24"/>
          <w:szCs w:val="24"/>
        </w:rPr>
        <w:t>8-51)</w:t>
      </w:r>
      <w:r w:rsidR="00F27F36" w:rsidRPr="00875EF2">
        <w:rPr>
          <w:rFonts w:ascii="Times New Roman" w:hAnsi="Times New Roman" w:cs="Times New Roman"/>
          <w:sz w:val="24"/>
          <w:szCs w:val="24"/>
        </w:rPr>
        <w:t>, 18-52)</w:t>
      </w:r>
      <w:r w:rsidR="000856D0" w:rsidRPr="00875EF2">
        <w:rPr>
          <w:rFonts w:ascii="Times New Roman" w:hAnsi="Times New Roman" w:cs="Times New Roman"/>
          <w:sz w:val="24"/>
          <w:szCs w:val="24"/>
        </w:rPr>
        <w:t xml:space="preserve"> и 18-53)</w:t>
      </w:r>
      <w:r w:rsidRPr="00875EF2">
        <w:rPr>
          <w:rFonts w:ascii="Times New Roman" w:hAnsi="Times New Roman" w:cs="Times New Roman"/>
          <w:sz w:val="24"/>
          <w:szCs w:val="24"/>
        </w:rPr>
        <w:t xml:space="preserve"> следующего содержания:</w:t>
      </w:r>
    </w:p>
    <w:p w:rsidR="00904B6E" w:rsidRPr="00875EF2" w:rsidRDefault="00904B6E"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«18-49) организует в пределах своей компетенции оценку уязвимости к изменению климата;</w:t>
      </w:r>
    </w:p>
    <w:p w:rsidR="00904B6E" w:rsidRPr="00875EF2" w:rsidRDefault="00904B6E"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18-50) определяет в пределах своей компетенции приоритеты и меры по адаптации к изменению климата;</w:t>
      </w:r>
    </w:p>
    <w:p w:rsidR="00904B6E" w:rsidRPr="00875EF2" w:rsidRDefault="00904B6E"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18-51) учитывает воздействия изменения климата, и рассматривает меры по адаптации к изменению климата в стратегических планах и программах;</w:t>
      </w:r>
    </w:p>
    <w:p w:rsidR="00904B6E" w:rsidRPr="00875EF2" w:rsidRDefault="00904B6E"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18-52) разрабатывает и осуществляет в рамках своей компетенции меры по адаптации к изменению климата;</w:t>
      </w:r>
    </w:p>
    <w:p w:rsidR="00280ACB" w:rsidRPr="00875EF2" w:rsidRDefault="00904B6E"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18-53) осуществляет мониторинг и оценку эффективности мер по адаптации к изменению климата, разработанных и осуществленных в рамках своей компетенции, и корректирует эти меры на основе результатов мониторинга и оценки;»;</w:t>
      </w:r>
    </w:p>
    <w:p w:rsidR="00B67CCB" w:rsidRPr="00875EF2" w:rsidRDefault="00B67CCB"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в </w:t>
      </w:r>
      <w:r w:rsidR="00904B6E" w:rsidRPr="00875EF2">
        <w:rPr>
          <w:rFonts w:ascii="Times New Roman" w:hAnsi="Times New Roman" w:cs="Times New Roman"/>
          <w:sz w:val="24"/>
          <w:szCs w:val="24"/>
        </w:rPr>
        <w:t>пункт</w:t>
      </w:r>
      <w:r w:rsidR="00685475" w:rsidRPr="00875EF2">
        <w:rPr>
          <w:rFonts w:ascii="Times New Roman" w:hAnsi="Times New Roman" w:cs="Times New Roman"/>
          <w:sz w:val="24"/>
          <w:szCs w:val="24"/>
        </w:rPr>
        <w:t>е</w:t>
      </w:r>
      <w:r w:rsidR="00904B6E" w:rsidRPr="00875EF2">
        <w:rPr>
          <w:rFonts w:ascii="Times New Roman" w:hAnsi="Times New Roman" w:cs="Times New Roman"/>
          <w:sz w:val="24"/>
          <w:szCs w:val="24"/>
        </w:rPr>
        <w:t xml:space="preserve"> 2</w:t>
      </w:r>
      <w:r w:rsidR="00685475" w:rsidRPr="00875EF2">
        <w:rPr>
          <w:rFonts w:ascii="Times New Roman" w:hAnsi="Times New Roman" w:cs="Times New Roman"/>
          <w:sz w:val="24"/>
          <w:szCs w:val="24"/>
        </w:rPr>
        <w:t>:</w:t>
      </w:r>
    </w:p>
    <w:p w:rsidR="00904B6E" w:rsidRPr="00875EF2" w:rsidRDefault="00685475"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подпункт 7)</w:t>
      </w:r>
      <w:r w:rsidR="00D875A8" w:rsidRPr="00875EF2">
        <w:rPr>
          <w:rFonts w:ascii="Times New Roman" w:hAnsi="Times New Roman" w:cs="Times New Roman"/>
          <w:sz w:val="24"/>
          <w:szCs w:val="24"/>
        </w:rPr>
        <w:t xml:space="preserve"> изложить в следующей редакции:</w:t>
      </w:r>
    </w:p>
    <w:p w:rsidR="00D875A8" w:rsidRPr="00875EF2" w:rsidRDefault="00D875A8"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«7) рассматривают дела об административных правонарушениях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экологического законодательства Республики Казахстан;»;</w:t>
      </w:r>
    </w:p>
    <w:p w:rsidR="00D875A8" w:rsidRPr="00875EF2" w:rsidRDefault="00F425AF"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lastRenderedPageBreak/>
        <w:t>2</w:t>
      </w:r>
      <w:r w:rsidR="00D875A8" w:rsidRPr="00875EF2">
        <w:rPr>
          <w:rFonts w:ascii="Times New Roman" w:hAnsi="Times New Roman" w:cs="Times New Roman"/>
          <w:sz w:val="24"/>
          <w:szCs w:val="24"/>
        </w:rPr>
        <w:t>) подпункт 7) статьи</w:t>
      </w:r>
      <w:r w:rsidR="00F80BB7" w:rsidRPr="00875EF2">
        <w:rPr>
          <w:rFonts w:ascii="Times New Roman" w:hAnsi="Times New Roman" w:cs="Times New Roman"/>
          <w:sz w:val="24"/>
          <w:szCs w:val="24"/>
        </w:rPr>
        <w:t xml:space="preserve"> 18 изложить в следующей редакции:</w:t>
      </w:r>
    </w:p>
    <w:p w:rsidR="00F80BB7" w:rsidRPr="00875EF2" w:rsidRDefault="00F80BB7"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«7) принимает меры по предупреждению и пресечению правонарушений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экологического законодательства Республики Казахстан;»;</w:t>
      </w:r>
    </w:p>
    <w:p w:rsidR="00F80BB7" w:rsidRPr="00875EF2" w:rsidRDefault="00FD2515"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w:t>
      </w:r>
      <w:r w:rsidR="00F80BB7" w:rsidRPr="00875EF2">
        <w:rPr>
          <w:rFonts w:ascii="Times New Roman" w:hAnsi="Times New Roman" w:cs="Times New Roman"/>
          <w:sz w:val="24"/>
          <w:szCs w:val="24"/>
        </w:rPr>
        <w:t>) пункт 1 статьи 19 изложить в следующей редакции:</w:t>
      </w:r>
    </w:p>
    <w:p w:rsidR="00F80BB7" w:rsidRPr="00875EF2" w:rsidRDefault="00F80BB7"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Государственный контроль в области охраны, защиты, пользования лесным фондом, воспроизводства лесов и лесоразведения осуществляется с целью соблюдения всеми физическими и юридическими лицами установленного законодательством Республики Казахстан порядка пользования лесным фондом, правил ведения лесного хозяйства, в том числе охраны, защиты, воспроизводства лесов и лесоразведения, их учета, а также иных правил и норм, предусмотренных лесным законодательством Республики Казахстан, законодательством Республики Казахстан в области охраны, воспроизводства и использования животного мира и экологическим законодательством Республики Казахстан.»;</w:t>
      </w:r>
    </w:p>
    <w:p w:rsidR="00C52ED4" w:rsidRPr="00875EF2" w:rsidRDefault="00041AD4"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4</w:t>
      </w:r>
      <w:r w:rsidR="00F80BB7" w:rsidRPr="00875EF2">
        <w:rPr>
          <w:rFonts w:ascii="Times New Roman" w:hAnsi="Times New Roman" w:cs="Times New Roman"/>
          <w:sz w:val="24"/>
          <w:szCs w:val="24"/>
        </w:rPr>
        <w:t>)</w:t>
      </w:r>
      <w:r w:rsidR="00C52ED4" w:rsidRPr="00875EF2">
        <w:rPr>
          <w:rFonts w:ascii="Times New Roman" w:hAnsi="Times New Roman" w:cs="Times New Roman"/>
          <w:sz w:val="24"/>
          <w:szCs w:val="24"/>
        </w:rPr>
        <w:t xml:space="preserve"> в статье 21</w:t>
      </w:r>
      <w:r w:rsidR="008B4D4E" w:rsidRPr="00875EF2">
        <w:rPr>
          <w:rFonts w:ascii="Times New Roman" w:hAnsi="Times New Roman" w:cs="Times New Roman"/>
          <w:sz w:val="24"/>
          <w:szCs w:val="24"/>
        </w:rPr>
        <w:t>:</w:t>
      </w:r>
    </w:p>
    <w:p w:rsidR="00F80BB7" w:rsidRPr="00875EF2" w:rsidRDefault="00A14566"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 пункте 1:</w:t>
      </w:r>
    </w:p>
    <w:p w:rsidR="00A14566" w:rsidRPr="00875EF2" w:rsidRDefault="00A14566"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подпункт 3) изложить в следующей редакции:</w:t>
      </w:r>
    </w:p>
    <w:p w:rsidR="00A14566" w:rsidRPr="00875EF2" w:rsidRDefault="00A14566"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 составлять протоколы об административных правонарушениях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экологического законодательства Республики Казахстан;»;</w:t>
      </w:r>
    </w:p>
    <w:p w:rsidR="00A14566" w:rsidRPr="00875EF2" w:rsidRDefault="00B45660"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подпункт 5) изложить в следующей редакции:</w:t>
      </w:r>
    </w:p>
    <w:p w:rsidR="00B45660" w:rsidRPr="00875EF2" w:rsidRDefault="00B45660"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«5) предъявлять в порядке, установленном законодательством Республики Казахстан, иски к физическим и юридическим лицам о возмещении ущерба, причиненного государственному лесному фонду нарушением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экологического законодательства Республики Казахстан;»;</w:t>
      </w:r>
    </w:p>
    <w:p w:rsidR="00B45660" w:rsidRPr="00875EF2" w:rsidRDefault="00B45660"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подпункт 6) изложить в следующей редакции:</w:t>
      </w:r>
    </w:p>
    <w:p w:rsidR="00B45660" w:rsidRPr="00875EF2" w:rsidRDefault="00B45660"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«6) вносить представления руководителям соответствующих государственных органов о привлечении к ответственности должностных лиц, допустивших нарушение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экологического законодательства Республики Казахстан, о нарушениях, предусматривающих уголовную ответственность, сообщать в правоохранительные органы для принятия процессуальных решений;»;</w:t>
      </w:r>
    </w:p>
    <w:p w:rsidR="006B486A" w:rsidRPr="00875EF2" w:rsidRDefault="006B486A"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 пункте 2</w:t>
      </w:r>
      <w:r w:rsidR="001D34ED" w:rsidRPr="00875EF2">
        <w:rPr>
          <w:rFonts w:ascii="Times New Roman" w:hAnsi="Times New Roman" w:cs="Times New Roman"/>
          <w:sz w:val="24"/>
          <w:szCs w:val="24"/>
        </w:rPr>
        <w:t>:</w:t>
      </w:r>
    </w:p>
    <w:p w:rsidR="00B45660" w:rsidRPr="00875EF2" w:rsidRDefault="00B45660"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подпункт 10</w:t>
      </w:r>
      <w:r w:rsidR="007F7190" w:rsidRPr="00875EF2">
        <w:rPr>
          <w:rFonts w:ascii="Times New Roman" w:hAnsi="Times New Roman" w:cs="Times New Roman"/>
          <w:sz w:val="24"/>
          <w:szCs w:val="24"/>
        </w:rPr>
        <w:t>)</w:t>
      </w:r>
      <w:r w:rsidRPr="00875EF2">
        <w:rPr>
          <w:rFonts w:ascii="Times New Roman" w:hAnsi="Times New Roman" w:cs="Times New Roman"/>
          <w:sz w:val="24"/>
          <w:szCs w:val="24"/>
        </w:rPr>
        <w:t xml:space="preserve"> изложить в следующей редакции:</w:t>
      </w:r>
    </w:p>
    <w:p w:rsidR="007F7190" w:rsidRPr="00875EF2" w:rsidRDefault="007F7190"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«10) выполнением иных требований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экологического законодательства Республики Казахстан.»;</w:t>
      </w:r>
    </w:p>
    <w:p w:rsidR="006876BA" w:rsidRPr="00875EF2" w:rsidRDefault="001D34ED"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5</w:t>
      </w:r>
      <w:r w:rsidR="006876BA" w:rsidRPr="00875EF2">
        <w:rPr>
          <w:rFonts w:ascii="Times New Roman" w:hAnsi="Times New Roman" w:cs="Times New Roman"/>
          <w:sz w:val="24"/>
          <w:szCs w:val="24"/>
        </w:rPr>
        <w:t>)</w:t>
      </w:r>
      <w:r w:rsidR="0033137E" w:rsidRPr="00875EF2">
        <w:rPr>
          <w:rFonts w:ascii="Times New Roman" w:hAnsi="Times New Roman" w:cs="Times New Roman"/>
          <w:sz w:val="24"/>
          <w:szCs w:val="24"/>
        </w:rPr>
        <w:t xml:space="preserve">подпункт </w:t>
      </w:r>
      <w:r w:rsidR="00D25EBF" w:rsidRPr="00875EF2">
        <w:rPr>
          <w:rFonts w:ascii="Times New Roman" w:hAnsi="Times New Roman" w:cs="Times New Roman"/>
          <w:sz w:val="24"/>
          <w:szCs w:val="24"/>
        </w:rPr>
        <w:t>1) статьи 27 изложить в следующей редакции:</w:t>
      </w:r>
    </w:p>
    <w:p w:rsidR="005D7186" w:rsidRPr="00875EF2" w:rsidRDefault="001D34ED" w:rsidP="005D718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w:t>
      </w:r>
      <w:r w:rsidR="005D7186" w:rsidRPr="00875EF2">
        <w:rPr>
          <w:rFonts w:ascii="Times New Roman" w:hAnsi="Times New Roman" w:cs="Times New Roman"/>
          <w:sz w:val="24"/>
          <w:szCs w:val="24"/>
        </w:rPr>
        <w:t>Частные лесовладельцы обязаны:</w:t>
      </w:r>
    </w:p>
    <w:p w:rsidR="00D25EBF" w:rsidRPr="00875EF2" w:rsidRDefault="005D7186" w:rsidP="005D718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1) вести лесное хозяйство и лесопользование на участках частного лесного фонда, находящихся в их собственности или долгосрочном землепользовании способами и методами, предусмотренными настоящим Кодексом и другими законодательными актами </w:t>
      </w:r>
      <w:r w:rsidRPr="00875EF2">
        <w:rPr>
          <w:rFonts w:ascii="Times New Roman" w:hAnsi="Times New Roman" w:cs="Times New Roman"/>
          <w:sz w:val="24"/>
          <w:szCs w:val="24"/>
        </w:rPr>
        <w:lastRenderedPageBreak/>
        <w:t>Республики Казахстан с соблюдением экологического законодательства Республики Казахстан;</w:t>
      </w:r>
      <w:r w:rsidR="00EA0B57" w:rsidRPr="00875EF2">
        <w:rPr>
          <w:rFonts w:ascii="Times New Roman" w:hAnsi="Times New Roman" w:cs="Times New Roman"/>
          <w:sz w:val="24"/>
          <w:szCs w:val="24"/>
        </w:rPr>
        <w:t>»;</w:t>
      </w:r>
    </w:p>
    <w:p w:rsidR="007F7190" w:rsidRPr="00875EF2" w:rsidRDefault="00E13260"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6</w:t>
      </w:r>
      <w:r w:rsidR="007F7190" w:rsidRPr="00875EF2">
        <w:rPr>
          <w:rFonts w:ascii="Times New Roman" w:hAnsi="Times New Roman" w:cs="Times New Roman"/>
          <w:sz w:val="24"/>
          <w:szCs w:val="24"/>
        </w:rPr>
        <w:t>) подпункт 10) статьи 38 изложить в следующей редакции:</w:t>
      </w:r>
    </w:p>
    <w:p w:rsidR="007F7190" w:rsidRPr="00875EF2" w:rsidRDefault="007F7190"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«10) не допускать на отведенных для лесопользования участках государственного лесного фонда незаконных порубок леса и иных нарушений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экологического законодательства Республики Казахстан;»;</w:t>
      </w:r>
    </w:p>
    <w:p w:rsidR="00DD7B41" w:rsidRPr="00875EF2" w:rsidRDefault="00E13260"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7</w:t>
      </w:r>
      <w:r w:rsidR="00DD7B41" w:rsidRPr="00875EF2">
        <w:rPr>
          <w:rFonts w:ascii="Times New Roman" w:hAnsi="Times New Roman" w:cs="Times New Roman"/>
          <w:sz w:val="24"/>
          <w:szCs w:val="24"/>
        </w:rPr>
        <w:t>) подпункт 1) пункта 1 статьи 39 изложить в следующей редакции:</w:t>
      </w:r>
    </w:p>
    <w:p w:rsidR="00DD7B41" w:rsidRPr="00875EF2" w:rsidRDefault="00DD7B41"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нарушения лесопользователем требований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экологического законодательства Республики Казахстан;»;</w:t>
      </w:r>
    </w:p>
    <w:p w:rsidR="00DD7B41" w:rsidRPr="00875EF2" w:rsidRDefault="00E13260"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8</w:t>
      </w:r>
      <w:r w:rsidR="00E01682" w:rsidRPr="00875EF2">
        <w:rPr>
          <w:rFonts w:ascii="Times New Roman" w:hAnsi="Times New Roman" w:cs="Times New Roman"/>
          <w:sz w:val="24"/>
          <w:szCs w:val="24"/>
        </w:rPr>
        <w:t>) статью 62 дополнить подпунктом 10) следующего содержания:</w:t>
      </w:r>
    </w:p>
    <w:p w:rsidR="00E01682" w:rsidRPr="00875EF2" w:rsidRDefault="00E01682"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«10) проведение мероприятий по адаптации к изменению климата и уменьшению уязвимости к изменению климата;»;</w:t>
      </w:r>
    </w:p>
    <w:p w:rsidR="00F96F12" w:rsidRPr="00875EF2" w:rsidRDefault="00E13260"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9</w:t>
      </w:r>
      <w:r w:rsidR="00E01682" w:rsidRPr="00875EF2">
        <w:rPr>
          <w:rFonts w:ascii="Times New Roman" w:hAnsi="Times New Roman" w:cs="Times New Roman"/>
          <w:sz w:val="24"/>
          <w:szCs w:val="24"/>
        </w:rPr>
        <w:t>)</w:t>
      </w:r>
      <w:r w:rsidR="00F96F12" w:rsidRPr="00875EF2">
        <w:rPr>
          <w:rFonts w:ascii="Times New Roman" w:hAnsi="Times New Roman" w:cs="Times New Roman"/>
          <w:sz w:val="24"/>
          <w:szCs w:val="24"/>
        </w:rPr>
        <w:t xml:space="preserve"> в статье 69:</w:t>
      </w:r>
    </w:p>
    <w:p w:rsidR="00E01682" w:rsidRPr="00875EF2" w:rsidRDefault="00E01682"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 пункте 2:</w:t>
      </w:r>
    </w:p>
    <w:p w:rsidR="00E01682" w:rsidRPr="00875EF2" w:rsidRDefault="00E01682"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подпункт 2) изложить в следующей редакции:</w:t>
      </w:r>
    </w:p>
    <w:p w:rsidR="00E01682" w:rsidRPr="00875EF2" w:rsidRDefault="00E01682"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составлять протоколы об административных правонарушениях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экологического законодательства Республики Казахстан в соответствии с Кодексом Республики Казахстан об административных правонарушениях;»;</w:t>
      </w:r>
    </w:p>
    <w:p w:rsidR="00E01682" w:rsidRPr="00875EF2" w:rsidRDefault="00E01682"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подпункт 3) изложить в следующей редакции:</w:t>
      </w:r>
    </w:p>
    <w:p w:rsidR="00F308FF" w:rsidRPr="00875EF2" w:rsidRDefault="00F308FF"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 задерживать и доставлять в правоохранительные органы лиц, совершивших правонарушения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экологического законодательства Республики Казахстан;»;</w:t>
      </w:r>
    </w:p>
    <w:p w:rsidR="00F308FF" w:rsidRPr="00875EF2" w:rsidRDefault="00F308FF"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 пункте 3:</w:t>
      </w:r>
    </w:p>
    <w:p w:rsidR="00F308FF" w:rsidRPr="00875EF2" w:rsidRDefault="00F308FF"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подпункт 1) изложить в следующей редакции:</w:t>
      </w:r>
    </w:p>
    <w:p w:rsidR="00F308FF" w:rsidRPr="00875EF2" w:rsidRDefault="00F308FF"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предотвращать и пресекать правонарушения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экологического законодательства Республики Казахстан;»;</w:t>
      </w:r>
    </w:p>
    <w:p w:rsidR="00F308FF" w:rsidRPr="00875EF2" w:rsidRDefault="00F308FF"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подпункт 2) изложить в следующей редакции:</w:t>
      </w:r>
    </w:p>
    <w:p w:rsidR="00F308FF" w:rsidRPr="00875EF2" w:rsidRDefault="00F308FF"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направлять в государственные и правоохранительные органы, суд информацию, исковые требования и иные материалы по фактам нарушений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экологического законодательства Республики Казахстан;»;</w:t>
      </w:r>
    </w:p>
    <w:p w:rsidR="00C2154C" w:rsidRPr="00875EF2" w:rsidRDefault="00E13260" w:rsidP="00C2154C">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10</w:t>
      </w:r>
      <w:r w:rsidR="00C2154C" w:rsidRPr="00875EF2">
        <w:rPr>
          <w:rFonts w:ascii="Times New Roman" w:hAnsi="Times New Roman" w:cs="Times New Roman"/>
          <w:sz w:val="24"/>
          <w:szCs w:val="24"/>
        </w:rPr>
        <w:t>) пункты 1,2</w:t>
      </w:r>
      <w:r w:rsidR="007D2DCC" w:rsidRPr="00875EF2">
        <w:rPr>
          <w:rFonts w:ascii="Times New Roman" w:hAnsi="Times New Roman" w:cs="Times New Roman"/>
          <w:sz w:val="24"/>
          <w:szCs w:val="24"/>
        </w:rPr>
        <w:t xml:space="preserve"> и </w:t>
      </w:r>
      <w:r w:rsidR="00C2154C" w:rsidRPr="00875EF2">
        <w:rPr>
          <w:rFonts w:ascii="Times New Roman" w:hAnsi="Times New Roman" w:cs="Times New Roman"/>
          <w:sz w:val="24"/>
          <w:szCs w:val="24"/>
        </w:rPr>
        <w:t>3 статьи 72 изложить в следующей редакции:</w:t>
      </w:r>
    </w:p>
    <w:p w:rsidR="00C2154C" w:rsidRPr="00875EF2" w:rsidRDefault="00C2154C" w:rsidP="00C2154C">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Ведение лесного хозяйства на участках государственного лесного фонда должно обеспечивать повышение ресурсного потенциала лесов.</w:t>
      </w:r>
    </w:p>
    <w:p w:rsidR="00C2154C" w:rsidRPr="00875EF2" w:rsidRDefault="00C2154C" w:rsidP="00C2154C">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2. Повышение ресурсного потенциала лесов на участках государственного лесного фонда осуществляется в результате реализации системы научно обоснованных рубок, воспроизводства лесов, улучшения их породного состава, создания и эффективного </w:t>
      </w:r>
      <w:r w:rsidRPr="00875EF2">
        <w:rPr>
          <w:rFonts w:ascii="Times New Roman" w:hAnsi="Times New Roman" w:cs="Times New Roman"/>
          <w:sz w:val="24"/>
          <w:szCs w:val="24"/>
        </w:rPr>
        <w:lastRenderedPageBreak/>
        <w:t>использования постоянной лесосеменной базы на селекционно-генетической основе, гидролесомелиорации, ухода за лесами, включая рубки ухода и санитарные рубки, строительство дорог лесохозяйственного назначения, проведение других лесохозяйственных мероприятий.</w:t>
      </w:r>
    </w:p>
    <w:p w:rsidR="00C2154C" w:rsidRPr="00875EF2" w:rsidRDefault="00C2154C" w:rsidP="00C2154C">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 Мероприятия по повышению ресурсного потенциала лесов на участках государственного лесного фонда проводятся лесными учреждениями и лесопользователями в соответствии с лесоустроительными проектами.»;</w:t>
      </w:r>
    </w:p>
    <w:p w:rsidR="005547C1" w:rsidRPr="00875EF2" w:rsidRDefault="005547C1" w:rsidP="00904B6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E13260" w:rsidRPr="00875EF2">
        <w:rPr>
          <w:rFonts w:ascii="Times New Roman" w:hAnsi="Times New Roman" w:cs="Times New Roman"/>
          <w:sz w:val="24"/>
          <w:szCs w:val="24"/>
        </w:rPr>
        <w:t>1</w:t>
      </w:r>
      <w:r w:rsidRPr="00875EF2">
        <w:rPr>
          <w:rFonts w:ascii="Times New Roman" w:hAnsi="Times New Roman" w:cs="Times New Roman"/>
          <w:sz w:val="24"/>
          <w:szCs w:val="24"/>
        </w:rPr>
        <w:t>) статью 81 изложить в следующей редакции:</w:t>
      </w:r>
    </w:p>
    <w:p w:rsidR="005547C1" w:rsidRPr="00875EF2" w:rsidRDefault="005547C1" w:rsidP="005547C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«Статья 81. Особенности охраны, защиты, пользования участками государственного лесного фонда, воспроизводства лесов и лесоразведения на особо охраняемых природных территориях со статусом юридического лица</w:t>
      </w:r>
    </w:p>
    <w:p w:rsidR="005547C1" w:rsidRPr="00875EF2" w:rsidRDefault="005547C1" w:rsidP="005547C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Охрана, защита, пользование участками государственного лесного фонда, воспроизводство лесов и лесоразведение на особо охраняемых природных территориях со статусом юридического лица осуществляются в соответствии с настоящим Кодексом и экологическим законодательством Республики Казахстан.»</w:t>
      </w:r>
      <w:r w:rsidR="00927547" w:rsidRPr="00875EF2">
        <w:rPr>
          <w:rFonts w:ascii="Times New Roman" w:hAnsi="Times New Roman" w:cs="Times New Roman"/>
          <w:sz w:val="24"/>
          <w:szCs w:val="24"/>
        </w:rPr>
        <w:t>.</w:t>
      </w:r>
    </w:p>
    <w:p w:rsidR="001075B9" w:rsidRPr="00875EF2" w:rsidRDefault="001075B9" w:rsidP="005547C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 В Водный кодекс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16, ст. 129; 2012 г., № 3, ст. 27; № 14, ст. 92; № 15, ст. 97; № 21-22, ст. 124; 2013 г., № 9, ст. 51; № 14, ст. 72, 75; № 15, ст. 79, 82; № 16, ст. 83; 2014 г., № 1, ст. 4; № 2, ст. 10; № 7, ст. 37; № 10, ст. 52; № 19-І, 19-II, ст. 96; № 21, ст. 122; № 23, ст. 143; 2015 г., № 11, ст. 57; № 19-II, ст. 103; № 20-IV, ст. 113; 2016 г., № 6, ст. 45; № 7-II, ст. 56; № 8-II, ст. 72; 2017 г., № 3, ст. 6; № 12, ст. 34; № 14, ст. 51, 54; № 23-V, ст. 113; 2018 г., № 10, ст. 32; № 19, ст. 62</w:t>
      </w:r>
      <w:r w:rsidR="006D024E" w:rsidRPr="00875EF2">
        <w:rPr>
          <w:rFonts w:ascii="Times New Roman" w:hAnsi="Times New Roman" w:cs="Times New Roman"/>
          <w:sz w:val="24"/>
          <w:szCs w:val="24"/>
        </w:rPr>
        <w:t xml:space="preserve">; № 24, ст. 93; </w:t>
      </w:r>
      <w:r w:rsidR="005D5109" w:rsidRPr="00875EF2">
        <w:rPr>
          <w:rFonts w:ascii="Times New Roman" w:hAnsi="Times New Roman" w:cs="Times New Roman"/>
          <w:sz w:val="24"/>
          <w:szCs w:val="24"/>
        </w:rPr>
        <w:t>Закон Республики Казахстан от 19 апреля 2019 года «О внесении изменений и дополнений в некоторые законодательные акты Республики Казахстан по вопросам транспорта», опубликованный в газете «Казахстанская правда»</w:t>
      </w:r>
      <w:r w:rsidR="00682748" w:rsidRPr="00875EF2">
        <w:rPr>
          <w:rFonts w:ascii="Times New Roman" w:hAnsi="Times New Roman" w:cs="Times New Roman"/>
          <w:sz w:val="24"/>
          <w:szCs w:val="24"/>
        </w:rPr>
        <w:t xml:space="preserve"> 23 апреля 2019 года</w:t>
      </w:r>
      <w:r w:rsidRPr="00875EF2">
        <w:rPr>
          <w:rFonts w:ascii="Times New Roman" w:hAnsi="Times New Roman" w:cs="Times New Roman"/>
          <w:sz w:val="24"/>
          <w:szCs w:val="24"/>
        </w:rPr>
        <w:t>):</w:t>
      </w:r>
    </w:p>
    <w:p w:rsidR="001075B9" w:rsidRPr="00875EF2" w:rsidRDefault="001075B9" w:rsidP="005547C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статью 19 изложить в следующей редакции:</w:t>
      </w:r>
    </w:p>
    <w:p w:rsidR="001075B9" w:rsidRPr="00875EF2" w:rsidRDefault="001075B9" w:rsidP="001075B9">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«Статья 19. Водные объекты особо охраняемых природных территорий</w:t>
      </w:r>
    </w:p>
    <w:p w:rsidR="001075B9" w:rsidRPr="00875EF2" w:rsidRDefault="001075B9" w:rsidP="001075B9">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Порядок образования, режим охраны водных объектов особо охраняемых природных территорий и пользования ими, а также условия деятельности в них устанавливаются экологическим законодательством Республики Казахстан.»;</w:t>
      </w:r>
    </w:p>
    <w:p w:rsidR="001075B9" w:rsidRPr="00875EF2" w:rsidRDefault="001075B9" w:rsidP="001075B9">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подпункт 3) статьи 35 изложить в следующей редакции:</w:t>
      </w:r>
    </w:p>
    <w:p w:rsidR="001075B9" w:rsidRPr="00875EF2" w:rsidRDefault="008F5575" w:rsidP="001075B9">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 разработка основных направлений совершенствования технологий в области водоснабжения, водоотведения и охраны вод, в том числе с целью адаптации к изменению климата;»;</w:t>
      </w:r>
    </w:p>
    <w:p w:rsidR="008F5575" w:rsidRPr="00875EF2" w:rsidRDefault="008F5575" w:rsidP="001075B9">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 пункт 1 статьи 37 дополнить подпунктами 1-2), 1-3), 1-4), 1-5), 1-6) следующего содержания:</w:t>
      </w:r>
    </w:p>
    <w:p w:rsidR="00AC535B" w:rsidRPr="00875EF2" w:rsidRDefault="00AC535B" w:rsidP="00AC535B">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«1-2) проводит в пределах своей компетенции оценку уязвимости к изменению климата;</w:t>
      </w:r>
    </w:p>
    <w:p w:rsidR="00AC535B" w:rsidRPr="00875EF2" w:rsidRDefault="00AC535B" w:rsidP="00AC535B">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1-3) определяет в пределах своей компетенции приоритеты и меры по адаптации к изменению климата;</w:t>
      </w:r>
    </w:p>
    <w:p w:rsidR="00AC535B" w:rsidRPr="00875EF2" w:rsidRDefault="00AC535B" w:rsidP="00AC535B">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1-4) учитывает воздействия изменения климата и рассматривает меры по адаптации к изменению климата в стратегических планах и программах;</w:t>
      </w:r>
    </w:p>
    <w:p w:rsidR="00AC535B" w:rsidRPr="00875EF2" w:rsidRDefault="00AC535B" w:rsidP="00AC535B">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1-5) разрабатывает и осуществляет в рамках своей компетенции меры по адаптации к изменению климата;</w:t>
      </w:r>
    </w:p>
    <w:p w:rsidR="008F5575" w:rsidRPr="00875EF2" w:rsidRDefault="00AC535B" w:rsidP="00AC535B">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lastRenderedPageBreak/>
        <w:t>1-6) осуществляет мониторинг и оценку эффективности мер по адаптации к изменению климата, разработанных и осуществленных в рамках своей компетенции, и корректирует эти меры на основе результатов мониторинга и оценки;»;</w:t>
      </w:r>
    </w:p>
    <w:p w:rsidR="00AC535B" w:rsidRPr="00875EF2" w:rsidRDefault="00AC535B" w:rsidP="00AC535B">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4) </w:t>
      </w:r>
      <w:r w:rsidR="0012395A" w:rsidRPr="00875EF2">
        <w:rPr>
          <w:rFonts w:ascii="Times New Roman" w:hAnsi="Times New Roman" w:cs="Times New Roman"/>
          <w:sz w:val="24"/>
          <w:szCs w:val="24"/>
        </w:rPr>
        <w:t>статью 39 дополнить подпунктами 5-1), 5-2), 5-3), 5-4), 5-5)</w:t>
      </w:r>
      <w:r w:rsidR="00CC4FB7" w:rsidRPr="00875EF2">
        <w:rPr>
          <w:rFonts w:ascii="Times New Roman" w:hAnsi="Times New Roman" w:cs="Times New Roman"/>
          <w:sz w:val="24"/>
          <w:szCs w:val="24"/>
        </w:rPr>
        <w:t xml:space="preserve"> следующего содержания:</w:t>
      </w:r>
    </w:p>
    <w:p w:rsidR="00CC4FB7" w:rsidRPr="00875EF2" w:rsidRDefault="00CC4FB7" w:rsidP="00CC4FB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«5-1) проводят в пределах своей компетенции оценку уязвимости к изменению климата;</w:t>
      </w:r>
    </w:p>
    <w:p w:rsidR="00CC4FB7" w:rsidRPr="00875EF2" w:rsidRDefault="00CC4FB7" w:rsidP="00CC4FB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5-2) определяют в пределах своей компетенции приоритеты и меры по адаптации к изменению климата;</w:t>
      </w:r>
    </w:p>
    <w:p w:rsidR="00CC4FB7" w:rsidRPr="00875EF2" w:rsidRDefault="00CC4FB7" w:rsidP="00CC4FB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5-3) учитывают воздействия изменения климата и рассматривают меры по адаптации к изменению климата в программах развития территорий;</w:t>
      </w:r>
    </w:p>
    <w:p w:rsidR="00CC4FB7" w:rsidRPr="00875EF2" w:rsidRDefault="00CC4FB7" w:rsidP="00CC4FB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5-4) разрабатывают и осуществляют в рамках своей компетенции меры по адаптации к изменению климата;</w:t>
      </w:r>
    </w:p>
    <w:p w:rsidR="00CC4FB7" w:rsidRPr="00875EF2" w:rsidRDefault="00CC4FB7" w:rsidP="00CC4FB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5-5) осуществляют мониторинг и оценку эффективности мер по адаптации к изменению климата, разработанных и осуществленных в рамках своей компетенции, и корректируют эти меры на основе результатов мониторинга и оценки;»;</w:t>
      </w:r>
    </w:p>
    <w:p w:rsidR="004C522B" w:rsidRPr="00875EF2" w:rsidRDefault="00135F91" w:rsidP="00CC4FB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5</w:t>
      </w:r>
      <w:r w:rsidR="004C522B" w:rsidRPr="00875EF2">
        <w:rPr>
          <w:rFonts w:ascii="Times New Roman" w:hAnsi="Times New Roman" w:cs="Times New Roman"/>
          <w:sz w:val="24"/>
          <w:szCs w:val="24"/>
        </w:rPr>
        <w:t>)</w:t>
      </w:r>
      <w:r w:rsidR="007F025E" w:rsidRPr="00875EF2">
        <w:rPr>
          <w:rFonts w:ascii="Times New Roman" w:hAnsi="Times New Roman" w:cs="Times New Roman"/>
          <w:sz w:val="24"/>
          <w:szCs w:val="24"/>
        </w:rPr>
        <w:t xml:space="preserve"> пункт 2 статьи </w:t>
      </w:r>
      <w:r w:rsidR="00C47DE5" w:rsidRPr="00875EF2">
        <w:rPr>
          <w:rFonts w:ascii="Times New Roman" w:hAnsi="Times New Roman" w:cs="Times New Roman"/>
          <w:sz w:val="24"/>
          <w:szCs w:val="24"/>
        </w:rPr>
        <w:t>66 изложить в следующей редакции:</w:t>
      </w:r>
    </w:p>
    <w:p w:rsidR="00C47DE5" w:rsidRPr="00875EF2" w:rsidRDefault="005C61CC" w:rsidP="00CC4FB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Специальное водопользование осуществляется физическими и юридическими лицами на основании разрешения исключительно для определенных в нем целей и не должно нарушать права и законные интересы других лиц и причинять экологический ущерб.»;</w:t>
      </w:r>
    </w:p>
    <w:p w:rsidR="005C61CC" w:rsidRPr="00875EF2" w:rsidRDefault="00135F91" w:rsidP="00CC4FB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6</w:t>
      </w:r>
      <w:r w:rsidR="005C61CC" w:rsidRPr="00875EF2">
        <w:rPr>
          <w:rFonts w:ascii="Times New Roman" w:hAnsi="Times New Roman" w:cs="Times New Roman"/>
          <w:sz w:val="24"/>
          <w:szCs w:val="24"/>
        </w:rPr>
        <w:t xml:space="preserve">) </w:t>
      </w:r>
      <w:r w:rsidR="00B20E90" w:rsidRPr="00875EF2">
        <w:rPr>
          <w:rFonts w:ascii="Times New Roman" w:hAnsi="Times New Roman" w:cs="Times New Roman"/>
          <w:sz w:val="24"/>
          <w:szCs w:val="24"/>
        </w:rPr>
        <w:t>пункт 5 статьи 70 изложить в следующей редакции:</w:t>
      </w:r>
    </w:p>
    <w:p w:rsidR="00B20E90" w:rsidRPr="00875EF2" w:rsidRDefault="009A3E8D" w:rsidP="00CC4FB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«5. Сроки специального водопользования зависят от ресурсного потенциала и уровня загрязнения водного объекта.»;</w:t>
      </w:r>
    </w:p>
    <w:p w:rsidR="009A3E8D" w:rsidRPr="00875EF2" w:rsidRDefault="00135F91" w:rsidP="00CC4FB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7</w:t>
      </w:r>
      <w:r w:rsidR="009A3E8D" w:rsidRPr="00875EF2">
        <w:rPr>
          <w:rFonts w:ascii="Times New Roman" w:hAnsi="Times New Roman" w:cs="Times New Roman"/>
          <w:sz w:val="24"/>
          <w:szCs w:val="24"/>
        </w:rPr>
        <w:t xml:space="preserve">) </w:t>
      </w:r>
      <w:r w:rsidR="00C6159E" w:rsidRPr="00875EF2">
        <w:rPr>
          <w:rFonts w:ascii="Times New Roman" w:hAnsi="Times New Roman" w:cs="Times New Roman"/>
          <w:sz w:val="24"/>
          <w:szCs w:val="24"/>
        </w:rPr>
        <w:t>пункт 2 статьи 71 изложить в следующей редакции:</w:t>
      </w:r>
    </w:p>
    <w:p w:rsidR="00E63CE5" w:rsidRPr="00875EF2" w:rsidRDefault="00E63CE5" w:rsidP="00E63CE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по своему усмотрению осуществлять принадлежащее им право пользования водными объектами, при этом не допуская нарушения прав и законных интересов других лиц, причинения вреда водным объектам и экологического ущерба;»;</w:t>
      </w:r>
    </w:p>
    <w:p w:rsidR="00CC4FB7" w:rsidRPr="00875EF2" w:rsidRDefault="00135F91" w:rsidP="00CC4FB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8</w:t>
      </w:r>
      <w:r w:rsidR="00CC4FB7" w:rsidRPr="00875EF2">
        <w:rPr>
          <w:rFonts w:ascii="Times New Roman" w:hAnsi="Times New Roman" w:cs="Times New Roman"/>
          <w:sz w:val="24"/>
          <w:szCs w:val="24"/>
        </w:rPr>
        <w:t>) статью 109 изложить в следующей редакции:</w:t>
      </w:r>
    </w:p>
    <w:p w:rsidR="00CC4FB7" w:rsidRPr="00875EF2" w:rsidRDefault="00CC4FB7" w:rsidP="00CC4FB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«Статья 109. Пользование водными объектами особо охраняемых природных территорий</w:t>
      </w:r>
    </w:p>
    <w:p w:rsidR="00CC4FB7" w:rsidRPr="00875EF2" w:rsidRDefault="00CC4FB7" w:rsidP="00CC4FB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Пользование водными объектами особо охраняемых природных территорий осуществляется в порядке, определяемом экологическим законодательством Республики Казахстан.».</w:t>
      </w:r>
    </w:p>
    <w:p w:rsidR="00196095" w:rsidRPr="00875EF2" w:rsidRDefault="00A86D11" w:rsidP="00CC4FB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4. В Бюджетный кодекс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19-І, 19-II, ст. 96; № 21, ст. 122; № 22, ст. 128, 131; № 23, ст. 143; 2015 г., № 2, ст. 3; № 11, ст. 57; № 14, ст. 72; № 15, ст. 78; № 19-І, ст. 100; № 19-II, ст. 106; № 20-IV, ст. 113; № 20-VII, ст. 117; № 21-І, ст. 121, 124; № 21-II, ст. 130, 132; № 22-І, ст. 140, 143; № 22-ІІ, ст. 144; № 22-V, ст. 156; № 22-VI, ст. 159; № 23-II, ст. 172; 2016 г., № 7-II, ст. 53; № 8-І, ст. 62; № 12, ст. 87; № 22, ст. 116; № 23, ст. 119; № 24, ст. 126; 2017 г., </w:t>
      </w:r>
      <w:r w:rsidRPr="00875EF2">
        <w:rPr>
          <w:rFonts w:ascii="Times New Roman" w:hAnsi="Times New Roman" w:cs="Times New Roman"/>
          <w:sz w:val="24"/>
          <w:szCs w:val="24"/>
        </w:rPr>
        <w:lastRenderedPageBreak/>
        <w:t>№ 4, ст. 7; № 6, ст. 11; № 9, ст. 18; № 10, ст. 23; № 13, ст. 45; № 14, ст. 51; № 15, ст. 55; № 20, ст. 96; № 22-III, ст. 109; № 23-III, ст. 111; № 23-V, ст. 113; № 24, ст. 115; 2018 г., № 1, ст. 2; № 7-8, ст. 22; № 9, ст. 31; № 10, ст. 32; № 12, ст. 39; № 14, ст. 42; № 15, ст. 47, 50; № 16, ст. 55; № 19, ст. 62; № 22, ст. 82, 83; № 24, ст. 93; 2019 г., № 1, ст. 4;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«ЕгеменҚазақстан» и «Казахстанская правда» 19 марта 2019 г.</w:t>
      </w:r>
      <w:r w:rsidR="00B34767" w:rsidRPr="00875EF2">
        <w:rPr>
          <w:rFonts w:ascii="Times New Roman" w:hAnsi="Times New Roman" w:cs="Times New Roman"/>
          <w:sz w:val="24"/>
          <w:szCs w:val="24"/>
        </w:rPr>
        <w:t>,</w:t>
      </w:r>
      <w:r w:rsidR="00DC749D" w:rsidRPr="00875EF2">
        <w:rPr>
          <w:rFonts w:ascii="Times New Roman" w:hAnsi="Times New Roman" w:cs="Times New Roman"/>
          <w:sz w:val="24"/>
          <w:szCs w:val="24"/>
        </w:rPr>
        <w:t xml:space="preserve"> Ведомости Парламента Республики Казахстан,</w:t>
      </w:r>
      <w:r w:rsidR="001C0B17" w:rsidRPr="00875EF2">
        <w:rPr>
          <w:rFonts w:ascii="Times New Roman" w:hAnsi="Times New Roman" w:cs="Times New Roman"/>
          <w:sz w:val="24"/>
          <w:szCs w:val="24"/>
        </w:rPr>
        <w:t>№7, ст. 39</w:t>
      </w:r>
      <w:r w:rsidRPr="00875EF2">
        <w:rPr>
          <w:rFonts w:ascii="Times New Roman" w:hAnsi="Times New Roman" w:cs="Times New Roman"/>
          <w:sz w:val="24"/>
          <w:szCs w:val="24"/>
        </w:rPr>
        <w:t>):</w:t>
      </w:r>
    </w:p>
    <w:p w:rsidR="00CB5041" w:rsidRPr="00875EF2" w:rsidRDefault="00CB5041" w:rsidP="00CC4FB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1) </w:t>
      </w:r>
      <w:r w:rsidR="00A70474" w:rsidRPr="00875EF2">
        <w:rPr>
          <w:rFonts w:ascii="Times New Roman" w:hAnsi="Times New Roman" w:cs="Times New Roman"/>
          <w:sz w:val="24"/>
          <w:szCs w:val="24"/>
        </w:rPr>
        <w:t xml:space="preserve">пункт 5 статьи 35 изложить в следующей редакции: </w:t>
      </w:r>
    </w:p>
    <w:p w:rsidR="00D85E0C" w:rsidRPr="00875EF2" w:rsidRDefault="00D85E0C" w:rsidP="00D85E0C">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«5. Порядок выплаты субсидий из бюджета определяется центральными государственными органами по согласованию с центральным уполномоченным органом по государственному планированию и центральным уполномоченным органом по бюджетному планированию.</w:t>
      </w:r>
    </w:p>
    <w:p w:rsidR="007B65A1" w:rsidRPr="00875EF2" w:rsidRDefault="00D85E0C" w:rsidP="00D85E0C">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Особенности порядка выплаты субсидии из бюджета, предоставляемой физическим и юридическим лицам, осуществляющим производство электрической и тепловой энергии, получаемой в результате утилизации отходов</w:t>
      </w:r>
      <w:r w:rsidR="00D65DA3" w:rsidRPr="00875EF2">
        <w:rPr>
          <w:rFonts w:ascii="Times New Roman" w:hAnsi="Times New Roman" w:cs="Times New Roman"/>
          <w:sz w:val="24"/>
          <w:szCs w:val="24"/>
        </w:rPr>
        <w:t xml:space="preserve"> потребления</w:t>
      </w:r>
      <w:r w:rsidRPr="00875EF2">
        <w:rPr>
          <w:rFonts w:ascii="Times New Roman" w:hAnsi="Times New Roman" w:cs="Times New Roman"/>
          <w:sz w:val="24"/>
          <w:szCs w:val="24"/>
        </w:rPr>
        <w:t>, устанавливаются Экологическим кодексом.»;</w:t>
      </w:r>
    </w:p>
    <w:p w:rsidR="00AF499B" w:rsidRPr="00875EF2" w:rsidRDefault="00A43055" w:rsidP="00CC4FB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w:t>
      </w:r>
      <w:r w:rsidR="00A86D11" w:rsidRPr="00875EF2">
        <w:rPr>
          <w:rFonts w:ascii="Times New Roman" w:hAnsi="Times New Roman" w:cs="Times New Roman"/>
          <w:sz w:val="24"/>
          <w:szCs w:val="24"/>
        </w:rPr>
        <w:t>)</w:t>
      </w:r>
      <w:r w:rsidR="00AF499B" w:rsidRPr="00875EF2">
        <w:rPr>
          <w:rFonts w:ascii="Times New Roman" w:hAnsi="Times New Roman" w:cs="Times New Roman"/>
          <w:sz w:val="24"/>
          <w:szCs w:val="24"/>
        </w:rPr>
        <w:t xml:space="preserve"> в статье 54:</w:t>
      </w:r>
    </w:p>
    <w:p w:rsidR="00AF499B" w:rsidRPr="00875EF2" w:rsidRDefault="00AF499B" w:rsidP="00CC4FB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 пункте 1:</w:t>
      </w:r>
    </w:p>
    <w:p w:rsidR="00E91F82" w:rsidRPr="00875EF2" w:rsidRDefault="00E91F82" w:rsidP="00CC4FB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 подпункте 8):</w:t>
      </w:r>
    </w:p>
    <w:p w:rsidR="00A86D11" w:rsidRPr="00875EF2" w:rsidRDefault="00A86D11" w:rsidP="00CC4FB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абзац первый изложить в следующей редакции:</w:t>
      </w:r>
    </w:p>
    <w:p w:rsidR="00A86D11" w:rsidRPr="00875EF2" w:rsidRDefault="00A86D11" w:rsidP="00CC4FB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«8) агропромышленный комплекс, водное, лесное хозяйство, особо охраняемые природные территории, охрана животного мира, земельные отношения:»</w:t>
      </w:r>
      <w:r w:rsidR="000228B1" w:rsidRPr="00875EF2">
        <w:rPr>
          <w:rFonts w:ascii="Times New Roman" w:hAnsi="Times New Roman" w:cs="Times New Roman"/>
          <w:sz w:val="24"/>
          <w:szCs w:val="24"/>
        </w:rPr>
        <w:t>;</w:t>
      </w:r>
    </w:p>
    <w:p w:rsidR="000228B1" w:rsidRPr="00875EF2" w:rsidRDefault="000228B1" w:rsidP="00CC4FB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абзацы двенадцатый, тринадцатый, четырнадцатый исключить;</w:t>
      </w:r>
    </w:p>
    <w:p w:rsidR="00E91F82" w:rsidRPr="00875EF2" w:rsidRDefault="00E91F82" w:rsidP="00CC4FB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дополнить подпунктом 13) следующего содержания:</w:t>
      </w:r>
    </w:p>
    <w:p w:rsidR="00E91F82" w:rsidRPr="00875EF2" w:rsidRDefault="00E91F82" w:rsidP="00222885">
      <w:pPr>
        <w:spacing w:after="0"/>
        <w:ind w:left="567"/>
        <w:contextualSpacing/>
        <w:jc w:val="both"/>
        <w:rPr>
          <w:rFonts w:ascii="Times New Roman" w:hAnsi="Times New Roman" w:cs="Times New Roman"/>
          <w:sz w:val="24"/>
          <w:szCs w:val="24"/>
        </w:rPr>
      </w:pPr>
      <w:r w:rsidRPr="00875EF2">
        <w:rPr>
          <w:rFonts w:ascii="Times New Roman" w:hAnsi="Times New Roman" w:cs="Times New Roman"/>
          <w:sz w:val="24"/>
          <w:szCs w:val="24"/>
        </w:rPr>
        <w:t>«13) охрана окружающей среды – в размере не менее семидесяти процентов от налоговых поступлений в виде платы за эмиссию в окружающую среду, за захоронение отходов:</w:t>
      </w:r>
    </w:p>
    <w:p w:rsidR="00E91F82" w:rsidRPr="00875EF2" w:rsidRDefault="00E91F82" w:rsidP="00222885">
      <w:pPr>
        <w:spacing w:after="0"/>
        <w:ind w:left="567"/>
        <w:contextualSpacing/>
        <w:jc w:val="both"/>
        <w:rPr>
          <w:rFonts w:ascii="Times New Roman" w:hAnsi="Times New Roman" w:cs="Times New Roman"/>
          <w:sz w:val="24"/>
          <w:szCs w:val="24"/>
        </w:rPr>
      </w:pPr>
      <w:r w:rsidRPr="00875EF2">
        <w:rPr>
          <w:rFonts w:ascii="Times New Roman" w:hAnsi="Times New Roman" w:cs="Times New Roman"/>
          <w:sz w:val="24"/>
          <w:szCs w:val="24"/>
        </w:rPr>
        <w:t>проведение мероприятий по охране окружающей среды по согласованию с уполномоченным органом в области охраны окружающей среды;</w:t>
      </w:r>
    </w:p>
    <w:p w:rsidR="00E91F82" w:rsidRPr="00875EF2" w:rsidRDefault="00E91F82" w:rsidP="00222885">
      <w:pPr>
        <w:spacing w:after="0"/>
        <w:ind w:left="567"/>
        <w:contextualSpacing/>
        <w:jc w:val="both"/>
        <w:rPr>
          <w:rFonts w:ascii="Times New Roman" w:hAnsi="Times New Roman" w:cs="Times New Roman"/>
          <w:sz w:val="24"/>
          <w:szCs w:val="24"/>
        </w:rPr>
      </w:pPr>
      <w:r w:rsidRPr="00875EF2">
        <w:rPr>
          <w:rFonts w:ascii="Times New Roman" w:hAnsi="Times New Roman" w:cs="Times New Roman"/>
          <w:sz w:val="24"/>
          <w:szCs w:val="24"/>
        </w:rPr>
        <w:t>проведение государственной экологической экспертизы в случаях, предусмотренных законодательством об охране окружающей среды;</w:t>
      </w:r>
    </w:p>
    <w:p w:rsidR="00222885" w:rsidRPr="00875EF2" w:rsidRDefault="00E91F82" w:rsidP="00222885">
      <w:pPr>
        <w:spacing w:after="0"/>
        <w:ind w:left="567"/>
        <w:contextualSpacing/>
        <w:jc w:val="both"/>
        <w:rPr>
          <w:rFonts w:ascii="Times New Roman" w:hAnsi="Times New Roman" w:cs="Times New Roman"/>
          <w:sz w:val="24"/>
          <w:szCs w:val="24"/>
        </w:rPr>
      </w:pPr>
      <w:r w:rsidRPr="00875EF2">
        <w:rPr>
          <w:rFonts w:ascii="Times New Roman" w:hAnsi="Times New Roman" w:cs="Times New Roman"/>
          <w:sz w:val="24"/>
          <w:szCs w:val="24"/>
        </w:rPr>
        <w:t>выдача экологических разрешений по объектам II категорий.»</w:t>
      </w:r>
      <w:r w:rsidR="00222885" w:rsidRPr="00875EF2">
        <w:rPr>
          <w:rFonts w:ascii="Times New Roman" w:hAnsi="Times New Roman" w:cs="Times New Roman"/>
          <w:sz w:val="24"/>
          <w:szCs w:val="24"/>
        </w:rPr>
        <w:t>;</w:t>
      </w:r>
    </w:p>
    <w:p w:rsidR="000228B1" w:rsidRPr="00875EF2" w:rsidRDefault="00A43055" w:rsidP="00222885">
      <w:pPr>
        <w:spacing w:after="0"/>
        <w:ind w:left="567"/>
        <w:contextualSpacing/>
        <w:jc w:val="both"/>
        <w:rPr>
          <w:rFonts w:ascii="Times New Roman" w:hAnsi="Times New Roman" w:cs="Times New Roman"/>
          <w:sz w:val="24"/>
          <w:szCs w:val="24"/>
        </w:rPr>
      </w:pPr>
      <w:r w:rsidRPr="00875EF2">
        <w:rPr>
          <w:rFonts w:ascii="Times New Roman" w:hAnsi="Times New Roman" w:cs="Times New Roman"/>
          <w:sz w:val="24"/>
          <w:szCs w:val="24"/>
        </w:rPr>
        <w:t>3</w:t>
      </w:r>
      <w:r w:rsidR="00222885" w:rsidRPr="00875EF2">
        <w:rPr>
          <w:rFonts w:ascii="Times New Roman" w:hAnsi="Times New Roman" w:cs="Times New Roman"/>
          <w:sz w:val="24"/>
          <w:szCs w:val="24"/>
        </w:rPr>
        <w:t xml:space="preserve">) </w:t>
      </w:r>
      <w:r w:rsidR="00420C97" w:rsidRPr="00875EF2">
        <w:rPr>
          <w:rFonts w:ascii="Times New Roman" w:hAnsi="Times New Roman" w:cs="Times New Roman"/>
          <w:sz w:val="24"/>
          <w:szCs w:val="24"/>
        </w:rPr>
        <w:t xml:space="preserve">в </w:t>
      </w:r>
      <w:r w:rsidR="00222885" w:rsidRPr="00875EF2">
        <w:rPr>
          <w:rFonts w:ascii="Times New Roman" w:hAnsi="Times New Roman" w:cs="Times New Roman"/>
          <w:sz w:val="24"/>
          <w:szCs w:val="24"/>
        </w:rPr>
        <w:t>стать</w:t>
      </w:r>
      <w:r w:rsidR="00420C97" w:rsidRPr="00875EF2">
        <w:rPr>
          <w:rFonts w:ascii="Times New Roman" w:hAnsi="Times New Roman" w:cs="Times New Roman"/>
          <w:sz w:val="24"/>
          <w:szCs w:val="24"/>
        </w:rPr>
        <w:t>е</w:t>
      </w:r>
      <w:r w:rsidR="00222885" w:rsidRPr="00875EF2">
        <w:rPr>
          <w:rFonts w:ascii="Times New Roman" w:hAnsi="Times New Roman" w:cs="Times New Roman"/>
          <w:sz w:val="24"/>
          <w:szCs w:val="24"/>
        </w:rPr>
        <w:t>55:</w:t>
      </w:r>
    </w:p>
    <w:p w:rsidR="00420C97" w:rsidRPr="00875EF2" w:rsidRDefault="00420C97" w:rsidP="00420C97">
      <w:pPr>
        <w:spacing w:after="0"/>
        <w:ind w:left="567"/>
        <w:contextualSpacing/>
        <w:jc w:val="both"/>
        <w:rPr>
          <w:rFonts w:ascii="Times New Roman" w:hAnsi="Times New Roman" w:cs="Times New Roman"/>
          <w:sz w:val="24"/>
          <w:szCs w:val="24"/>
        </w:rPr>
      </w:pPr>
      <w:r w:rsidRPr="00875EF2">
        <w:rPr>
          <w:rFonts w:ascii="Times New Roman" w:hAnsi="Times New Roman" w:cs="Times New Roman"/>
          <w:sz w:val="24"/>
          <w:szCs w:val="24"/>
        </w:rPr>
        <w:t>в пункте 1:</w:t>
      </w:r>
    </w:p>
    <w:p w:rsidR="00420C97" w:rsidRPr="00875EF2" w:rsidRDefault="00420C97" w:rsidP="00420C97">
      <w:pPr>
        <w:spacing w:after="0"/>
        <w:ind w:left="567"/>
        <w:contextualSpacing/>
        <w:jc w:val="both"/>
        <w:rPr>
          <w:rFonts w:ascii="Times New Roman" w:hAnsi="Times New Roman" w:cs="Times New Roman"/>
          <w:sz w:val="24"/>
          <w:szCs w:val="24"/>
        </w:rPr>
      </w:pPr>
      <w:r w:rsidRPr="00875EF2">
        <w:rPr>
          <w:rFonts w:ascii="Times New Roman" w:hAnsi="Times New Roman" w:cs="Times New Roman"/>
          <w:sz w:val="24"/>
          <w:szCs w:val="24"/>
        </w:rPr>
        <w:t>в подпункте 8):</w:t>
      </w:r>
    </w:p>
    <w:p w:rsidR="00F020EC" w:rsidRPr="00875EF2" w:rsidRDefault="00F020EC" w:rsidP="00222885">
      <w:pPr>
        <w:spacing w:after="0"/>
        <w:ind w:left="567"/>
        <w:contextualSpacing/>
        <w:jc w:val="both"/>
        <w:rPr>
          <w:rFonts w:ascii="Times New Roman" w:hAnsi="Times New Roman" w:cs="Times New Roman"/>
          <w:sz w:val="24"/>
          <w:szCs w:val="24"/>
        </w:rPr>
      </w:pPr>
      <w:r w:rsidRPr="00875EF2">
        <w:rPr>
          <w:rFonts w:ascii="Times New Roman" w:hAnsi="Times New Roman" w:cs="Times New Roman"/>
          <w:sz w:val="24"/>
          <w:szCs w:val="24"/>
        </w:rPr>
        <w:t>абзац первый изложить в следующей редакции:</w:t>
      </w:r>
    </w:p>
    <w:p w:rsidR="00222885" w:rsidRPr="00875EF2" w:rsidRDefault="00F020EC" w:rsidP="00222885">
      <w:pPr>
        <w:spacing w:after="0"/>
        <w:ind w:left="567"/>
        <w:contextualSpacing/>
        <w:jc w:val="both"/>
        <w:rPr>
          <w:rFonts w:ascii="Times New Roman" w:hAnsi="Times New Roman" w:cs="Times New Roman"/>
          <w:sz w:val="24"/>
          <w:szCs w:val="24"/>
        </w:rPr>
      </w:pPr>
      <w:r w:rsidRPr="00875EF2">
        <w:rPr>
          <w:rFonts w:ascii="Times New Roman" w:hAnsi="Times New Roman" w:cs="Times New Roman"/>
          <w:sz w:val="24"/>
          <w:szCs w:val="24"/>
        </w:rPr>
        <w:t>«8) агропромышленный комплекс, водное хозяйство, особо охраняемые природные территории и земельные отношения:»;</w:t>
      </w:r>
    </w:p>
    <w:p w:rsidR="00F020EC" w:rsidRPr="00875EF2" w:rsidRDefault="00F020EC" w:rsidP="00222885">
      <w:pPr>
        <w:spacing w:after="0"/>
        <w:ind w:left="567"/>
        <w:contextualSpacing/>
        <w:jc w:val="both"/>
        <w:rPr>
          <w:rFonts w:ascii="Times New Roman" w:hAnsi="Times New Roman" w:cs="Times New Roman"/>
          <w:sz w:val="24"/>
          <w:szCs w:val="24"/>
        </w:rPr>
      </w:pPr>
      <w:r w:rsidRPr="00875EF2">
        <w:rPr>
          <w:rFonts w:ascii="Times New Roman" w:hAnsi="Times New Roman" w:cs="Times New Roman"/>
          <w:sz w:val="24"/>
          <w:szCs w:val="24"/>
        </w:rPr>
        <w:t>абзацы десятый, одиннадцатый, двенадцатый исключить;</w:t>
      </w:r>
    </w:p>
    <w:p w:rsidR="00F020EC" w:rsidRPr="00875EF2" w:rsidRDefault="00EF1642" w:rsidP="00222885">
      <w:pPr>
        <w:spacing w:after="0"/>
        <w:ind w:left="567"/>
        <w:contextualSpacing/>
        <w:jc w:val="both"/>
        <w:rPr>
          <w:rFonts w:ascii="Times New Roman" w:hAnsi="Times New Roman" w:cs="Times New Roman"/>
          <w:sz w:val="24"/>
          <w:szCs w:val="24"/>
        </w:rPr>
      </w:pPr>
      <w:r w:rsidRPr="00875EF2">
        <w:rPr>
          <w:rFonts w:ascii="Times New Roman" w:hAnsi="Times New Roman" w:cs="Times New Roman"/>
          <w:sz w:val="24"/>
          <w:szCs w:val="24"/>
        </w:rPr>
        <w:t>дополнить подпунктом 13) следующего содержания:</w:t>
      </w:r>
    </w:p>
    <w:p w:rsidR="00EF1642" w:rsidRPr="00875EF2" w:rsidRDefault="00EF1642" w:rsidP="00EF1642">
      <w:pPr>
        <w:spacing w:after="0"/>
        <w:ind w:left="567"/>
        <w:contextualSpacing/>
        <w:jc w:val="both"/>
        <w:rPr>
          <w:rFonts w:ascii="Times New Roman" w:hAnsi="Times New Roman" w:cs="Times New Roman"/>
          <w:sz w:val="24"/>
          <w:szCs w:val="24"/>
        </w:rPr>
      </w:pPr>
      <w:r w:rsidRPr="00875EF2">
        <w:rPr>
          <w:rFonts w:ascii="Times New Roman" w:hAnsi="Times New Roman" w:cs="Times New Roman"/>
          <w:sz w:val="24"/>
          <w:szCs w:val="24"/>
        </w:rPr>
        <w:t>«13) охрана окружающей среды – в размере не менее семидесяти процентов от налоговых поступлений в виде платы за эмиссию в окружающую среду, за захоронение отходов</w:t>
      </w:r>
      <w:r w:rsidR="005930A9" w:rsidRPr="00875EF2">
        <w:rPr>
          <w:rFonts w:ascii="Times New Roman" w:hAnsi="Times New Roman" w:cs="Times New Roman"/>
          <w:sz w:val="24"/>
          <w:szCs w:val="24"/>
        </w:rPr>
        <w:t xml:space="preserve"> за предыдущий год</w:t>
      </w:r>
      <w:r w:rsidRPr="00875EF2">
        <w:rPr>
          <w:rFonts w:ascii="Times New Roman" w:hAnsi="Times New Roman" w:cs="Times New Roman"/>
          <w:sz w:val="24"/>
          <w:szCs w:val="24"/>
        </w:rPr>
        <w:t>:</w:t>
      </w:r>
    </w:p>
    <w:p w:rsidR="00C6312B" w:rsidRPr="00875EF2" w:rsidRDefault="00C6312B" w:rsidP="00C6312B">
      <w:pPr>
        <w:spacing w:after="0"/>
        <w:ind w:left="567"/>
        <w:contextualSpacing/>
        <w:jc w:val="both"/>
        <w:rPr>
          <w:rFonts w:ascii="Times New Roman" w:hAnsi="Times New Roman" w:cs="Times New Roman"/>
          <w:sz w:val="24"/>
          <w:szCs w:val="24"/>
        </w:rPr>
      </w:pPr>
      <w:r w:rsidRPr="00875EF2">
        <w:rPr>
          <w:rFonts w:ascii="Times New Roman" w:hAnsi="Times New Roman" w:cs="Times New Roman"/>
          <w:sz w:val="24"/>
          <w:szCs w:val="24"/>
        </w:rPr>
        <w:t>проведение мероприятий по охране окружающей среды по согласованию с уполномоченным органом в области охраны окружающей среды в соответствии с перечнем, предусмотренным Экологических кодексом Республики Казахстан;</w:t>
      </w:r>
    </w:p>
    <w:p w:rsidR="00C6312B" w:rsidRPr="00875EF2" w:rsidRDefault="00C6312B" w:rsidP="00C6312B">
      <w:pPr>
        <w:spacing w:after="0"/>
        <w:ind w:left="567"/>
        <w:contextualSpacing/>
        <w:jc w:val="both"/>
        <w:rPr>
          <w:rFonts w:ascii="Times New Roman" w:hAnsi="Times New Roman" w:cs="Times New Roman"/>
          <w:sz w:val="24"/>
          <w:szCs w:val="24"/>
        </w:rPr>
      </w:pPr>
      <w:r w:rsidRPr="00875EF2">
        <w:rPr>
          <w:rFonts w:ascii="Times New Roman" w:hAnsi="Times New Roman" w:cs="Times New Roman"/>
          <w:sz w:val="24"/>
          <w:szCs w:val="24"/>
        </w:rPr>
        <w:lastRenderedPageBreak/>
        <w:t>разработка региональных программ по охране окружающей среды;</w:t>
      </w:r>
    </w:p>
    <w:p w:rsidR="00EF1642" w:rsidRPr="00875EF2" w:rsidRDefault="00C6312B">
      <w:pPr>
        <w:spacing w:after="0"/>
        <w:ind w:left="567"/>
        <w:contextualSpacing/>
        <w:jc w:val="both"/>
        <w:rPr>
          <w:rFonts w:ascii="Times New Roman" w:hAnsi="Times New Roman" w:cs="Times New Roman"/>
          <w:sz w:val="24"/>
          <w:szCs w:val="24"/>
        </w:rPr>
      </w:pPr>
      <w:r w:rsidRPr="00875EF2">
        <w:rPr>
          <w:rFonts w:ascii="Times New Roman" w:hAnsi="Times New Roman" w:cs="Times New Roman"/>
          <w:sz w:val="24"/>
          <w:szCs w:val="24"/>
        </w:rPr>
        <w:t>разработка целевых показателей качества окружающей среды и проведение связанных исследований</w:t>
      </w:r>
      <w:r w:rsidR="00EF1642" w:rsidRPr="00875EF2">
        <w:rPr>
          <w:rFonts w:ascii="Times New Roman" w:hAnsi="Times New Roman" w:cs="Times New Roman"/>
          <w:sz w:val="24"/>
          <w:szCs w:val="24"/>
        </w:rPr>
        <w:t>.»;</w:t>
      </w:r>
    </w:p>
    <w:p w:rsidR="00BF5372" w:rsidRPr="00875EF2" w:rsidRDefault="00291D5D" w:rsidP="00EF1642">
      <w:pPr>
        <w:spacing w:after="0"/>
        <w:ind w:left="567"/>
        <w:contextualSpacing/>
        <w:jc w:val="both"/>
        <w:rPr>
          <w:rFonts w:ascii="Times New Roman" w:hAnsi="Times New Roman" w:cs="Times New Roman"/>
          <w:sz w:val="24"/>
          <w:szCs w:val="24"/>
        </w:rPr>
      </w:pPr>
      <w:r w:rsidRPr="00875EF2">
        <w:rPr>
          <w:rFonts w:ascii="Times New Roman" w:hAnsi="Times New Roman" w:cs="Times New Roman"/>
          <w:sz w:val="24"/>
          <w:szCs w:val="24"/>
        </w:rPr>
        <w:t>4</w:t>
      </w:r>
      <w:r w:rsidR="00BF5372" w:rsidRPr="00875EF2">
        <w:rPr>
          <w:rFonts w:ascii="Times New Roman" w:hAnsi="Times New Roman" w:cs="Times New Roman"/>
          <w:sz w:val="24"/>
          <w:szCs w:val="24"/>
        </w:rPr>
        <w:t>) часть вторую пункта 3 статьи 62 изложить в следующей редакции:</w:t>
      </w:r>
    </w:p>
    <w:p w:rsidR="00BF5372" w:rsidRPr="00875EF2" w:rsidRDefault="00BF5372" w:rsidP="00BF537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«При наличии в стратегическом плане государственного органа целей, связанных со сферами охраны окружающей среды, образования, науки и (или) здравоохранения, стратегический план государственного органа согласовывается с уполномоченными органами в области охраны окружающей среды, образования, науки и (или) здравоохранения.»</w:t>
      </w:r>
      <w:r w:rsidR="000236C5" w:rsidRPr="00875EF2">
        <w:rPr>
          <w:rFonts w:ascii="Times New Roman" w:hAnsi="Times New Roman" w:cs="Times New Roman"/>
          <w:sz w:val="24"/>
          <w:szCs w:val="24"/>
        </w:rPr>
        <w:t>.</w:t>
      </w:r>
    </w:p>
    <w:p w:rsidR="000236C5" w:rsidRPr="00875EF2" w:rsidRDefault="000236C5" w:rsidP="00BF537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5. </w:t>
      </w:r>
      <w:r w:rsidR="00B73F1C" w:rsidRPr="00875EF2">
        <w:rPr>
          <w:rFonts w:ascii="Times New Roman" w:hAnsi="Times New Roman" w:cs="Times New Roman"/>
          <w:sz w:val="24"/>
          <w:szCs w:val="24"/>
        </w:rPr>
        <w:t>В Кодекс Республики Казахстан об административных правонарушениях от 5 июля 2014 года (Ведомости Парламента Республики Казахстан, 2014 г., № 18-І, 18-II, ст. 92; № 21, ст. 122; № 23, ст. 143; № 24, ст. 145, 146; 2015 г., № 1, ст. 2; № 2, ст. 6; № 7, ст. 33; № 8, ст. 44, 45; № 9, ст. 46; № 10, ст. 50; № 11, ст. 52; № 14, ст. 71; № 15, ст. 78; № 16, ст. 79; № 19-І, ст. 101; № 19-II, ст. 102, 103, 105; № 20-IV, ст. 113; № 20-VII, ст. 115; № 21-І, ст. 124, 125; № 21-II, ст. 130; № 21-III, ст. 137; № 22-І, ст. 140, 141, 143; № 22-II, ст. 144, 145, 148; № 22-III, ст. 149; № 22-V, ст. 152, 156, 158; № 22-VI, ст. 159; № 22-VII, ст. 161; № 23-І, ст. 166, 169; № 23-II, ст. 172; 2016 г., № 1, ст. 4; № 2, ст. 9; № 6, ст. 45; № 7-І, ст. 49, 50; № 7-II, ст. 53, 57; № 8-І, ст. 62, 65; № 8-II, ст. 66, 67, 68, 70, 72; № 12, ст. 87; № 22, ст. 116; № 23, ст. 118; № 24, ст. 124, 126, 131; 2017 г., № 1-2, ст. 3; № 9, ст. 17, 18, 21, 22; № 12, ст. 34; № 14, ст. 49, 50, 54; № 15, ст. 55; № 16, ст. 56; № 22-III, ст. 109; № 23-III, ст. 111; № 23-V, ст. 113; № 24, ст. 114, 115; 2018 г., № 1, ст. 4; № 7-8, ст. 22; № 9, ст. 27; № 10, ст. 32; № 11, ст. 36, 37; № 12, ст. 39; № 13, ст. 41; № 14, ст. 44; № 15, ст. 46, 49, 50; № 16, ст. 53; № 19, ст. 62; № 22, ст. 82; № 23, ст. 91; № 24, ст. 93, 94; 2019 г., № 1, ст. 2, 4; № 2, ст. 6;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«ЕгеменҚазақстан» и «Казахстанская правда» 19 марта 2019 г.; Закон Республики Казахстан от 1 апреля 2019 года «О внесении изменений и дополнений в некоторые законодательные акты Республики Казахстан по вопросам, связанным с деятельностью организаций, осуществляющих функции по защите прав ребенка», опубликованный в газетах «ЕгеменҚазақстан» и «Казахстанская правда» 3 апреля 2019 г.; Закон Республики Казахстан от 2 апреля 2019 года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опубликованный в газетах «ЕгеменҚазақстан» и «Казахстанская правда» 3 апреля 2019 г.</w:t>
      </w:r>
      <w:r w:rsidR="00F41DFA" w:rsidRPr="00875EF2">
        <w:rPr>
          <w:rFonts w:ascii="Times New Roman" w:hAnsi="Times New Roman" w:cs="Times New Roman"/>
          <w:sz w:val="24"/>
          <w:szCs w:val="24"/>
        </w:rPr>
        <w:t xml:space="preserve">; Закон Республики Казахстан от 19 апреля 2019 года «О внесении изменений и дополнений в некоторые законодательные акты Республики Казахстан по вопросам транспорта», опубликованный в газетах </w:t>
      </w:r>
      <w:r w:rsidR="006A4F97" w:rsidRPr="00875EF2">
        <w:rPr>
          <w:rFonts w:ascii="Times New Roman" w:hAnsi="Times New Roman" w:cs="Times New Roman"/>
          <w:sz w:val="24"/>
          <w:szCs w:val="24"/>
        </w:rPr>
        <w:t>«</w:t>
      </w:r>
      <w:r w:rsidR="00D63F63" w:rsidRPr="00875EF2">
        <w:rPr>
          <w:rFonts w:ascii="Times New Roman" w:hAnsi="Times New Roman" w:cs="Times New Roman"/>
          <w:sz w:val="24"/>
          <w:szCs w:val="24"/>
        </w:rPr>
        <w:t>ЕгеменҚазақстан» и «Казахстанская правда» 23</w:t>
      </w:r>
      <w:r w:rsidR="005271E6" w:rsidRPr="00875EF2">
        <w:rPr>
          <w:rFonts w:ascii="Times New Roman" w:hAnsi="Times New Roman" w:cs="Times New Roman"/>
          <w:sz w:val="24"/>
          <w:szCs w:val="24"/>
        </w:rPr>
        <w:t xml:space="preserve"> апреля 2019 г.</w:t>
      </w:r>
      <w:r w:rsidR="00B73F1C" w:rsidRPr="00875EF2">
        <w:rPr>
          <w:rFonts w:ascii="Times New Roman" w:hAnsi="Times New Roman" w:cs="Times New Roman"/>
          <w:sz w:val="24"/>
          <w:szCs w:val="24"/>
        </w:rPr>
        <w:t>):</w:t>
      </w:r>
    </w:p>
    <w:p w:rsidR="00132F26" w:rsidRPr="00875EF2" w:rsidRDefault="00AD3ECA" w:rsidP="00BF537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2A232B" w:rsidRPr="00875EF2">
        <w:rPr>
          <w:rFonts w:ascii="Times New Roman" w:hAnsi="Times New Roman" w:cs="Times New Roman"/>
          <w:sz w:val="24"/>
          <w:szCs w:val="24"/>
        </w:rPr>
        <w:t xml:space="preserve"> в оглавлении</w:t>
      </w:r>
      <w:r w:rsidR="00132F26" w:rsidRPr="00875EF2">
        <w:rPr>
          <w:rFonts w:ascii="Times New Roman" w:hAnsi="Times New Roman" w:cs="Times New Roman"/>
          <w:sz w:val="24"/>
          <w:szCs w:val="24"/>
        </w:rPr>
        <w:t>:</w:t>
      </w:r>
    </w:p>
    <w:p w:rsidR="009F2769" w:rsidRPr="00875EF2" w:rsidRDefault="002A5906" w:rsidP="00BF537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заголов</w:t>
      </w:r>
      <w:r w:rsidR="009F2769" w:rsidRPr="00875EF2">
        <w:rPr>
          <w:rFonts w:ascii="Times New Roman" w:hAnsi="Times New Roman" w:cs="Times New Roman"/>
          <w:sz w:val="24"/>
          <w:szCs w:val="24"/>
        </w:rPr>
        <w:t>о</w:t>
      </w:r>
      <w:r w:rsidRPr="00875EF2">
        <w:rPr>
          <w:rFonts w:ascii="Times New Roman" w:hAnsi="Times New Roman" w:cs="Times New Roman"/>
          <w:sz w:val="24"/>
          <w:szCs w:val="24"/>
        </w:rPr>
        <w:t>к стат</w:t>
      </w:r>
      <w:r w:rsidR="009F2769" w:rsidRPr="00875EF2">
        <w:rPr>
          <w:rFonts w:ascii="Times New Roman" w:hAnsi="Times New Roman" w:cs="Times New Roman"/>
          <w:sz w:val="24"/>
          <w:szCs w:val="24"/>
        </w:rPr>
        <w:t>ьи</w:t>
      </w:r>
      <w:r w:rsidR="0027139E" w:rsidRPr="00875EF2">
        <w:rPr>
          <w:rFonts w:ascii="Times New Roman" w:hAnsi="Times New Roman" w:cs="Times New Roman"/>
          <w:sz w:val="24"/>
          <w:szCs w:val="24"/>
        </w:rPr>
        <w:t>326</w:t>
      </w:r>
      <w:r w:rsidR="009F2769" w:rsidRPr="00875EF2">
        <w:rPr>
          <w:rFonts w:ascii="Times New Roman" w:hAnsi="Times New Roman" w:cs="Times New Roman"/>
          <w:sz w:val="24"/>
          <w:szCs w:val="24"/>
        </w:rPr>
        <w:t xml:space="preserve"> изложить в следующей редакции:</w:t>
      </w:r>
    </w:p>
    <w:p w:rsidR="00691420" w:rsidRPr="00875EF2" w:rsidRDefault="00691420" w:rsidP="00BF537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«Статья 326. Невыполнение иных условий экологического разрешения»;</w:t>
      </w:r>
    </w:p>
    <w:p w:rsidR="00E17E23" w:rsidRPr="00875EF2" w:rsidRDefault="00E17E23" w:rsidP="00E17E2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дополнить заголовком статьи 326-1 следующего содержания:</w:t>
      </w:r>
    </w:p>
    <w:p w:rsidR="00691420" w:rsidRPr="00875EF2" w:rsidRDefault="00E17E23" w:rsidP="00E17E2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«Статья 326-1. Неустранение экологических нарушений»;</w:t>
      </w:r>
    </w:p>
    <w:p w:rsidR="001B7041" w:rsidRPr="00875EF2" w:rsidRDefault="009F2769" w:rsidP="00BF537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заголовки статей</w:t>
      </w:r>
      <w:r w:rsidR="0027139E" w:rsidRPr="00875EF2">
        <w:rPr>
          <w:rFonts w:ascii="Times New Roman" w:hAnsi="Times New Roman" w:cs="Times New Roman"/>
          <w:sz w:val="24"/>
          <w:szCs w:val="24"/>
        </w:rPr>
        <w:t xml:space="preserve">, 327, 328, </w:t>
      </w:r>
      <w:r w:rsidR="003F7D28" w:rsidRPr="00875EF2">
        <w:rPr>
          <w:rFonts w:ascii="Times New Roman" w:hAnsi="Times New Roman" w:cs="Times New Roman"/>
          <w:sz w:val="24"/>
          <w:szCs w:val="24"/>
        </w:rPr>
        <w:t>335</w:t>
      </w:r>
      <w:r w:rsidR="001B7041" w:rsidRPr="00875EF2">
        <w:rPr>
          <w:rFonts w:ascii="Times New Roman" w:hAnsi="Times New Roman" w:cs="Times New Roman"/>
          <w:sz w:val="24"/>
          <w:szCs w:val="24"/>
        </w:rPr>
        <w:t xml:space="preserve"> изложить в следующей редакции:</w:t>
      </w:r>
    </w:p>
    <w:p w:rsidR="001B7041" w:rsidRPr="00875EF2" w:rsidRDefault="001B7041" w:rsidP="001B704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«Статья 327. Непроведение или ненадлежащее проведение ремедиации (устранения) экологического ущерба</w:t>
      </w:r>
    </w:p>
    <w:p w:rsidR="001B7041" w:rsidRPr="00875EF2" w:rsidRDefault="001B7041" w:rsidP="001B704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Статья 328. Нарушение требований к эмиссиям в окружающую среду»;</w:t>
      </w:r>
    </w:p>
    <w:p w:rsidR="001B7041" w:rsidRPr="00875EF2" w:rsidRDefault="001B7041" w:rsidP="001B704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lastRenderedPageBreak/>
        <w:t>«Статья 335. Нарушение законодательства по охране атмосферного воздуха и вод от загрязнения и засорения»;</w:t>
      </w:r>
    </w:p>
    <w:p w:rsidR="001B7041" w:rsidRPr="00875EF2" w:rsidRDefault="001B7041" w:rsidP="001B704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дополнить заголовками статей 343-1 и 343-2 следующего содержания:</w:t>
      </w:r>
    </w:p>
    <w:p w:rsidR="001B7041" w:rsidRPr="00875EF2" w:rsidRDefault="001B7041" w:rsidP="001B704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«Статья 343-1. Нарушение требований к сбросу сточных вод</w:t>
      </w:r>
    </w:p>
    <w:p w:rsidR="001B7041" w:rsidRPr="00875EF2" w:rsidRDefault="001B7041" w:rsidP="001B704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Статья 343-2. Нарушение законодательства Республики Казахстан в области метеорологического мониторинга»;</w:t>
      </w:r>
    </w:p>
    <w:p w:rsidR="002A232B" w:rsidRPr="00875EF2" w:rsidRDefault="00832343" w:rsidP="00BF537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заголовки статей</w:t>
      </w:r>
      <w:r w:rsidR="00A20765" w:rsidRPr="00875EF2">
        <w:rPr>
          <w:rFonts w:ascii="Times New Roman" w:hAnsi="Times New Roman" w:cs="Times New Roman"/>
          <w:sz w:val="24"/>
          <w:szCs w:val="24"/>
        </w:rPr>
        <w:t>344 и 399 изложить в следующей редакции:</w:t>
      </w:r>
    </w:p>
    <w:p w:rsidR="005546C4" w:rsidRPr="00875EF2" w:rsidRDefault="009D1ED6" w:rsidP="00BF537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«Статья 344. Нарушение требований к управлению отходами»;</w:t>
      </w:r>
    </w:p>
    <w:p w:rsidR="00304F28" w:rsidRPr="00875EF2" w:rsidRDefault="00304F28" w:rsidP="00BF537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«Статья 399. Нарушения при выполнении работ, оказании услуг в области охраны окружающей среды»;</w:t>
      </w:r>
    </w:p>
    <w:p w:rsidR="00AD3ECA" w:rsidRPr="00875EF2" w:rsidRDefault="002A232B" w:rsidP="00BF537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2) </w:t>
      </w:r>
      <w:r w:rsidR="00B539D4" w:rsidRPr="00875EF2">
        <w:rPr>
          <w:rFonts w:ascii="Times New Roman" w:hAnsi="Times New Roman" w:cs="Times New Roman"/>
          <w:sz w:val="24"/>
          <w:szCs w:val="24"/>
        </w:rPr>
        <w:t xml:space="preserve">часть </w:t>
      </w:r>
      <w:r w:rsidR="00760D4C" w:rsidRPr="00875EF2">
        <w:rPr>
          <w:rFonts w:ascii="Times New Roman" w:hAnsi="Times New Roman" w:cs="Times New Roman"/>
          <w:sz w:val="24"/>
          <w:szCs w:val="24"/>
        </w:rPr>
        <w:t>вторую</w:t>
      </w:r>
      <w:r w:rsidR="00B539D4" w:rsidRPr="00875EF2">
        <w:rPr>
          <w:rFonts w:ascii="Times New Roman" w:hAnsi="Times New Roman" w:cs="Times New Roman"/>
          <w:sz w:val="24"/>
          <w:szCs w:val="24"/>
        </w:rPr>
        <w:t xml:space="preserve"> статьи 32 изложить в следующей редакции:</w:t>
      </w:r>
    </w:p>
    <w:p w:rsidR="00B539D4" w:rsidRPr="00875EF2" w:rsidRDefault="00B539D4" w:rsidP="00BF537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За нарушения режима Государственной границы Республики Казахстан, режима в пунктах пропуска через Государственную границу Республики Казахстан и таможенную границу Евразийского экономического союза, законодательства Республики Казахстан о государственных секретах, санитарно-эпидемиологического благополучия населения, требований пожарной безопасности, правил дорожного движения, таможенных правил вне места службы, законодательства Республики Казахстан о бухгалтерском учете и финансовой отчетности, бюджетного и налогового законодательства Республики Казахстан, законодательства Республики Казахстан о государственных закупках, правил охоты, рыболовства, других правил и норм экологического законодательства, рационального использования и охраны природных ресурсов лица, указанные в части первой настоящей статьи, несут административную ответственность на общих основаниях. К указанным лицам не могут быть применены административные взыскания в виде лишения права ношения и хранения огнестрельного и холодного оружия и административного ареста.»;</w:t>
      </w:r>
    </w:p>
    <w:p w:rsidR="00E075EC" w:rsidRPr="00875EF2" w:rsidRDefault="00AC3284" w:rsidP="00BF537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w:t>
      </w:r>
      <w:r w:rsidR="00D160F0" w:rsidRPr="00875EF2">
        <w:rPr>
          <w:rFonts w:ascii="Times New Roman" w:hAnsi="Times New Roman" w:cs="Times New Roman"/>
          <w:sz w:val="24"/>
          <w:szCs w:val="24"/>
        </w:rPr>
        <w:t>)</w:t>
      </w:r>
      <w:r w:rsidR="00E075EC" w:rsidRPr="00875EF2">
        <w:rPr>
          <w:rFonts w:ascii="Times New Roman" w:hAnsi="Times New Roman" w:cs="Times New Roman"/>
          <w:sz w:val="24"/>
          <w:szCs w:val="24"/>
        </w:rPr>
        <w:t xml:space="preserve"> в статье 44:</w:t>
      </w:r>
    </w:p>
    <w:p w:rsidR="00D160F0" w:rsidRPr="00875EF2" w:rsidRDefault="00E075EC" w:rsidP="00BF537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подпункт 1 абзаца второго части </w:t>
      </w:r>
      <w:r w:rsidR="00795195" w:rsidRPr="00875EF2">
        <w:rPr>
          <w:rFonts w:ascii="Times New Roman" w:hAnsi="Times New Roman" w:cs="Times New Roman"/>
          <w:sz w:val="24"/>
          <w:szCs w:val="24"/>
        </w:rPr>
        <w:t>первой</w:t>
      </w:r>
      <w:r w:rsidRPr="00875EF2">
        <w:rPr>
          <w:rFonts w:ascii="Times New Roman" w:hAnsi="Times New Roman" w:cs="Times New Roman"/>
          <w:sz w:val="24"/>
          <w:szCs w:val="24"/>
        </w:rPr>
        <w:t xml:space="preserve"> изложить в следующей редакции:</w:t>
      </w:r>
    </w:p>
    <w:p w:rsidR="00E075EC" w:rsidRPr="00875EF2" w:rsidRDefault="00E075EC" w:rsidP="00BF537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суммы платы за эмиссии в окружающую среду, захоронение отходов,</w:t>
      </w:r>
      <w:r w:rsidR="00BF2904" w:rsidRPr="00875EF2">
        <w:rPr>
          <w:rFonts w:ascii="Times New Roman" w:hAnsi="Times New Roman" w:cs="Times New Roman"/>
          <w:sz w:val="24"/>
          <w:szCs w:val="24"/>
        </w:rPr>
        <w:t xml:space="preserve"> предусмотренных экологическим законодательством Республики Казахстан,</w:t>
      </w:r>
      <w:r w:rsidRPr="00875EF2">
        <w:rPr>
          <w:rFonts w:ascii="Times New Roman" w:hAnsi="Times New Roman" w:cs="Times New Roman"/>
          <w:sz w:val="24"/>
          <w:szCs w:val="24"/>
        </w:rPr>
        <w:t xml:space="preserve"> а также экономической выгоды в виде полученного дохода (выручки) или расходов, которых лицо избежало, в результате невыполнения обязательных природоохранных мероприятий или нарушения экологического законодательства</w:t>
      </w:r>
      <w:r w:rsidR="004E4CC8" w:rsidRPr="00875EF2">
        <w:rPr>
          <w:rFonts w:ascii="Times New Roman" w:hAnsi="Times New Roman" w:cs="Times New Roman"/>
          <w:sz w:val="24"/>
          <w:szCs w:val="24"/>
        </w:rPr>
        <w:t xml:space="preserve"> Республики Казахстан</w:t>
      </w:r>
      <w:r w:rsidRPr="00875EF2">
        <w:rPr>
          <w:rFonts w:ascii="Times New Roman" w:hAnsi="Times New Roman" w:cs="Times New Roman"/>
          <w:sz w:val="24"/>
          <w:szCs w:val="24"/>
        </w:rPr>
        <w:t>;»;</w:t>
      </w:r>
    </w:p>
    <w:p w:rsidR="00E075EC" w:rsidRPr="00875EF2" w:rsidRDefault="00E075EC" w:rsidP="00BF537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часть </w:t>
      </w:r>
      <w:r w:rsidR="00795195" w:rsidRPr="00875EF2">
        <w:rPr>
          <w:rFonts w:ascii="Times New Roman" w:hAnsi="Times New Roman" w:cs="Times New Roman"/>
          <w:sz w:val="24"/>
          <w:szCs w:val="24"/>
        </w:rPr>
        <w:t>третью</w:t>
      </w:r>
      <w:r w:rsidRPr="00875EF2">
        <w:rPr>
          <w:rFonts w:ascii="Times New Roman" w:hAnsi="Times New Roman" w:cs="Times New Roman"/>
          <w:sz w:val="24"/>
          <w:szCs w:val="24"/>
        </w:rPr>
        <w:t xml:space="preserve"> изложить в следующей редакции:</w:t>
      </w:r>
    </w:p>
    <w:p w:rsidR="00E075EC" w:rsidRPr="00875EF2" w:rsidRDefault="003E089A" w:rsidP="00BF537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 Штраф, исчисленный в соответствии с абзацем вторым части первой настоящей статьи, может быть установлен в размерах, превышающих или менее установленных размеров штрафов, указанных в части второй настоящей статьи.»;</w:t>
      </w:r>
    </w:p>
    <w:p w:rsidR="00FB4D11" w:rsidRPr="00875EF2" w:rsidRDefault="007F5C0F" w:rsidP="00BF537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4</w:t>
      </w:r>
      <w:r w:rsidR="00FB4D11" w:rsidRPr="00875EF2">
        <w:rPr>
          <w:rFonts w:ascii="Times New Roman" w:hAnsi="Times New Roman" w:cs="Times New Roman"/>
          <w:sz w:val="24"/>
          <w:szCs w:val="24"/>
        </w:rPr>
        <w:t>) подпункт 2) статьи 57 изложить в следующей редакции:</w:t>
      </w:r>
    </w:p>
    <w:p w:rsidR="00FB4D11" w:rsidRPr="00875EF2" w:rsidRDefault="00FB4D11" w:rsidP="00BF537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повторное совершение однородного административного правонарушения, за которое лицо уже подвергалось административному взысканию, в течение срока, предусмотренного статьей 61 настоящего Кодекса;»;</w:t>
      </w:r>
    </w:p>
    <w:p w:rsidR="00B060EE" w:rsidRPr="00875EF2" w:rsidRDefault="007F5C0F" w:rsidP="00BF537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5</w:t>
      </w:r>
      <w:r w:rsidR="003A5216" w:rsidRPr="00875EF2">
        <w:rPr>
          <w:rFonts w:ascii="Times New Roman" w:hAnsi="Times New Roman" w:cs="Times New Roman"/>
          <w:sz w:val="24"/>
          <w:szCs w:val="24"/>
        </w:rPr>
        <w:t xml:space="preserve">) статью 61 </w:t>
      </w:r>
      <w:r w:rsidR="004F561A" w:rsidRPr="00875EF2">
        <w:rPr>
          <w:rFonts w:ascii="Times New Roman" w:hAnsi="Times New Roman" w:cs="Times New Roman"/>
          <w:sz w:val="24"/>
          <w:szCs w:val="24"/>
        </w:rPr>
        <w:t xml:space="preserve">дополнить </w:t>
      </w:r>
      <w:r w:rsidR="00BE7A4C" w:rsidRPr="00875EF2">
        <w:rPr>
          <w:rFonts w:ascii="Times New Roman" w:hAnsi="Times New Roman" w:cs="Times New Roman"/>
          <w:sz w:val="24"/>
          <w:szCs w:val="24"/>
        </w:rPr>
        <w:t xml:space="preserve">частью </w:t>
      </w:r>
      <w:r w:rsidR="00C328CE" w:rsidRPr="00875EF2">
        <w:rPr>
          <w:rFonts w:ascii="Times New Roman" w:hAnsi="Times New Roman" w:cs="Times New Roman"/>
          <w:sz w:val="24"/>
          <w:szCs w:val="24"/>
        </w:rPr>
        <w:t>второй следующего содержания</w:t>
      </w:r>
      <w:r w:rsidR="003A5216" w:rsidRPr="00875EF2">
        <w:rPr>
          <w:rFonts w:ascii="Times New Roman" w:hAnsi="Times New Roman" w:cs="Times New Roman"/>
          <w:sz w:val="24"/>
          <w:szCs w:val="24"/>
        </w:rPr>
        <w:t>:</w:t>
      </w:r>
    </w:p>
    <w:p w:rsidR="003A5216" w:rsidRPr="00875EF2" w:rsidRDefault="00C328CE" w:rsidP="00C328C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w:t>
      </w:r>
      <w:r w:rsidR="003A5216" w:rsidRPr="00875EF2">
        <w:rPr>
          <w:rFonts w:ascii="Times New Roman" w:hAnsi="Times New Roman" w:cs="Times New Roman"/>
          <w:sz w:val="24"/>
          <w:szCs w:val="24"/>
        </w:rPr>
        <w:t>По административным правонарушениям в области охраны окружающей среды срок</w:t>
      </w:r>
      <w:r w:rsidR="00910D78" w:rsidRPr="00875EF2">
        <w:rPr>
          <w:rFonts w:ascii="Times New Roman" w:hAnsi="Times New Roman" w:cs="Times New Roman"/>
          <w:sz w:val="24"/>
          <w:szCs w:val="24"/>
        </w:rPr>
        <w:t>, указанный в абзаце первом настоящей статьи,</w:t>
      </w:r>
      <w:r w:rsidR="003A5216" w:rsidRPr="00875EF2">
        <w:rPr>
          <w:rFonts w:ascii="Times New Roman" w:hAnsi="Times New Roman" w:cs="Times New Roman"/>
          <w:sz w:val="24"/>
          <w:szCs w:val="24"/>
        </w:rPr>
        <w:t xml:space="preserve"> составляет три года со дня окончания исполнения административного взыскания.»;</w:t>
      </w:r>
    </w:p>
    <w:p w:rsidR="00F0601F" w:rsidRPr="00875EF2" w:rsidRDefault="007F5C0F" w:rsidP="003A521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6</w:t>
      </w:r>
      <w:r w:rsidR="00F0601F" w:rsidRPr="00875EF2">
        <w:rPr>
          <w:rFonts w:ascii="Times New Roman" w:hAnsi="Times New Roman" w:cs="Times New Roman"/>
          <w:sz w:val="24"/>
          <w:szCs w:val="24"/>
        </w:rPr>
        <w:t xml:space="preserve">) в статье 62: </w:t>
      </w:r>
    </w:p>
    <w:p w:rsidR="00F0601F" w:rsidRPr="00875EF2" w:rsidRDefault="00F0601F" w:rsidP="003A521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часть </w:t>
      </w:r>
      <w:r w:rsidR="00795195" w:rsidRPr="00875EF2">
        <w:rPr>
          <w:rFonts w:ascii="Times New Roman" w:hAnsi="Times New Roman" w:cs="Times New Roman"/>
          <w:sz w:val="24"/>
          <w:szCs w:val="24"/>
        </w:rPr>
        <w:t>первую</w:t>
      </w:r>
      <w:r w:rsidRPr="00875EF2">
        <w:rPr>
          <w:rFonts w:ascii="Times New Roman" w:hAnsi="Times New Roman" w:cs="Times New Roman"/>
          <w:sz w:val="24"/>
          <w:szCs w:val="24"/>
        </w:rPr>
        <w:t xml:space="preserve"> изложить в следующей редакции: </w:t>
      </w:r>
    </w:p>
    <w:p w:rsidR="00F0601F" w:rsidRPr="00875EF2" w:rsidRDefault="00F0601F" w:rsidP="003A521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«1. Лицо не подлежит привлечению к административной ответственности по истечении двух месяцев со дня совершения административного правонарушения, а за </w:t>
      </w:r>
      <w:r w:rsidRPr="00875EF2">
        <w:rPr>
          <w:rFonts w:ascii="Times New Roman" w:hAnsi="Times New Roman" w:cs="Times New Roman"/>
          <w:sz w:val="24"/>
          <w:szCs w:val="24"/>
        </w:rPr>
        <w:lastRenderedPageBreak/>
        <w:t>нарушение законодательства Республики Казахстан о реабилитации и банкротстве – по истечении одного года со дня его совершения, кроме случаев, предусмотренных настоящим Кодексом.»;</w:t>
      </w:r>
    </w:p>
    <w:p w:rsidR="00F0601F" w:rsidRPr="00875EF2" w:rsidRDefault="00F0601F" w:rsidP="003A521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часть </w:t>
      </w:r>
      <w:r w:rsidR="00795195" w:rsidRPr="00875EF2">
        <w:rPr>
          <w:rFonts w:ascii="Times New Roman" w:hAnsi="Times New Roman" w:cs="Times New Roman"/>
          <w:sz w:val="24"/>
          <w:szCs w:val="24"/>
        </w:rPr>
        <w:t>вторую</w:t>
      </w:r>
      <w:r w:rsidRPr="00875EF2">
        <w:rPr>
          <w:rFonts w:ascii="Times New Roman" w:hAnsi="Times New Roman" w:cs="Times New Roman"/>
          <w:sz w:val="24"/>
          <w:szCs w:val="24"/>
        </w:rPr>
        <w:t xml:space="preserve"> изложить в следующей редакции: </w:t>
      </w:r>
    </w:p>
    <w:p w:rsidR="00F0601F" w:rsidRPr="00875EF2" w:rsidRDefault="001F5F75" w:rsidP="003A521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Физическое лицо не подлежит привлечению к административной ответственности за совершение административного коррупционного правонарушения, а также правонарушения в области налогообложения, охраны окружающей среды, защиты конкуренции, сфере таможенного дела, законодательства Республики Казахстан о пенсионном обеспечении, об обязательном социальном страховании, об энергосбережении и повышении энергоэффективности, о государственных секретах, о естественных монополиях, о недрах и недропользовании – по истечении одного года со дня его совершения, а юридическое лицо (в том числе индивидуальный предприниматель) не подлежит привлечению к административной ответственности за совершение административного коррупционного правонарушения, правонарушения в области законодательства Республики Казахстан об энергосбережении и повышении энергоэффективности, а также о недрах и недропользовании – по истечении трех лет со дня его совершения, за правонарушения в области налогообложения, охраны окружающей среды, защиты конкуренции, сфере таможенного дела, законодательства Республики Казахстан о пенсионном обеспечении, об обязательном социальном страховании, о естественных монополиях – по истечении пяти лет со дня его совершения.»;</w:t>
      </w:r>
    </w:p>
    <w:p w:rsidR="001F5F75" w:rsidRPr="00875EF2" w:rsidRDefault="007F5C0F" w:rsidP="003A521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7</w:t>
      </w:r>
      <w:r w:rsidR="001F5F75" w:rsidRPr="00875EF2">
        <w:rPr>
          <w:rFonts w:ascii="Times New Roman" w:hAnsi="Times New Roman" w:cs="Times New Roman"/>
          <w:sz w:val="24"/>
          <w:szCs w:val="24"/>
        </w:rPr>
        <w:t>) в статье 139:</w:t>
      </w:r>
    </w:p>
    <w:p w:rsidR="001F5F75" w:rsidRPr="00875EF2" w:rsidRDefault="001F5F75" w:rsidP="003A521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абзац первый части </w:t>
      </w:r>
      <w:r w:rsidR="00795195" w:rsidRPr="00875EF2">
        <w:rPr>
          <w:rFonts w:ascii="Times New Roman" w:hAnsi="Times New Roman" w:cs="Times New Roman"/>
          <w:sz w:val="24"/>
          <w:szCs w:val="24"/>
        </w:rPr>
        <w:t>первой</w:t>
      </w:r>
      <w:r w:rsidRPr="00875EF2">
        <w:rPr>
          <w:rFonts w:ascii="Times New Roman" w:hAnsi="Times New Roman" w:cs="Times New Roman"/>
          <w:sz w:val="24"/>
          <w:szCs w:val="24"/>
        </w:rPr>
        <w:t xml:space="preserve"> изложить в следующей редакции: </w:t>
      </w:r>
    </w:p>
    <w:p w:rsidR="002A467A" w:rsidRPr="00875EF2" w:rsidRDefault="002A467A" w:rsidP="002A46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«1. Незаконное пользование недрами, в том числе незаконное изъятие полезных ископаемых, совершение сделок, в прямой или скрытой форме нарушающих право государственной собственности на недра, – </w:t>
      </w:r>
    </w:p>
    <w:p w:rsidR="002A467A" w:rsidRPr="00875EF2" w:rsidRDefault="002A467A" w:rsidP="002A46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влекут штраф в размере тысячи процентов от причиненного ущерба.»;</w:t>
      </w:r>
    </w:p>
    <w:p w:rsidR="002A467A" w:rsidRPr="00875EF2" w:rsidRDefault="002A467A" w:rsidP="002A46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абзац первый части </w:t>
      </w:r>
      <w:r w:rsidR="00795195" w:rsidRPr="00875EF2">
        <w:rPr>
          <w:rFonts w:ascii="Times New Roman" w:hAnsi="Times New Roman" w:cs="Times New Roman"/>
          <w:sz w:val="24"/>
          <w:szCs w:val="24"/>
        </w:rPr>
        <w:t>второй</w:t>
      </w:r>
      <w:r w:rsidRPr="00875EF2">
        <w:rPr>
          <w:rFonts w:ascii="Times New Roman" w:hAnsi="Times New Roman" w:cs="Times New Roman"/>
          <w:sz w:val="24"/>
          <w:szCs w:val="24"/>
        </w:rPr>
        <w:t xml:space="preserve"> изложить в следующей редакции:</w:t>
      </w:r>
    </w:p>
    <w:p w:rsidR="002A467A" w:rsidRPr="00875EF2" w:rsidRDefault="002A467A" w:rsidP="002A46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Действия, предусмотренные частью первой настоящей статьи, если они совершенны повторно в течение года после наложения административного взыскания, –</w:t>
      </w:r>
    </w:p>
    <w:p w:rsidR="002A467A" w:rsidRPr="00875EF2" w:rsidRDefault="002A467A" w:rsidP="002A46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влекут штраф в размере двух тысяч процентов от причиненного ущерба с конфискацией имущества, полученного вследствие совершения административного правонарушения, орудий и предметов совершения административного правонарушения.</w:t>
      </w:r>
      <w:r w:rsidR="005E1E31" w:rsidRPr="00875EF2">
        <w:rPr>
          <w:rFonts w:ascii="Times New Roman" w:hAnsi="Times New Roman" w:cs="Times New Roman"/>
          <w:sz w:val="24"/>
          <w:szCs w:val="24"/>
        </w:rPr>
        <w:t>»;</w:t>
      </w:r>
    </w:p>
    <w:p w:rsidR="005E1E31" w:rsidRPr="00875EF2" w:rsidRDefault="005E1E31" w:rsidP="002A46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дополнить примечанием следующего содержания:</w:t>
      </w:r>
    </w:p>
    <w:p w:rsidR="002A467A" w:rsidRPr="00875EF2" w:rsidRDefault="005E1E31" w:rsidP="002A46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w:t>
      </w:r>
      <w:r w:rsidR="002A467A" w:rsidRPr="00875EF2">
        <w:rPr>
          <w:rFonts w:ascii="Times New Roman" w:hAnsi="Times New Roman" w:cs="Times New Roman"/>
          <w:sz w:val="24"/>
          <w:szCs w:val="24"/>
        </w:rPr>
        <w:t>Примечания.</w:t>
      </w:r>
    </w:p>
    <w:p w:rsidR="002A467A" w:rsidRPr="00875EF2" w:rsidRDefault="002A467A" w:rsidP="002A46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1. Под ущербом, причиненным государству в результате совершения административного правонарушения, предусмотренного настоящей статьей, </w:t>
      </w:r>
      <w:r w:rsidR="0055616F" w:rsidRPr="00875EF2">
        <w:rPr>
          <w:rFonts w:ascii="Times New Roman" w:hAnsi="Times New Roman" w:cs="Times New Roman"/>
          <w:sz w:val="24"/>
          <w:szCs w:val="24"/>
        </w:rPr>
        <w:t xml:space="preserve">признается </w:t>
      </w:r>
      <w:r w:rsidRPr="00875EF2">
        <w:rPr>
          <w:rFonts w:ascii="Times New Roman" w:hAnsi="Times New Roman" w:cs="Times New Roman"/>
          <w:sz w:val="24"/>
          <w:szCs w:val="24"/>
        </w:rPr>
        <w:t xml:space="preserve">сумма расходов, необходимых для </w:t>
      </w:r>
      <w:r w:rsidR="00FC7C3F" w:rsidRPr="00875EF2">
        <w:rPr>
          <w:rFonts w:ascii="Times New Roman" w:hAnsi="Times New Roman" w:cs="Times New Roman"/>
          <w:sz w:val="24"/>
          <w:szCs w:val="24"/>
        </w:rPr>
        <w:t>рекультивации земель</w:t>
      </w:r>
      <w:r w:rsidRPr="00875EF2">
        <w:rPr>
          <w:rFonts w:ascii="Times New Roman" w:hAnsi="Times New Roman" w:cs="Times New Roman"/>
          <w:sz w:val="24"/>
          <w:szCs w:val="24"/>
        </w:rPr>
        <w:t>, восстановления окружающей среды и потребительских свойств природных ресурсов, а также средней рыночной стоимости изъятых полезных ископаемых и утраченных или разрушенных иных природных ресурсов в соответствующей административно-территориальной единице за квартал, предшествующий кварталу, в котором выявлено нарушение.»;</w:t>
      </w:r>
    </w:p>
    <w:p w:rsidR="00F35EBF" w:rsidRPr="00875EF2" w:rsidRDefault="007F5C0F" w:rsidP="002A46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8</w:t>
      </w:r>
      <w:r w:rsidR="002A467A" w:rsidRPr="00875EF2">
        <w:rPr>
          <w:rFonts w:ascii="Times New Roman" w:hAnsi="Times New Roman" w:cs="Times New Roman"/>
          <w:sz w:val="24"/>
          <w:szCs w:val="24"/>
        </w:rPr>
        <w:t xml:space="preserve">) </w:t>
      </w:r>
      <w:r w:rsidR="00F35EBF" w:rsidRPr="00875EF2">
        <w:rPr>
          <w:rFonts w:ascii="Times New Roman" w:hAnsi="Times New Roman" w:cs="Times New Roman"/>
          <w:sz w:val="24"/>
          <w:szCs w:val="24"/>
        </w:rPr>
        <w:t xml:space="preserve">в </w:t>
      </w:r>
      <w:r w:rsidR="00880515" w:rsidRPr="00875EF2">
        <w:rPr>
          <w:rFonts w:ascii="Times New Roman" w:hAnsi="Times New Roman" w:cs="Times New Roman"/>
          <w:sz w:val="24"/>
          <w:szCs w:val="24"/>
        </w:rPr>
        <w:t>стать</w:t>
      </w:r>
      <w:r w:rsidR="00F35EBF" w:rsidRPr="00875EF2">
        <w:rPr>
          <w:rFonts w:ascii="Times New Roman" w:hAnsi="Times New Roman" w:cs="Times New Roman"/>
          <w:sz w:val="24"/>
          <w:szCs w:val="24"/>
        </w:rPr>
        <w:t>е</w:t>
      </w:r>
      <w:r w:rsidR="00880515" w:rsidRPr="00875EF2">
        <w:rPr>
          <w:rFonts w:ascii="Times New Roman" w:hAnsi="Times New Roman" w:cs="Times New Roman"/>
          <w:sz w:val="24"/>
          <w:szCs w:val="24"/>
        </w:rPr>
        <w:t>324</w:t>
      </w:r>
      <w:r w:rsidR="00F35EBF" w:rsidRPr="00875EF2">
        <w:rPr>
          <w:rFonts w:ascii="Times New Roman" w:hAnsi="Times New Roman" w:cs="Times New Roman"/>
          <w:sz w:val="24"/>
          <w:szCs w:val="24"/>
        </w:rPr>
        <w:t>:</w:t>
      </w:r>
    </w:p>
    <w:p w:rsidR="002A467A" w:rsidRPr="00875EF2" w:rsidRDefault="00F35EBF" w:rsidP="002A46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часть первую</w:t>
      </w:r>
      <w:r w:rsidR="0043142D" w:rsidRPr="00875EF2">
        <w:rPr>
          <w:rFonts w:ascii="Times New Roman" w:hAnsi="Times New Roman" w:cs="Times New Roman"/>
          <w:sz w:val="24"/>
          <w:szCs w:val="24"/>
        </w:rPr>
        <w:t xml:space="preserve"> изложить в следующей редакции:</w:t>
      </w:r>
    </w:p>
    <w:p w:rsidR="0043142D" w:rsidRPr="00875EF2" w:rsidRDefault="0043142D" w:rsidP="00CC6CC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Нарушение норм санитарно-эпидемиологических и иных экологических требований, за исключением случаев, предусмотренных статьей 416 настоящего Кодекса, –</w:t>
      </w:r>
    </w:p>
    <w:p w:rsidR="0043142D" w:rsidRPr="00875EF2" w:rsidRDefault="0043142D" w:rsidP="0043142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влечет штраф на физических лиц в размере десяти, на должностных лиц, субъектов малого предпринимательства – в размере пятидесяти, на субъектов среднего </w:t>
      </w:r>
      <w:r w:rsidRPr="00875EF2">
        <w:rPr>
          <w:rFonts w:ascii="Times New Roman" w:hAnsi="Times New Roman" w:cs="Times New Roman"/>
          <w:sz w:val="24"/>
          <w:szCs w:val="24"/>
        </w:rPr>
        <w:lastRenderedPageBreak/>
        <w:t>предпринимательства – в размере ста, на субъектов крупного предпринимательства – в размере пятисот месячных расчетных показателей.</w:t>
      </w:r>
      <w:r w:rsidR="002A560D" w:rsidRPr="00875EF2">
        <w:rPr>
          <w:rFonts w:ascii="Times New Roman" w:hAnsi="Times New Roman" w:cs="Times New Roman"/>
          <w:sz w:val="24"/>
          <w:szCs w:val="24"/>
        </w:rPr>
        <w:t>»;</w:t>
      </w:r>
    </w:p>
    <w:p w:rsidR="002A560D" w:rsidRPr="00875EF2" w:rsidRDefault="002A560D" w:rsidP="0043142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дополнить частью </w:t>
      </w:r>
      <w:r w:rsidR="00604160" w:rsidRPr="00875EF2">
        <w:rPr>
          <w:rFonts w:ascii="Times New Roman" w:hAnsi="Times New Roman" w:cs="Times New Roman"/>
          <w:sz w:val="24"/>
          <w:szCs w:val="24"/>
        </w:rPr>
        <w:t>второй</w:t>
      </w:r>
      <w:r w:rsidRPr="00875EF2">
        <w:rPr>
          <w:rFonts w:ascii="Times New Roman" w:hAnsi="Times New Roman" w:cs="Times New Roman"/>
          <w:sz w:val="24"/>
          <w:szCs w:val="24"/>
        </w:rPr>
        <w:t xml:space="preserve"> следующего содержания:</w:t>
      </w:r>
    </w:p>
    <w:p w:rsidR="0043142D" w:rsidRPr="00875EF2" w:rsidRDefault="002A560D" w:rsidP="0043142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w:t>
      </w:r>
      <w:r w:rsidR="0043142D" w:rsidRPr="00875EF2">
        <w:rPr>
          <w:rFonts w:ascii="Times New Roman" w:hAnsi="Times New Roman" w:cs="Times New Roman"/>
          <w:sz w:val="24"/>
          <w:szCs w:val="24"/>
        </w:rPr>
        <w:t>2. Те же действия,совершен</w:t>
      </w:r>
      <w:r w:rsidR="00F5128D" w:rsidRPr="00875EF2">
        <w:rPr>
          <w:rFonts w:ascii="Times New Roman" w:hAnsi="Times New Roman" w:cs="Times New Roman"/>
          <w:sz w:val="24"/>
          <w:szCs w:val="24"/>
        </w:rPr>
        <w:t>н</w:t>
      </w:r>
      <w:r w:rsidR="0043142D" w:rsidRPr="00875EF2">
        <w:rPr>
          <w:rFonts w:ascii="Times New Roman" w:hAnsi="Times New Roman" w:cs="Times New Roman"/>
          <w:sz w:val="24"/>
          <w:szCs w:val="24"/>
        </w:rPr>
        <w:t>ы</w:t>
      </w:r>
      <w:r w:rsidR="00F5128D" w:rsidRPr="00875EF2">
        <w:rPr>
          <w:rFonts w:ascii="Times New Roman" w:hAnsi="Times New Roman" w:cs="Times New Roman"/>
          <w:sz w:val="24"/>
          <w:szCs w:val="24"/>
        </w:rPr>
        <w:t>е</w:t>
      </w:r>
      <w:r w:rsidR="0043142D" w:rsidRPr="00875EF2">
        <w:rPr>
          <w:rFonts w:ascii="Times New Roman" w:hAnsi="Times New Roman" w:cs="Times New Roman"/>
          <w:sz w:val="24"/>
          <w:szCs w:val="24"/>
        </w:rPr>
        <w:t xml:space="preserve"> повторно в течение трех лет после наложения административного взыскания, – </w:t>
      </w:r>
    </w:p>
    <w:p w:rsidR="0043142D" w:rsidRPr="00875EF2" w:rsidRDefault="0043142D" w:rsidP="00CC6CC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влечет штраф на физических лиц в размере десяти, на должностных лиц, субъектов малого предпринимательства – в размере ста, на субъектов среднего предпринимательства – в размере двух сот, на субъектов крупного предпринимательства – в размере тысячи месячных расчетных показателей.</w:t>
      </w:r>
      <w:r w:rsidR="00CC6CC5" w:rsidRPr="00875EF2">
        <w:rPr>
          <w:rFonts w:ascii="Times New Roman" w:hAnsi="Times New Roman" w:cs="Times New Roman"/>
          <w:sz w:val="24"/>
          <w:szCs w:val="24"/>
        </w:rPr>
        <w:t>»;</w:t>
      </w:r>
    </w:p>
    <w:p w:rsidR="00925194" w:rsidRPr="00875EF2" w:rsidRDefault="007F5C0F" w:rsidP="00CC6CC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9</w:t>
      </w:r>
      <w:r w:rsidR="00925194" w:rsidRPr="00875EF2">
        <w:rPr>
          <w:rFonts w:ascii="Times New Roman" w:hAnsi="Times New Roman" w:cs="Times New Roman"/>
          <w:sz w:val="24"/>
          <w:szCs w:val="24"/>
        </w:rPr>
        <w:t xml:space="preserve">) </w:t>
      </w:r>
      <w:r w:rsidR="003428D6" w:rsidRPr="00875EF2">
        <w:rPr>
          <w:rFonts w:ascii="Times New Roman" w:hAnsi="Times New Roman" w:cs="Times New Roman"/>
          <w:sz w:val="24"/>
          <w:szCs w:val="24"/>
        </w:rPr>
        <w:t>статью 325 изложить в следующей редакции:</w:t>
      </w:r>
    </w:p>
    <w:p w:rsidR="003428D6" w:rsidRPr="00875EF2" w:rsidRDefault="00D12347" w:rsidP="003428D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w:t>
      </w:r>
      <w:r w:rsidR="003428D6" w:rsidRPr="00875EF2">
        <w:rPr>
          <w:rFonts w:ascii="Times New Roman" w:hAnsi="Times New Roman" w:cs="Times New Roman"/>
          <w:sz w:val="24"/>
          <w:szCs w:val="24"/>
        </w:rPr>
        <w:t xml:space="preserve">Статья 325. Нарушение требований о предоставлении обязательных сведений, предусмотренных экологическим законодательством </w:t>
      </w:r>
    </w:p>
    <w:p w:rsidR="003428D6" w:rsidRPr="00875EF2" w:rsidRDefault="003428D6" w:rsidP="003428D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Непредставление или несвоевременное представление отчетности или иных обязательных сведений и информации, предусмотренных экологическим законодательством</w:t>
      </w:r>
      <w:r w:rsidR="000D571D" w:rsidRPr="00875EF2">
        <w:rPr>
          <w:rFonts w:ascii="Times New Roman" w:hAnsi="Times New Roman" w:cs="Times New Roman"/>
          <w:sz w:val="24"/>
          <w:szCs w:val="24"/>
        </w:rPr>
        <w:t xml:space="preserve"> Республики Казахстан</w:t>
      </w:r>
      <w:r w:rsidRPr="00875EF2">
        <w:rPr>
          <w:rFonts w:ascii="Times New Roman" w:hAnsi="Times New Roman" w:cs="Times New Roman"/>
          <w:sz w:val="24"/>
          <w:szCs w:val="24"/>
        </w:rPr>
        <w:t xml:space="preserve">, – </w:t>
      </w:r>
    </w:p>
    <w:p w:rsidR="003428D6" w:rsidRPr="00875EF2" w:rsidRDefault="003428D6" w:rsidP="003428D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влечет штраф на физических лиц в размере двадцати пяти, на должностных лиц,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3428D6" w:rsidRPr="00875EF2" w:rsidRDefault="003428D6" w:rsidP="003428D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Те же действия, совершенные повторно в течение трех лет после наложения административного взыскания, предусмотренного частью первой настоящей статьи, либо сопряженные с производственными сверхнормативными сбросами и выбросах загрязняющих веществ, превышением лимитов накопления или захоронения отходов и другими вредными аварийными воздействиями на окружающую среду, –</w:t>
      </w:r>
    </w:p>
    <w:p w:rsidR="003428D6" w:rsidRPr="00875EF2" w:rsidRDefault="003428D6" w:rsidP="003428D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влечет штраф на физических лиц в размере пятидесяти, на должностных лиц, субъектов малого предпринимательства – в размере двухсот, на субъектов среднего предпринимательства – в размере трехсот пятидесяти, на субъектов крупного предпринимательства – в размере пятисот месячных расчетных показателей.</w:t>
      </w:r>
    </w:p>
    <w:p w:rsidR="003428D6" w:rsidRPr="00875EF2" w:rsidRDefault="003428D6" w:rsidP="003428D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 Представление недостоверной или неполной отчетности или иных обязательных сведений и информации</w:t>
      </w:r>
      <w:r w:rsidR="007A2FF8" w:rsidRPr="00875EF2">
        <w:rPr>
          <w:rFonts w:ascii="Times New Roman" w:hAnsi="Times New Roman" w:cs="Times New Roman"/>
          <w:sz w:val="24"/>
          <w:szCs w:val="24"/>
        </w:rPr>
        <w:t>, предусмотренных экологическим законодательством Республики Казахстан</w:t>
      </w:r>
      <w:r w:rsidRPr="00875EF2">
        <w:rPr>
          <w:rFonts w:ascii="Times New Roman" w:hAnsi="Times New Roman" w:cs="Times New Roman"/>
          <w:sz w:val="24"/>
          <w:szCs w:val="24"/>
        </w:rPr>
        <w:t>, –</w:t>
      </w:r>
    </w:p>
    <w:p w:rsidR="003428D6" w:rsidRPr="00875EF2" w:rsidRDefault="003428D6" w:rsidP="003428D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влечет штраф на физических лиц в размере ста, на должностных лиц,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 в размере шестисот месячных расчетных показателей.</w:t>
      </w:r>
    </w:p>
    <w:p w:rsidR="003428D6" w:rsidRPr="00875EF2" w:rsidRDefault="003428D6" w:rsidP="003428D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4. Те же действия, совершенные повторно в течение трех лет после наложения административного взыскания, предусмотренного частью третьей настоящей статьи, либо сопряженные с нарушением экологического разрешения или невыполнением обязательных природоохранных мероприятий, –</w:t>
      </w:r>
    </w:p>
    <w:p w:rsidR="003428D6" w:rsidRPr="00875EF2" w:rsidRDefault="003428D6" w:rsidP="003428D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влечет штраф в размере двухсот процентов от суммы дохода полученного в результате совершения правонарушения с приостановлением действия экологического разрешения.»;</w:t>
      </w:r>
    </w:p>
    <w:p w:rsidR="003428D6" w:rsidRPr="00875EF2" w:rsidRDefault="003428D6" w:rsidP="003428D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7F5C0F" w:rsidRPr="00875EF2">
        <w:rPr>
          <w:rFonts w:ascii="Times New Roman" w:hAnsi="Times New Roman" w:cs="Times New Roman"/>
          <w:sz w:val="24"/>
          <w:szCs w:val="24"/>
        </w:rPr>
        <w:t>0</w:t>
      </w:r>
      <w:r w:rsidRPr="00875EF2">
        <w:rPr>
          <w:rFonts w:ascii="Times New Roman" w:hAnsi="Times New Roman" w:cs="Times New Roman"/>
          <w:sz w:val="24"/>
          <w:szCs w:val="24"/>
        </w:rPr>
        <w:t xml:space="preserve">) </w:t>
      </w:r>
      <w:r w:rsidR="001E19DC" w:rsidRPr="00875EF2">
        <w:rPr>
          <w:rFonts w:ascii="Times New Roman" w:hAnsi="Times New Roman" w:cs="Times New Roman"/>
          <w:sz w:val="24"/>
          <w:szCs w:val="24"/>
        </w:rPr>
        <w:t xml:space="preserve">в статье </w:t>
      </w:r>
      <w:r w:rsidR="005D7EFA" w:rsidRPr="00875EF2">
        <w:rPr>
          <w:rFonts w:ascii="Times New Roman" w:hAnsi="Times New Roman" w:cs="Times New Roman"/>
          <w:sz w:val="24"/>
          <w:szCs w:val="24"/>
        </w:rPr>
        <w:t>326:</w:t>
      </w:r>
    </w:p>
    <w:p w:rsidR="005D7EFA" w:rsidRPr="00875EF2" w:rsidRDefault="005D7EFA" w:rsidP="003428D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заголовок </w:t>
      </w:r>
      <w:r w:rsidR="00D27234" w:rsidRPr="00875EF2">
        <w:rPr>
          <w:rFonts w:ascii="Times New Roman" w:hAnsi="Times New Roman" w:cs="Times New Roman"/>
          <w:sz w:val="24"/>
          <w:szCs w:val="24"/>
        </w:rPr>
        <w:t>изложить в следующей редакции</w:t>
      </w:r>
      <w:r w:rsidR="00120217" w:rsidRPr="00875EF2">
        <w:rPr>
          <w:rFonts w:ascii="Times New Roman" w:hAnsi="Times New Roman" w:cs="Times New Roman"/>
          <w:sz w:val="24"/>
          <w:szCs w:val="24"/>
        </w:rPr>
        <w:t>:</w:t>
      </w:r>
    </w:p>
    <w:p w:rsidR="00120217" w:rsidRPr="00875EF2" w:rsidRDefault="00120217" w:rsidP="003428D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«Статья 326. Невыполнение иных условий экологического разрешения»;</w:t>
      </w:r>
    </w:p>
    <w:p w:rsidR="00120217" w:rsidRPr="00875EF2" w:rsidRDefault="00640450" w:rsidP="003428D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част</w:t>
      </w:r>
      <w:r w:rsidR="00D22320" w:rsidRPr="00875EF2">
        <w:rPr>
          <w:rFonts w:ascii="Times New Roman" w:hAnsi="Times New Roman" w:cs="Times New Roman"/>
          <w:sz w:val="24"/>
          <w:szCs w:val="24"/>
        </w:rPr>
        <w:t>и</w:t>
      </w:r>
      <w:r w:rsidRPr="00875EF2">
        <w:rPr>
          <w:rFonts w:ascii="Times New Roman" w:hAnsi="Times New Roman" w:cs="Times New Roman"/>
          <w:sz w:val="24"/>
          <w:szCs w:val="24"/>
        </w:rPr>
        <w:t xml:space="preserve"> первую</w:t>
      </w:r>
      <w:r w:rsidR="00D22320" w:rsidRPr="00875EF2">
        <w:rPr>
          <w:rFonts w:ascii="Times New Roman" w:hAnsi="Times New Roman" w:cs="Times New Roman"/>
          <w:sz w:val="24"/>
          <w:szCs w:val="24"/>
        </w:rPr>
        <w:t xml:space="preserve"> - </w:t>
      </w:r>
      <w:r w:rsidR="00027030" w:rsidRPr="00875EF2">
        <w:rPr>
          <w:rFonts w:ascii="Times New Roman" w:hAnsi="Times New Roman" w:cs="Times New Roman"/>
          <w:sz w:val="24"/>
          <w:szCs w:val="24"/>
        </w:rPr>
        <w:t>третью</w:t>
      </w:r>
      <w:r w:rsidRPr="00875EF2">
        <w:rPr>
          <w:rFonts w:ascii="Times New Roman" w:hAnsi="Times New Roman" w:cs="Times New Roman"/>
          <w:sz w:val="24"/>
          <w:szCs w:val="24"/>
        </w:rPr>
        <w:t xml:space="preserve"> изложить в следующей редакции:</w:t>
      </w:r>
    </w:p>
    <w:p w:rsidR="00640450" w:rsidRPr="00875EF2" w:rsidRDefault="00640450" w:rsidP="00640450">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Невыполнение условий экологического разрешения, –</w:t>
      </w:r>
    </w:p>
    <w:p w:rsidR="00640450" w:rsidRPr="00875EF2" w:rsidRDefault="00640450" w:rsidP="00640450">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lastRenderedPageBreak/>
        <w:t>влечет штраф на должностных лиц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rsidR="005C3163" w:rsidRPr="00875EF2" w:rsidRDefault="005C3163" w:rsidP="005C316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Действия, предусмотренные частью первой настоящей статьи, совершенные повторно в течение трех лет после наложения административного взыскания, –</w:t>
      </w:r>
    </w:p>
    <w:p w:rsidR="00E2583D" w:rsidRPr="00875EF2" w:rsidRDefault="005C3163" w:rsidP="005C316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 влекут штраф на должностных лиц в размере ста, на субъектов малого предпринимательства – в размере двухсот,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 с конфискацией экономической выгоды, полученной в результате совершения правонарушения.</w:t>
      </w:r>
    </w:p>
    <w:p w:rsidR="00E36C61" w:rsidRPr="00875EF2" w:rsidRDefault="00E36C61" w:rsidP="00E36C6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 Действия, предусмотренные частью первой настоящей статьи, сопряженные с нанесением экологического ущерба и (или) причинением вреда жизни и здоровью человека, –</w:t>
      </w:r>
    </w:p>
    <w:p w:rsidR="005C3163" w:rsidRPr="00875EF2" w:rsidRDefault="00E36C61" w:rsidP="00E36C6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влекут штраф на должностных лиц в размере пятисот, на субъектов малого предпринимательства – в размере семисот, на субъектов среднего предпринимательства – в размере двух тысяч месячных расчетных показателей, на субъектов крупного предпринимательства – в размере экономической выгоды, полученной в результате нарушения, с приостановлением действия экологического разрешения.</w:t>
      </w:r>
      <w:r w:rsidR="00027030" w:rsidRPr="00875EF2">
        <w:rPr>
          <w:rFonts w:ascii="Times New Roman" w:hAnsi="Times New Roman" w:cs="Times New Roman"/>
          <w:sz w:val="24"/>
          <w:szCs w:val="24"/>
        </w:rPr>
        <w:t>»;</w:t>
      </w:r>
    </w:p>
    <w:p w:rsidR="00027030" w:rsidRPr="00875EF2" w:rsidRDefault="00027030" w:rsidP="00E36C6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часть четвертую исключить;</w:t>
      </w:r>
    </w:p>
    <w:p w:rsidR="00E36C61" w:rsidRPr="00875EF2" w:rsidRDefault="004F5A3D" w:rsidP="00E36C6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7F5C0F" w:rsidRPr="00875EF2">
        <w:rPr>
          <w:rFonts w:ascii="Times New Roman" w:hAnsi="Times New Roman" w:cs="Times New Roman"/>
          <w:sz w:val="24"/>
          <w:szCs w:val="24"/>
        </w:rPr>
        <w:t>1</w:t>
      </w:r>
      <w:r w:rsidRPr="00875EF2">
        <w:rPr>
          <w:rFonts w:ascii="Times New Roman" w:hAnsi="Times New Roman" w:cs="Times New Roman"/>
          <w:sz w:val="24"/>
          <w:szCs w:val="24"/>
        </w:rPr>
        <w:t>) дополнить статьей 326-1 следующего содержания:</w:t>
      </w:r>
    </w:p>
    <w:p w:rsidR="003D11E3" w:rsidRPr="00875EF2" w:rsidRDefault="003D11E3" w:rsidP="003D11E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«Статья 326-1. Неустранение экологических нарушений</w:t>
      </w:r>
    </w:p>
    <w:p w:rsidR="003D11E3" w:rsidRPr="00875EF2" w:rsidRDefault="003D11E3" w:rsidP="003D11E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Неустранение физическими и юридическими лицами в установленный срок нарушений, за которое предусмотрено административное взыскание в виде штрафа, –</w:t>
      </w:r>
    </w:p>
    <w:p w:rsidR="003D11E3" w:rsidRPr="00875EF2" w:rsidRDefault="003D11E3" w:rsidP="003D11E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влечет штраф в размере одного процента от суммы наложенного взыскания по соответствующему правонарушению в области охраны окружающей среды за каждый день просрочки устранения. </w:t>
      </w:r>
    </w:p>
    <w:p w:rsidR="003D11E3" w:rsidRPr="00875EF2" w:rsidRDefault="003D11E3" w:rsidP="003D11E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Неустранение физическими и юридическими лицами в установленный срок нарушений, по которым приостановлено действие экологического разрешения или приостановлена деятельность, –</w:t>
      </w:r>
    </w:p>
    <w:p w:rsidR="003D11E3" w:rsidRPr="00875EF2" w:rsidRDefault="003D11E3" w:rsidP="003D11E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влечет лишение экологического разрешения или соответственно запрет деятельности.</w:t>
      </w:r>
    </w:p>
    <w:p w:rsidR="004F5A3D" w:rsidRPr="00875EF2" w:rsidRDefault="003D11E3" w:rsidP="003D11E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Примечание. В случае, если экологическое разрешение выдано лицу на несколько производственных объектов, действие экологического разрешения лишается по объекту, по которому допущено невыполнение условий такого разрешения.</w:t>
      </w:r>
      <w:r w:rsidR="008B2769" w:rsidRPr="00875EF2">
        <w:rPr>
          <w:rFonts w:ascii="Times New Roman" w:hAnsi="Times New Roman" w:cs="Times New Roman"/>
          <w:sz w:val="24"/>
          <w:szCs w:val="24"/>
        </w:rPr>
        <w:t>»;</w:t>
      </w:r>
    </w:p>
    <w:p w:rsidR="008B2769" w:rsidRPr="00875EF2" w:rsidRDefault="008B2769" w:rsidP="003D11E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7F5C0F" w:rsidRPr="00875EF2">
        <w:rPr>
          <w:rFonts w:ascii="Times New Roman" w:hAnsi="Times New Roman" w:cs="Times New Roman"/>
          <w:sz w:val="24"/>
          <w:szCs w:val="24"/>
        </w:rPr>
        <w:t>2</w:t>
      </w:r>
      <w:r w:rsidRPr="00875EF2">
        <w:rPr>
          <w:rFonts w:ascii="Times New Roman" w:hAnsi="Times New Roman" w:cs="Times New Roman"/>
          <w:sz w:val="24"/>
          <w:szCs w:val="24"/>
        </w:rPr>
        <w:t xml:space="preserve">) </w:t>
      </w:r>
      <w:r w:rsidR="00002C19" w:rsidRPr="00875EF2">
        <w:rPr>
          <w:rFonts w:ascii="Times New Roman" w:hAnsi="Times New Roman" w:cs="Times New Roman"/>
          <w:sz w:val="24"/>
          <w:szCs w:val="24"/>
        </w:rPr>
        <w:t>в статье 327</w:t>
      </w:r>
      <w:r w:rsidR="0038560A" w:rsidRPr="00875EF2">
        <w:rPr>
          <w:rFonts w:ascii="Times New Roman" w:hAnsi="Times New Roman" w:cs="Times New Roman"/>
          <w:sz w:val="24"/>
          <w:szCs w:val="24"/>
        </w:rPr>
        <w:t>:</w:t>
      </w:r>
    </w:p>
    <w:p w:rsidR="0038560A" w:rsidRPr="00875EF2" w:rsidRDefault="0038560A" w:rsidP="003D11E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заголовок </w:t>
      </w:r>
      <w:r w:rsidR="00AA1FC5" w:rsidRPr="00875EF2">
        <w:rPr>
          <w:rFonts w:ascii="Times New Roman" w:hAnsi="Times New Roman" w:cs="Times New Roman"/>
          <w:sz w:val="24"/>
          <w:szCs w:val="24"/>
        </w:rPr>
        <w:t>изложить в следующей редакции:</w:t>
      </w:r>
    </w:p>
    <w:p w:rsidR="00AA1FC5" w:rsidRPr="00875EF2" w:rsidRDefault="002F6D3B" w:rsidP="003D11E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«Статья 327. Непроведение или ненадлежащее проведение ремедиации (устранения) экологического ущерба»;</w:t>
      </w:r>
    </w:p>
    <w:p w:rsidR="002F6D3B" w:rsidRPr="00875EF2" w:rsidRDefault="002F6D3B" w:rsidP="003D11E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часть первую изложить в следующей редакции</w:t>
      </w:r>
      <w:r w:rsidR="00EC0D23" w:rsidRPr="00875EF2">
        <w:rPr>
          <w:rFonts w:ascii="Times New Roman" w:hAnsi="Times New Roman" w:cs="Times New Roman"/>
          <w:sz w:val="24"/>
          <w:szCs w:val="24"/>
        </w:rPr>
        <w:t>:</w:t>
      </w:r>
    </w:p>
    <w:p w:rsidR="00EC0D23" w:rsidRPr="00875EF2" w:rsidRDefault="00EC0D23" w:rsidP="00EC0D2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«1. Не проведение, несвоевременное или ненадлежащее проведение ремедиации экологического ущерба, – </w:t>
      </w:r>
    </w:p>
    <w:p w:rsidR="00EC0D23" w:rsidRPr="00875EF2" w:rsidRDefault="00EC0D23" w:rsidP="00EC0D2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влечет штраф на физических лиц в размере двадцати пяти, на должностных лиц,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113577" w:rsidRPr="00875EF2" w:rsidRDefault="00A976F5" w:rsidP="00EC0D2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дополнить частью второй следующего содержания:</w:t>
      </w:r>
    </w:p>
    <w:p w:rsidR="00A976F5" w:rsidRPr="00875EF2" w:rsidRDefault="00A976F5" w:rsidP="00A976F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lastRenderedPageBreak/>
        <w:t>«2. Те же действия, совершенные повторно в течение трех в отношении одного и того же причиненного ущерба после наложения административного взыскания, предусмотренного частью первой настоящей статьи, –</w:t>
      </w:r>
    </w:p>
    <w:p w:rsidR="00A976F5" w:rsidRPr="00875EF2" w:rsidRDefault="00A976F5" w:rsidP="00A976F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влечет штраф на юридических в размере пятисот месячных расчетных показателей с приостановлением действия </w:t>
      </w:r>
      <w:r w:rsidR="0072037C" w:rsidRPr="00875EF2">
        <w:rPr>
          <w:rFonts w:ascii="Times New Roman" w:hAnsi="Times New Roman" w:cs="Times New Roman"/>
          <w:sz w:val="24"/>
          <w:szCs w:val="24"/>
        </w:rPr>
        <w:t xml:space="preserve">соответствующего </w:t>
      </w:r>
      <w:r w:rsidRPr="00875EF2">
        <w:rPr>
          <w:rFonts w:ascii="Times New Roman" w:hAnsi="Times New Roman" w:cs="Times New Roman"/>
          <w:sz w:val="24"/>
          <w:szCs w:val="24"/>
        </w:rPr>
        <w:t>экологического разрешения</w:t>
      </w:r>
      <w:r w:rsidR="00D54BEA" w:rsidRPr="00875EF2">
        <w:rPr>
          <w:rFonts w:ascii="Times New Roman" w:hAnsi="Times New Roman" w:cs="Times New Roman"/>
          <w:sz w:val="24"/>
          <w:szCs w:val="24"/>
        </w:rPr>
        <w:t xml:space="preserve"> или деятельности</w:t>
      </w:r>
      <w:r w:rsidRPr="00875EF2">
        <w:rPr>
          <w:rFonts w:ascii="Times New Roman" w:hAnsi="Times New Roman" w:cs="Times New Roman"/>
          <w:sz w:val="24"/>
          <w:szCs w:val="24"/>
        </w:rPr>
        <w:t>.»;</w:t>
      </w:r>
    </w:p>
    <w:p w:rsidR="000E63E7" w:rsidRPr="00875EF2" w:rsidRDefault="000E63E7" w:rsidP="00A976F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7F5C0F" w:rsidRPr="00875EF2">
        <w:rPr>
          <w:rFonts w:ascii="Times New Roman" w:hAnsi="Times New Roman" w:cs="Times New Roman"/>
          <w:sz w:val="24"/>
          <w:szCs w:val="24"/>
        </w:rPr>
        <w:t>3</w:t>
      </w:r>
      <w:r w:rsidRPr="00875EF2">
        <w:rPr>
          <w:rFonts w:ascii="Times New Roman" w:hAnsi="Times New Roman" w:cs="Times New Roman"/>
          <w:sz w:val="24"/>
          <w:szCs w:val="24"/>
        </w:rPr>
        <w:t>)</w:t>
      </w:r>
      <w:r w:rsidR="002E3203" w:rsidRPr="00875EF2">
        <w:rPr>
          <w:rFonts w:ascii="Times New Roman" w:hAnsi="Times New Roman" w:cs="Times New Roman"/>
          <w:sz w:val="24"/>
          <w:szCs w:val="24"/>
        </w:rPr>
        <w:t xml:space="preserve"> в статье 328:</w:t>
      </w:r>
    </w:p>
    <w:p w:rsidR="002E3203" w:rsidRPr="00875EF2" w:rsidRDefault="002E3203" w:rsidP="00A976F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заголовок изложить в следующей редакции:</w:t>
      </w:r>
    </w:p>
    <w:p w:rsidR="002E3203" w:rsidRPr="00875EF2" w:rsidRDefault="007945D7" w:rsidP="00A976F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«Статья 328. Нарушение требований к эмиссиям в окружающую среду»;</w:t>
      </w:r>
    </w:p>
    <w:p w:rsidR="007945D7" w:rsidRPr="00875EF2" w:rsidRDefault="00DC5810" w:rsidP="00A976F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частью первую изложить в следующей редакции: </w:t>
      </w:r>
    </w:p>
    <w:p w:rsidR="00DC5810" w:rsidRPr="00875EF2" w:rsidRDefault="00DC5810" w:rsidP="00DC5810">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«1. Превышение установленных нормативов эмиссий в окружающую среду, – </w:t>
      </w:r>
    </w:p>
    <w:p w:rsidR="00DC5810" w:rsidRPr="00875EF2" w:rsidRDefault="00DC5810" w:rsidP="00DC5810">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влекут штраф на физических лиц в размере тысячи месячных расчетных показателей, на юридических лиц – в размере десяти тысяч процентов ставки платы за эмиссии в окружающую среду за превышенный объем эмиссий.»;</w:t>
      </w:r>
    </w:p>
    <w:p w:rsidR="00B20B1E" w:rsidRPr="00875EF2" w:rsidRDefault="00B20B1E" w:rsidP="00DC5810">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дополнить частями второй и третьей следующего содержания:</w:t>
      </w:r>
    </w:p>
    <w:p w:rsidR="00EA0C4A" w:rsidRPr="00875EF2" w:rsidRDefault="00EA0C4A" w:rsidP="00EA0C4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«2. Те же действия, совершенные повторно в течение трех лет на том же объекте после наложения административного взыскания, – </w:t>
      </w:r>
    </w:p>
    <w:p w:rsidR="00EA0C4A" w:rsidRPr="00875EF2" w:rsidRDefault="00EA0C4A" w:rsidP="00EA0C4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влекут штраф на физических лиц в размере тысячи месячных расчетных показателей, на юридических лиц – в размере двадцати тысяч процентов ставки платы за эмиссии в окружающую среду за превышенный объем эмиссий, с приостановлением действия экологического разрешения</w:t>
      </w:r>
      <w:r w:rsidR="00244741" w:rsidRPr="00875EF2">
        <w:rPr>
          <w:rFonts w:ascii="Times New Roman" w:hAnsi="Times New Roman" w:cs="Times New Roman"/>
          <w:sz w:val="24"/>
          <w:szCs w:val="24"/>
        </w:rPr>
        <w:t xml:space="preserve"> или эксплуатации соответствующего источника эмиссии загрязняющих веществ в окружающую среду или производственного участка</w:t>
      </w:r>
      <w:r w:rsidRPr="00875EF2">
        <w:rPr>
          <w:rFonts w:ascii="Times New Roman" w:hAnsi="Times New Roman" w:cs="Times New Roman"/>
          <w:sz w:val="24"/>
          <w:szCs w:val="24"/>
        </w:rPr>
        <w:t>.</w:t>
      </w:r>
    </w:p>
    <w:p w:rsidR="00EA0C4A" w:rsidRPr="00875EF2" w:rsidRDefault="00EA0C4A" w:rsidP="00EA0C4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 Осуществление эмиссий в отсутствие экологического разрешения, когда его получения являлось обязательным, или зарегистрированной декларации о воздействии на окружающую среду, а равно нарушение запрета на эмиссии в окружающую среду, –</w:t>
      </w:r>
    </w:p>
    <w:p w:rsidR="00EA0C4A" w:rsidRPr="00875EF2" w:rsidRDefault="00EA0C4A" w:rsidP="00EA0C4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влекут штраф в размере экономической выгоды, полученной в результате нарушения, с приостановлением</w:t>
      </w:r>
      <w:r w:rsidR="00EC2BDB" w:rsidRPr="00875EF2">
        <w:rPr>
          <w:rFonts w:ascii="Times New Roman" w:hAnsi="Times New Roman" w:cs="Times New Roman"/>
          <w:sz w:val="24"/>
          <w:szCs w:val="24"/>
        </w:rPr>
        <w:t xml:space="preserve"> деятельности</w:t>
      </w:r>
      <w:r w:rsidRPr="00875EF2">
        <w:rPr>
          <w:rFonts w:ascii="Times New Roman" w:hAnsi="Times New Roman" w:cs="Times New Roman"/>
          <w:sz w:val="24"/>
          <w:szCs w:val="24"/>
        </w:rPr>
        <w:t xml:space="preserve"> или запрещением деятельности на срок до трех лет.</w:t>
      </w:r>
    </w:p>
    <w:p w:rsidR="00EA0C4A" w:rsidRPr="00875EF2" w:rsidRDefault="00EA0C4A" w:rsidP="00EA0C4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Примечание.</w:t>
      </w:r>
    </w:p>
    <w:p w:rsidR="00B20B1E" w:rsidRPr="00875EF2" w:rsidRDefault="00EA0C4A" w:rsidP="00EA0C4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Для целей части первой и второй настоящей статьи при определении суммы административного взыскания за сверхнормативные эмиссии загрязняющих веществ, по которым не установлена соответствующая ставка платы, применяется наивысшая ставка платы в соответствующей категории платы за выбросы загрязняющих веществ от стационарных источников и сбросы загрязняющих веществ.»;</w:t>
      </w:r>
    </w:p>
    <w:p w:rsidR="00CD0C7E" w:rsidRPr="00875EF2" w:rsidRDefault="00CD0C7E" w:rsidP="00EA0C4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7F5C0F" w:rsidRPr="00875EF2">
        <w:rPr>
          <w:rFonts w:ascii="Times New Roman" w:hAnsi="Times New Roman" w:cs="Times New Roman"/>
          <w:sz w:val="24"/>
          <w:szCs w:val="24"/>
        </w:rPr>
        <w:t>4</w:t>
      </w:r>
      <w:r w:rsidRPr="00875EF2">
        <w:rPr>
          <w:rFonts w:ascii="Times New Roman" w:hAnsi="Times New Roman" w:cs="Times New Roman"/>
          <w:sz w:val="24"/>
          <w:szCs w:val="24"/>
        </w:rPr>
        <w:t xml:space="preserve">) </w:t>
      </w:r>
      <w:r w:rsidR="00F62028" w:rsidRPr="00875EF2">
        <w:rPr>
          <w:rFonts w:ascii="Times New Roman" w:hAnsi="Times New Roman" w:cs="Times New Roman"/>
          <w:sz w:val="24"/>
          <w:szCs w:val="24"/>
        </w:rPr>
        <w:t>в статье 331:</w:t>
      </w:r>
    </w:p>
    <w:p w:rsidR="00F62028" w:rsidRPr="00875EF2" w:rsidRDefault="00F62028" w:rsidP="00EA0C4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часть первую изложить в следующей редакции:</w:t>
      </w:r>
    </w:p>
    <w:p w:rsidR="00671EB0" w:rsidRPr="00875EF2" w:rsidRDefault="00671EB0" w:rsidP="00671EB0">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Нарушение правил эксплуатации, а также неиспользование оборудования для очистки выбросов в атмосферу и сброса сточных вод –</w:t>
      </w:r>
    </w:p>
    <w:p w:rsidR="00F62028" w:rsidRPr="00875EF2" w:rsidRDefault="00671EB0" w:rsidP="00671EB0">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влекут штраф на физических лиц в размере двадцати, на должностных лиц,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пятидесяти, на субъектов крупного предпринимательства – в размере четырехсот месячных расчетных показателей.»;</w:t>
      </w:r>
    </w:p>
    <w:p w:rsidR="00671EB0" w:rsidRPr="00875EF2" w:rsidRDefault="00671EB0" w:rsidP="00671EB0">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дополнить частью второй следующего содержания:</w:t>
      </w:r>
    </w:p>
    <w:p w:rsidR="004F57E3" w:rsidRPr="00875EF2" w:rsidRDefault="004F57E3" w:rsidP="004F57E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Те же действия, совершенные повторно в течение трех лет после наложения административного взыскания, –</w:t>
      </w:r>
    </w:p>
    <w:p w:rsidR="00671EB0" w:rsidRPr="00875EF2" w:rsidRDefault="004F57E3" w:rsidP="004F57E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влекут штраф на физических лиц в размере восьмидесяти, на должностных лиц, субъектов малого предпринимательства или некоммерческие организации – в размере ста </w:t>
      </w:r>
      <w:r w:rsidRPr="00875EF2">
        <w:rPr>
          <w:rFonts w:ascii="Times New Roman" w:hAnsi="Times New Roman" w:cs="Times New Roman"/>
          <w:sz w:val="24"/>
          <w:szCs w:val="24"/>
        </w:rPr>
        <w:lastRenderedPageBreak/>
        <w:t>пятидесяти, на субъектов среднего предпринимательства – в размере трехсот, на субъектов крупного предпринимательства – в размере тысячи месячных расчетных показателей с приостановлением экологического разрешения</w:t>
      </w:r>
      <w:r w:rsidR="00EB26BE" w:rsidRPr="00875EF2">
        <w:rPr>
          <w:rFonts w:ascii="Times New Roman" w:hAnsi="Times New Roman" w:cs="Times New Roman"/>
          <w:sz w:val="24"/>
          <w:szCs w:val="24"/>
        </w:rPr>
        <w:t xml:space="preserve"> или эксплуатации соответствующего источника эмиссии загрязняющих веществ в окружающую среду или производственного участка</w:t>
      </w:r>
      <w:r w:rsidRPr="00875EF2">
        <w:rPr>
          <w:rFonts w:ascii="Times New Roman" w:hAnsi="Times New Roman" w:cs="Times New Roman"/>
          <w:sz w:val="24"/>
          <w:szCs w:val="24"/>
        </w:rPr>
        <w:t>.»;</w:t>
      </w:r>
    </w:p>
    <w:p w:rsidR="00E255B9" w:rsidRPr="00875EF2" w:rsidRDefault="004F57E3" w:rsidP="00E255B9">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7F5C0F" w:rsidRPr="00875EF2">
        <w:rPr>
          <w:rFonts w:ascii="Times New Roman" w:hAnsi="Times New Roman" w:cs="Times New Roman"/>
          <w:sz w:val="24"/>
          <w:szCs w:val="24"/>
        </w:rPr>
        <w:t>5</w:t>
      </w:r>
      <w:r w:rsidRPr="00875EF2">
        <w:rPr>
          <w:rFonts w:ascii="Times New Roman" w:hAnsi="Times New Roman" w:cs="Times New Roman"/>
          <w:sz w:val="24"/>
          <w:szCs w:val="24"/>
        </w:rPr>
        <w:t>)</w:t>
      </w:r>
      <w:r w:rsidR="00EA5C11" w:rsidRPr="00875EF2">
        <w:rPr>
          <w:rFonts w:ascii="Times New Roman" w:hAnsi="Times New Roman" w:cs="Times New Roman"/>
          <w:sz w:val="24"/>
          <w:szCs w:val="24"/>
        </w:rPr>
        <w:t xml:space="preserve"> в</w:t>
      </w:r>
      <w:r w:rsidR="007827F6" w:rsidRPr="00875EF2">
        <w:rPr>
          <w:rFonts w:ascii="Times New Roman" w:hAnsi="Times New Roman" w:cs="Times New Roman"/>
          <w:sz w:val="24"/>
          <w:szCs w:val="24"/>
        </w:rPr>
        <w:t>стать</w:t>
      </w:r>
      <w:r w:rsidR="00EA5C11" w:rsidRPr="00875EF2">
        <w:rPr>
          <w:rFonts w:ascii="Times New Roman" w:hAnsi="Times New Roman" w:cs="Times New Roman"/>
          <w:sz w:val="24"/>
          <w:szCs w:val="24"/>
        </w:rPr>
        <w:t>е</w:t>
      </w:r>
      <w:r w:rsidR="007827F6" w:rsidRPr="00875EF2">
        <w:rPr>
          <w:rFonts w:ascii="Times New Roman" w:hAnsi="Times New Roman" w:cs="Times New Roman"/>
          <w:sz w:val="24"/>
          <w:szCs w:val="24"/>
        </w:rPr>
        <w:t xml:space="preserve"> 332</w:t>
      </w:r>
      <w:r w:rsidR="00EA5C11" w:rsidRPr="00875EF2">
        <w:rPr>
          <w:rFonts w:ascii="Times New Roman" w:hAnsi="Times New Roman" w:cs="Times New Roman"/>
          <w:sz w:val="24"/>
          <w:szCs w:val="24"/>
        </w:rPr>
        <w:t>:</w:t>
      </w:r>
    </w:p>
    <w:p w:rsidR="007827F6" w:rsidRPr="00875EF2" w:rsidRDefault="009F54B5" w:rsidP="00E255B9">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дополнить частью первой следующего содержания</w:t>
      </w:r>
      <w:r w:rsidR="00E255B9" w:rsidRPr="00875EF2">
        <w:rPr>
          <w:rFonts w:ascii="Times New Roman" w:hAnsi="Times New Roman" w:cs="Times New Roman"/>
          <w:sz w:val="24"/>
          <w:szCs w:val="24"/>
        </w:rPr>
        <w:t>:</w:t>
      </w:r>
    </w:p>
    <w:p w:rsidR="00583478" w:rsidRPr="00875EF2" w:rsidRDefault="00DE3D1B" w:rsidP="00583478">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w:t>
      </w:r>
      <w:r w:rsidR="00583478" w:rsidRPr="00875EF2">
        <w:rPr>
          <w:rFonts w:ascii="Times New Roman" w:hAnsi="Times New Roman" w:cs="Times New Roman"/>
          <w:sz w:val="24"/>
          <w:szCs w:val="24"/>
        </w:rPr>
        <w:t>1. Невыполнение требований, содержащихся в заключении государственной экологической экспертизы, –</w:t>
      </w:r>
    </w:p>
    <w:p w:rsidR="007827F6" w:rsidRPr="00875EF2" w:rsidRDefault="00583478" w:rsidP="007827F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влекут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трехсот пятидесяти месячных расчетных показателей</w:t>
      </w:r>
      <w:r w:rsidR="007827F6" w:rsidRPr="00875EF2">
        <w:rPr>
          <w:rFonts w:ascii="Times New Roman" w:hAnsi="Times New Roman" w:cs="Times New Roman"/>
          <w:sz w:val="24"/>
          <w:szCs w:val="24"/>
        </w:rPr>
        <w:t>.»;</w:t>
      </w:r>
    </w:p>
    <w:p w:rsidR="00583478" w:rsidRPr="00875EF2" w:rsidRDefault="00583478" w:rsidP="007827F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часть втор</w:t>
      </w:r>
      <w:r w:rsidR="00A543F7" w:rsidRPr="00875EF2">
        <w:rPr>
          <w:rFonts w:ascii="Times New Roman" w:hAnsi="Times New Roman" w:cs="Times New Roman"/>
          <w:sz w:val="24"/>
          <w:szCs w:val="24"/>
        </w:rPr>
        <w:t>ую</w:t>
      </w:r>
      <w:r w:rsidR="00DE3D1B" w:rsidRPr="00875EF2">
        <w:rPr>
          <w:rFonts w:ascii="Times New Roman" w:hAnsi="Times New Roman" w:cs="Times New Roman"/>
          <w:sz w:val="24"/>
          <w:szCs w:val="24"/>
        </w:rPr>
        <w:t xml:space="preserve"> изложить в следующей редакции</w:t>
      </w:r>
      <w:r w:rsidRPr="00875EF2">
        <w:rPr>
          <w:rFonts w:ascii="Times New Roman" w:hAnsi="Times New Roman" w:cs="Times New Roman"/>
          <w:sz w:val="24"/>
          <w:szCs w:val="24"/>
        </w:rPr>
        <w:t>:</w:t>
      </w:r>
    </w:p>
    <w:p w:rsidR="00000B0D" w:rsidRPr="00875EF2" w:rsidRDefault="00000B0D" w:rsidP="00000B0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Невыполнение требований законодательства об обязательном проведении государственной экологической экспертизы или финансирование проектов и программ, не прошедших государственную экологическую экспертизу, –</w:t>
      </w:r>
    </w:p>
    <w:p w:rsidR="00583478" w:rsidRPr="00875EF2" w:rsidRDefault="00000B0D" w:rsidP="00000B0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влекут штраф на физических лиц в размере десяти, на должностных лиц,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четырехсот пятидесяти месячных расчетных показателей.»;</w:t>
      </w:r>
    </w:p>
    <w:p w:rsidR="008B3497" w:rsidRPr="00875EF2" w:rsidRDefault="00EB6BCA" w:rsidP="007827F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7F5C0F" w:rsidRPr="00875EF2">
        <w:rPr>
          <w:rFonts w:ascii="Times New Roman" w:hAnsi="Times New Roman" w:cs="Times New Roman"/>
          <w:sz w:val="24"/>
          <w:szCs w:val="24"/>
        </w:rPr>
        <w:t>6</w:t>
      </w:r>
      <w:r w:rsidRPr="00875EF2">
        <w:rPr>
          <w:rFonts w:ascii="Times New Roman" w:hAnsi="Times New Roman" w:cs="Times New Roman"/>
          <w:sz w:val="24"/>
          <w:szCs w:val="24"/>
        </w:rPr>
        <w:t xml:space="preserve">) </w:t>
      </w:r>
      <w:r w:rsidR="005B2525" w:rsidRPr="00875EF2">
        <w:rPr>
          <w:rFonts w:ascii="Times New Roman" w:hAnsi="Times New Roman" w:cs="Times New Roman"/>
          <w:sz w:val="24"/>
          <w:szCs w:val="24"/>
        </w:rPr>
        <w:t xml:space="preserve">часть первую и вторую </w:t>
      </w:r>
      <w:r w:rsidRPr="00875EF2">
        <w:rPr>
          <w:rFonts w:ascii="Times New Roman" w:hAnsi="Times New Roman" w:cs="Times New Roman"/>
          <w:sz w:val="24"/>
          <w:szCs w:val="24"/>
        </w:rPr>
        <w:t>стать</w:t>
      </w:r>
      <w:r w:rsidR="005B2525" w:rsidRPr="00875EF2">
        <w:rPr>
          <w:rFonts w:ascii="Times New Roman" w:hAnsi="Times New Roman" w:cs="Times New Roman"/>
          <w:sz w:val="24"/>
          <w:szCs w:val="24"/>
        </w:rPr>
        <w:t>и</w:t>
      </w:r>
      <w:r w:rsidRPr="00875EF2">
        <w:rPr>
          <w:rFonts w:ascii="Times New Roman" w:hAnsi="Times New Roman" w:cs="Times New Roman"/>
          <w:sz w:val="24"/>
          <w:szCs w:val="24"/>
        </w:rPr>
        <w:t xml:space="preserve"> 334изложить в следующей редакции:</w:t>
      </w:r>
    </w:p>
    <w:p w:rsidR="00EB6BCA" w:rsidRPr="00875EF2" w:rsidRDefault="00EB6BCA" w:rsidP="005B252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Эксплуатация физическими лицами автомототранспортных и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 –</w:t>
      </w:r>
    </w:p>
    <w:p w:rsidR="00EB6BCA" w:rsidRPr="00875EF2" w:rsidRDefault="00EB6BCA" w:rsidP="00EB6BC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влечет </w:t>
      </w:r>
      <w:r w:rsidR="0084465D" w:rsidRPr="00875EF2">
        <w:rPr>
          <w:rFonts w:ascii="Times New Roman" w:hAnsi="Times New Roman" w:cs="Times New Roman"/>
          <w:sz w:val="24"/>
          <w:szCs w:val="24"/>
        </w:rPr>
        <w:t>штраф на физических лиц в размере пяти месячных расчетных показателей</w:t>
      </w:r>
      <w:r w:rsidRPr="00875EF2">
        <w:rPr>
          <w:rFonts w:ascii="Times New Roman" w:hAnsi="Times New Roman" w:cs="Times New Roman"/>
          <w:sz w:val="24"/>
          <w:szCs w:val="24"/>
        </w:rPr>
        <w:t>.</w:t>
      </w:r>
    </w:p>
    <w:p w:rsidR="00EB6BCA" w:rsidRPr="00875EF2" w:rsidRDefault="00EB6BCA" w:rsidP="00EB6BC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Действия, предусмотренные частью первой настоящей статьи, совершенные повторно в течение трех лет после наложения административного взыскания, –</w:t>
      </w:r>
    </w:p>
    <w:p w:rsidR="004272A8" w:rsidRPr="00875EF2" w:rsidRDefault="00EB6BCA" w:rsidP="004272A8">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влекут штраф на физических лиц в размере ста месячных расчетных показателей.</w:t>
      </w:r>
      <w:r w:rsidR="004E6C9C" w:rsidRPr="00875EF2">
        <w:rPr>
          <w:rFonts w:ascii="Times New Roman" w:hAnsi="Times New Roman" w:cs="Times New Roman"/>
          <w:sz w:val="24"/>
          <w:szCs w:val="24"/>
        </w:rPr>
        <w:t>»;</w:t>
      </w:r>
    </w:p>
    <w:p w:rsidR="00B71729" w:rsidRPr="00875EF2" w:rsidRDefault="007F5C0F" w:rsidP="000C1350">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17</w:t>
      </w:r>
      <w:r w:rsidR="00B71729" w:rsidRPr="00875EF2">
        <w:rPr>
          <w:rFonts w:ascii="Times New Roman" w:hAnsi="Times New Roman" w:cs="Times New Roman"/>
          <w:sz w:val="24"/>
          <w:szCs w:val="24"/>
        </w:rPr>
        <w:t>) статью 335 изложить в следующей редакции:</w:t>
      </w:r>
    </w:p>
    <w:p w:rsidR="000C1350" w:rsidRPr="00875EF2" w:rsidRDefault="004E6C9C" w:rsidP="000C1350">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w:t>
      </w:r>
      <w:r w:rsidR="000C1350" w:rsidRPr="00875EF2">
        <w:rPr>
          <w:rFonts w:ascii="Times New Roman" w:hAnsi="Times New Roman" w:cs="Times New Roman"/>
          <w:sz w:val="24"/>
          <w:szCs w:val="24"/>
        </w:rPr>
        <w:t>Статья 335. Нарушение законодательства по охране атмосферного воздуха и вод от загрязнения и засорения</w:t>
      </w:r>
    </w:p>
    <w:p w:rsidR="000C1350" w:rsidRPr="00875EF2" w:rsidRDefault="000C1350" w:rsidP="000C1350">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Прием в эксплуатацию новых и реконструированных предприятий, сооружений и других объектов, не соответствующих требованиям по охране атмосферного воздуха, –</w:t>
      </w:r>
    </w:p>
    <w:p w:rsidR="000C1350" w:rsidRPr="00875EF2" w:rsidRDefault="000C1350" w:rsidP="000C1350">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влечет штраф в размере ста месячных расчетных показателей.</w:t>
      </w:r>
    </w:p>
    <w:p w:rsidR="000C1350" w:rsidRPr="00875EF2" w:rsidRDefault="000C1350" w:rsidP="000C1350">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Эксплуатация новых и реконструированных предприятий, сооружений и других объектов, не соответствующих требованиям по охране атмосферного воздуха и (или) охране вод от загрязнения и засорения, –</w:t>
      </w:r>
    </w:p>
    <w:p w:rsidR="00196A10" w:rsidRPr="00875EF2" w:rsidRDefault="000C1350" w:rsidP="00196A10">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влечет штраф на субъектов малого предпринимательства или некоммерческие организации в размере тысячи, на других юридических лиц – в размере двух тысяч месячных расчетных показателей, с приостановлением </w:t>
      </w:r>
      <w:r w:rsidR="00F6489E" w:rsidRPr="00875EF2">
        <w:rPr>
          <w:rFonts w:ascii="Times New Roman" w:hAnsi="Times New Roman" w:cs="Times New Roman"/>
          <w:sz w:val="24"/>
          <w:szCs w:val="24"/>
        </w:rPr>
        <w:t>эксплуатации соответствующего объекта, источника эмиссии загрязняющих веществ в окружающую среду или производственного участка</w:t>
      </w:r>
      <w:r w:rsidR="00196A10" w:rsidRPr="00875EF2">
        <w:rPr>
          <w:rFonts w:ascii="Times New Roman" w:hAnsi="Times New Roman" w:cs="Times New Roman"/>
          <w:sz w:val="24"/>
          <w:szCs w:val="24"/>
        </w:rPr>
        <w:t>.</w:t>
      </w:r>
      <w:r w:rsidR="004E6C9C" w:rsidRPr="00875EF2">
        <w:rPr>
          <w:rFonts w:ascii="Times New Roman" w:hAnsi="Times New Roman" w:cs="Times New Roman"/>
          <w:sz w:val="24"/>
          <w:szCs w:val="24"/>
        </w:rPr>
        <w:t>»;</w:t>
      </w:r>
    </w:p>
    <w:p w:rsidR="004E6C9C" w:rsidRPr="00875EF2" w:rsidRDefault="007F5C0F" w:rsidP="00C26AFB">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18</w:t>
      </w:r>
      <w:r w:rsidR="004E6C9C" w:rsidRPr="00875EF2">
        <w:rPr>
          <w:rFonts w:ascii="Times New Roman" w:hAnsi="Times New Roman" w:cs="Times New Roman"/>
          <w:sz w:val="24"/>
          <w:szCs w:val="24"/>
        </w:rPr>
        <w:t>) статью 336 изложить в следующей редакции:</w:t>
      </w:r>
    </w:p>
    <w:p w:rsidR="00C26AFB" w:rsidRPr="00875EF2" w:rsidRDefault="002D144C" w:rsidP="00C26AFB">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w:t>
      </w:r>
      <w:r w:rsidR="00C26AFB" w:rsidRPr="00875EF2">
        <w:rPr>
          <w:rFonts w:ascii="Times New Roman" w:hAnsi="Times New Roman" w:cs="Times New Roman"/>
          <w:sz w:val="24"/>
          <w:szCs w:val="24"/>
        </w:rPr>
        <w:t>Статья 336. Несоблюдение требований по охране атмосферного воздуха и пожарной безопасности при складировании и сжигании промышленных и бытовых отходов</w:t>
      </w:r>
    </w:p>
    <w:p w:rsidR="00C26AFB" w:rsidRPr="00875EF2" w:rsidRDefault="00C26AFB" w:rsidP="00C26AFB">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lastRenderedPageBreak/>
        <w:t>Нарушение правил складирования промышленных и бытовых отходов, несоблюдение требований по охране атмосферного воздуха и пожарной безопасности при сжигании указанных отходов –</w:t>
      </w:r>
    </w:p>
    <w:p w:rsidR="000C1350" w:rsidRPr="00875EF2" w:rsidRDefault="00C26AFB" w:rsidP="00C26AFB">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штраф на физических лиц в размере двадцати,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r w:rsidR="00B946D6" w:rsidRPr="00875EF2">
        <w:rPr>
          <w:rFonts w:ascii="Times New Roman" w:hAnsi="Times New Roman" w:cs="Times New Roman"/>
          <w:sz w:val="24"/>
          <w:szCs w:val="24"/>
        </w:rPr>
        <w:t>»;</w:t>
      </w:r>
    </w:p>
    <w:p w:rsidR="00B946D6" w:rsidRPr="00875EF2" w:rsidRDefault="007F5C0F" w:rsidP="00C26AFB">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19</w:t>
      </w:r>
      <w:r w:rsidR="00B946D6" w:rsidRPr="00875EF2">
        <w:rPr>
          <w:rFonts w:ascii="Times New Roman" w:hAnsi="Times New Roman" w:cs="Times New Roman"/>
          <w:sz w:val="24"/>
          <w:szCs w:val="24"/>
        </w:rPr>
        <w:t xml:space="preserve">) </w:t>
      </w:r>
      <w:r w:rsidR="002A36BB" w:rsidRPr="00875EF2">
        <w:rPr>
          <w:rFonts w:ascii="Times New Roman" w:hAnsi="Times New Roman" w:cs="Times New Roman"/>
          <w:sz w:val="24"/>
          <w:szCs w:val="24"/>
        </w:rPr>
        <w:t>в статье 337:</w:t>
      </w:r>
    </w:p>
    <w:p w:rsidR="002A36BB" w:rsidRPr="00875EF2" w:rsidRDefault="00785A8D" w:rsidP="00C26AFB">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часть первую и вторую изложить в следующей редакции:</w:t>
      </w:r>
    </w:p>
    <w:p w:rsidR="00785A8D" w:rsidRPr="00875EF2" w:rsidRDefault="00785A8D" w:rsidP="00785A8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«1. Уничтожение или незаконное снятие плодородного слоя почвы в целях продажи или передачи ее другим лицам, за исключением случаев, когда такое снятие необходимо для предотвращения безвозвратной утери плодородного слоя почвы, – </w:t>
      </w:r>
    </w:p>
    <w:p w:rsidR="00785A8D" w:rsidRPr="00875EF2" w:rsidRDefault="00785A8D" w:rsidP="00785A8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влекут штраф на физических лиц и на должностных лиц в размере ста, юридических лиц – в размере двух тысяч месячных расчетных показателей, с конфискацией имущества, полученного в результате совершения правонарушения.</w:t>
      </w:r>
    </w:p>
    <w:p w:rsidR="00785A8D" w:rsidRPr="00875EF2" w:rsidRDefault="00785A8D" w:rsidP="00785A8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Отравление или иная порча земли вредными продуктами хозяйственной или иной деятельности вследствие нарушения правил обращения с ядохимикатами, удобрениями, стимуляторами роста растений и иными опасными химическими, биологическими и радиоактивными веществами при их хранении, использовании или транспортировке, а равно заражение бактериально-паразитическими или характерными вредными организмами, но не повлекшие причинение ущерба здоровью человека или окружающей среде, –</w:t>
      </w:r>
    </w:p>
    <w:p w:rsidR="00785A8D" w:rsidRPr="00875EF2" w:rsidRDefault="00785A8D" w:rsidP="00785A8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влекут штраф на физических лиц в размере пятнадцати,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r w:rsidR="0079681C" w:rsidRPr="00875EF2">
        <w:rPr>
          <w:rFonts w:ascii="Times New Roman" w:hAnsi="Times New Roman" w:cs="Times New Roman"/>
          <w:sz w:val="24"/>
          <w:szCs w:val="24"/>
        </w:rPr>
        <w:t>»;</w:t>
      </w:r>
    </w:p>
    <w:p w:rsidR="0079681C" w:rsidRPr="00875EF2" w:rsidRDefault="0079681C" w:rsidP="00785A8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дополнить частью третьей следующего содержания:</w:t>
      </w:r>
    </w:p>
    <w:p w:rsidR="00540BE2" w:rsidRPr="00875EF2" w:rsidRDefault="00540BE2" w:rsidP="00540BE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 Загрязнение земли вредными веществами, повлекшее причинение ущерба окружающей среде, –</w:t>
      </w:r>
    </w:p>
    <w:p w:rsidR="0079681C" w:rsidRPr="00875EF2" w:rsidRDefault="00540BE2" w:rsidP="00540BE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влечет штраф на физических лиц на должностных лиц в размере ста, юридических лиц – в размере двух тысяч месячных расчетных показателей.»;</w:t>
      </w:r>
    </w:p>
    <w:p w:rsidR="00C92E37" w:rsidRPr="00875EF2" w:rsidRDefault="00E268EB" w:rsidP="00640450">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w:t>
      </w:r>
      <w:r w:rsidR="007F5C0F" w:rsidRPr="00875EF2">
        <w:rPr>
          <w:rFonts w:ascii="Times New Roman" w:hAnsi="Times New Roman" w:cs="Times New Roman"/>
          <w:sz w:val="24"/>
          <w:szCs w:val="24"/>
        </w:rPr>
        <w:t>0</w:t>
      </w:r>
      <w:r w:rsidRPr="00875EF2">
        <w:rPr>
          <w:rFonts w:ascii="Times New Roman" w:hAnsi="Times New Roman" w:cs="Times New Roman"/>
          <w:sz w:val="24"/>
          <w:szCs w:val="24"/>
        </w:rPr>
        <w:t>) дополнить статья</w:t>
      </w:r>
      <w:r w:rsidR="001C3166" w:rsidRPr="00875EF2">
        <w:rPr>
          <w:rFonts w:ascii="Times New Roman" w:hAnsi="Times New Roman" w:cs="Times New Roman"/>
          <w:sz w:val="24"/>
          <w:szCs w:val="24"/>
        </w:rPr>
        <w:t>ми</w:t>
      </w:r>
      <w:r w:rsidRPr="00875EF2">
        <w:rPr>
          <w:rFonts w:ascii="Times New Roman" w:hAnsi="Times New Roman" w:cs="Times New Roman"/>
          <w:sz w:val="24"/>
          <w:szCs w:val="24"/>
        </w:rPr>
        <w:t xml:space="preserve"> 343-1 и 343-2 следующего содержания:</w:t>
      </w:r>
    </w:p>
    <w:p w:rsidR="00711CF9" w:rsidRPr="00875EF2" w:rsidRDefault="00711CF9" w:rsidP="00711CF9">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«Статья 343-1. Нарушение требований к сбросу сточных вод</w:t>
      </w:r>
    </w:p>
    <w:p w:rsidR="00711CF9" w:rsidRPr="00875EF2" w:rsidRDefault="00711CF9" w:rsidP="00711CF9">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Нарушение требований к сбросу сточных вод -</w:t>
      </w:r>
    </w:p>
    <w:p w:rsidR="00E268EB" w:rsidRPr="00875EF2" w:rsidRDefault="00711CF9" w:rsidP="00711CF9">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влечет штраф на физических лиц в размере двадцати, на должностных лиц и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месячных расчетных показателей, на субъектов крупного предпринимательства – в размере экономической выгоды, полученной в результате совершения правонарушения.</w:t>
      </w:r>
    </w:p>
    <w:p w:rsidR="00E113A4" w:rsidRPr="00875EF2" w:rsidRDefault="00E113A4" w:rsidP="00E113A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Статья 343-2. Нарушение законодательства Республики Казахстан в области метеорологического мониторинга</w:t>
      </w:r>
    </w:p>
    <w:p w:rsidR="00E113A4" w:rsidRPr="00875EF2" w:rsidRDefault="00E113A4" w:rsidP="00E113A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Осуществление работ в области метеорологического мониторинга с нарушением обязательных требований в виде:</w:t>
      </w:r>
    </w:p>
    <w:p w:rsidR="00E113A4" w:rsidRPr="00875EF2" w:rsidRDefault="00E113A4" w:rsidP="00E113A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Pr="00875EF2">
        <w:rPr>
          <w:rFonts w:ascii="Times New Roman" w:hAnsi="Times New Roman" w:cs="Times New Roman"/>
          <w:sz w:val="24"/>
          <w:szCs w:val="24"/>
        </w:rPr>
        <w:tab/>
        <w:t>непредставления полученной метеорологической информации в установленном порядке в Национальную гидрометеорологическую службу;</w:t>
      </w:r>
    </w:p>
    <w:p w:rsidR="00E113A4" w:rsidRPr="00875EF2" w:rsidRDefault="00E113A4" w:rsidP="00E113A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lastRenderedPageBreak/>
        <w:t>2)</w:t>
      </w:r>
      <w:r w:rsidRPr="00875EF2">
        <w:rPr>
          <w:rFonts w:ascii="Times New Roman" w:hAnsi="Times New Roman" w:cs="Times New Roman"/>
          <w:sz w:val="24"/>
          <w:szCs w:val="24"/>
        </w:rPr>
        <w:tab/>
        <w:t xml:space="preserve">неуведомление либо несвоевременное уведомление об изменениях тех или иных данных предоставленных при направлении уведомления для включения в Государственный реестр производителей метеорологической </w:t>
      </w:r>
      <w:r w:rsidR="00FB1074" w:rsidRPr="00875EF2">
        <w:rPr>
          <w:rFonts w:ascii="Times New Roman" w:hAnsi="Times New Roman" w:cs="Times New Roman"/>
          <w:sz w:val="24"/>
          <w:szCs w:val="24"/>
        </w:rPr>
        <w:t>информации, -</w:t>
      </w:r>
    </w:p>
    <w:p w:rsidR="00E113A4" w:rsidRPr="00875EF2" w:rsidRDefault="00E113A4" w:rsidP="00E113A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влечет штраф на субъектов малого предпринимательства – в размере сорока,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p w:rsidR="00E113A4" w:rsidRPr="00875EF2" w:rsidRDefault="00E113A4" w:rsidP="00E113A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w:t>
      </w:r>
      <w:r w:rsidRPr="00875EF2">
        <w:rPr>
          <w:rFonts w:ascii="Times New Roman" w:hAnsi="Times New Roman" w:cs="Times New Roman"/>
          <w:sz w:val="24"/>
          <w:szCs w:val="24"/>
        </w:rPr>
        <w:tab/>
        <w:t>Предоставление заведомо недостоверной информации при включении в Государственный реестр производителей метеорологической информации –</w:t>
      </w:r>
    </w:p>
    <w:p w:rsidR="00E113A4" w:rsidRPr="00875EF2" w:rsidRDefault="00E113A4" w:rsidP="00E113A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влечет штраф на субъектов малого предпринимательства – в размере сорока,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p w:rsidR="00E113A4" w:rsidRPr="00875EF2" w:rsidRDefault="00E113A4" w:rsidP="00E113A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w:t>
      </w:r>
      <w:r w:rsidRPr="00875EF2">
        <w:rPr>
          <w:rFonts w:ascii="Times New Roman" w:hAnsi="Times New Roman" w:cs="Times New Roman"/>
          <w:sz w:val="24"/>
          <w:szCs w:val="24"/>
        </w:rPr>
        <w:tab/>
        <w:t>Действие, предусмотренное частью первой настоящей статьи, совершенное повторно в течение года после наложения административного взыскания, –</w:t>
      </w:r>
    </w:p>
    <w:p w:rsidR="00711CF9" w:rsidRPr="00875EF2" w:rsidRDefault="00E113A4" w:rsidP="00E113A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влечет штраф на субъектов малого предпринимательства– в размере семидесяти,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1C3166" w:rsidRPr="00875EF2" w:rsidRDefault="001C3166" w:rsidP="00E113A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w:t>
      </w:r>
      <w:r w:rsidR="007F5C0F" w:rsidRPr="00875EF2">
        <w:rPr>
          <w:rFonts w:ascii="Times New Roman" w:hAnsi="Times New Roman" w:cs="Times New Roman"/>
          <w:sz w:val="24"/>
          <w:szCs w:val="24"/>
        </w:rPr>
        <w:t>1</w:t>
      </w:r>
      <w:r w:rsidRPr="00875EF2">
        <w:rPr>
          <w:rFonts w:ascii="Times New Roman" w:hAnsi="Times New Roman" w:cs="Times New Roman"/>
          <w:sz w:val="24"/>
          <w:szCs w:val="24"/>
        </w:rPr>
        <w:t xml:space="preserve">) в статье </w:t>
      </w:r>
      <w:r w:rsidR="00E246D8" w:rsidRPr="00875EF2">
        <w:rPr>
          <w:rFonts w:ascii="Times New Roman" w:hAnsi="Times New Roman" w:cs="Times New Roman"/>
          <w:sz w:val="24"/>
          <w:szCs w:val="24"/>
        </w:rPr>
        <w:t>344:</w:t>
      </w:r>
    </w:p>
    <w:p w:rsidR="00E246D8" w:rsidRPr="00875EF2" w:rsidRDefault="00A35D44" w:rsidP="00E113A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заголовок изложить в следующей редакции:</w:t>
      </w:r>
    </w:p>
    <w:p w:rsidR="00A35D44" w:rsidRPr="00875EF2" w:rsidRDefault="00A35D44" w:rsidP="00E113A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«Статья 344. Нарушение требований к управлению отходами»;</w:t>
      </w:r>
    </w:p>
    <w:p w:rsidR="001A5DF6" w:rsidRPr="00875EF2" w:rsidRDefault="001A5DF6" w:rsidP="00E113A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часть первую изложить в следующей редакции:</w:t>
      </w:r>
    </w:p>
    <w:p w:rsidR="001A5DF6" w:rsidRPr="00875EF2" w:rsidRDefault="001A5DF6" w:rsidP="001A5DF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«1. Нарушение лимитов накопления или захоронения отходов, – </w:t>
      </w:r>
    </w:p>
    <w:p w:rsidR="001A5DF6" w:rsidRPr="00875EF2" w:rsidRDefault="001A5DF6" w:rsidP="001A5DF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влекут штраф в размере десяти тысяч процентов ставки платы за массу отходов, накопленных или захороненных свыше установленного лимита.</w:t>
      </w:r>
      <w:r w:rsidR="000F3C66" w:rsidRPr="00875EF2">
        <w:rPr>
          <w:rFonts w:ascii="Times New Roman" w:hAnsi="Times New Roman" w:cs="Times New Roman"/>
          <w:sz w:val="24"/>
          <w:szCs w:val="24"/>
        </w:rPr>
        <w:t>»</w:t>
      </w:r>
      <w:r w:rsidR="00551940" w:rsidRPr="00875EF2">
        <w:rPr>
          <w:rFonts w:ascii="Times New Roman" w:hAnsi="Times New Roman" w:cs="Times New Roman"/>
          <w:sz w:val="24"/>
          <w:szCs w:val="24"/>
        </w:rPr>
        <w:t>;</w:t>
      </w:r>
    </w:p>
    <w:p w:rsidR="00616A27" w:rsidRPr="00875EF2" w:rsidRDefault="00616A27" w:rsidP="001A5DF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дополнить частями второй</w:t>
      </w:r>
      <w:r w:rsidR="00902CE4" w:rsidRPr="00875EF2">
        <w:rPr>
          <w:rFonts w:ascii="Times New Roman" w:hAnsi="Times New Roman" w:cs="Times New Roman"/>
          <w:sz w:val="24"/>
          <w:szCs w:val="24"/>
        </w:rPr>
        <w:t xml:space="preserve"> - </w:t>
      </w:r>
      <w:r w:rsidRPr="00875EF2">
        <w:rPr>
          <w:rFonts w:ascii="Times New Roman" w:hAnsi="Times New Roman" w:cs="Times New Roman"/>
          <w:sz w:val="24"/>
          <w:szCs w:val="24"/>
        </w:rPr>
        <w:t>шестой следующего содержания:</w:t>
      </w:r>
    </w:p>
    <w:p w:rsidR="002C415E" w:rsidRPr="00875EF2" w:rsidRDefault="00EE3557" w:rsidP="002C415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w:t>
      </w:r>
      <w:r w:rsidR="002C415E" w:rsidRPr="00875EF2">
        <w:rPr>
          <w:rFonts w:ascii="Times New Roman" w:hAnsi="Times New Roman" w:cs="Times New Roman"/>
          <w:sz w:val="24"/>
          <w:szCs w:val="24"/>
        </w:rPr>
        <w:t xml:space="preserve">2. Те же действия, совершенные повторно в течение трех лет на том же объекте после наложения административного взыскания, – </w:t>
      </w:r>
    </w:p>
    <w:p w:rsidR="002C415E" w:rsidRPr="00875EF2" w:rsidRDefault="002C415E" w:rsidP="002C415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влекут штраф в размере двадцати тысяч процентов ставки платы за массу отходов, накопленных или захороненных свыше установленного лимита, с приостановлением действия экологического разрешения или без такового.</w:t>
      </w:r>
    </w:p>
    <w:p w:rsidR="002C415E" w:rsidRPr="00875EF2" w:rsidRDefault="002C415E" w:rsidP="002C415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3. Нарушение сроков накопления отходов, – </w:t>
      </w:r>
    </w:p>
    <w:p w:rsidR="002C415E" w:rsidRPr="00875EF2" w:rsidRDefault="002C415E" w:rsidP="002C415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влекут штраф в размере десяти месячных расчетных показателей за каждый день нарушения срока накопления отходов, установленных экологическим законодательством Республики Казахстан.</w:t>
      </w:r>
    </w:p>
    <w:p w:rsidR="002C415E" w:rsidRPr="00875EF2" w:rsidRDefault="002C415E" w:rsidP="002C415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4. Нарушение запрета на захоронение отходов, – </w:t>
      </w:r>
    </w:p>
    <w:p w:rsidR="002C415E" w:rsidRPr="00875EF2" w:rsidRDefault="002C415E" w:rsidP="002C415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влекут штраф в размере двухсот процентов экономической выгоды, полученной в результате нарушения, с приостановлением действия экологического разрешения.</w:t>
      </w:r>
    </w:p>
    <w:p w:rsidR="002C415E" w:rsidRPr="00875EF2" w:rsidRDefault="002C415E" w:rsidP="002C415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5. Нарушение иных требований к обращению с отходами, – </w:t>
      </w:r>
    </w:p>
    <w:p w:rsidR="002C415E" w:rsidRPr="00875EF2" w:rsidRDefault="002C415E" w:rsidP="002C415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влечет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месячных расчетных показателей, на субъектов крупного предпринимательства – в размере трёхсот месячных расчетных показателей</w:t>
      </w:r>
    </w:p>
    <w:p w:rsidR="002C415E" w:rsidRPr="00875EF2" w:rsidRDefault="002C415E" w:rsidP="002C415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6. Действия, предусмотренные частью пятой настоящей статьи, совершенные повторно в течение трех лет после наложения административного взыскания, –</w:t>
      </w:r>
    </w:p>
    <w:p w:rsidR="002C415E" w:rsidRPr="00875EF2" w:rsidRDefault="002C415E" w:rsidP="002C415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влекут штраф на физических лиц в размере сорока,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пятисот месячных расчетных показателей с </w:t>
      </w:r>
      <w:r w:rsidRPr="00875EF2">
        <w:rPr>
          <w:rFonts w:ascii="Times New Roman" w:hAnsi="Times New Roman" w:cs="Times New Roman"/>
          <w:sz w:val="24"/>
          <w:szCs w:val="24"/>
        </w:rPr>
        <w:lastRenderedPageBreak/>
        <w:t>приостановлением экологических разрешений</w:t>
      </w:r>
      <w:r w:rsidR="00FD2D66" w:rsidRPr="00875EF2">
        <w:rPr>
          <w:rFonts w:ascii="Times New Roman" w:hAnsi="Times New Roman" w:cs="Times New Roman"/>
          <w:sz w:val="24"/>
          <w:szCs w:val="24"/>
        </w:rPr>
        <w:t>,</w:t>
      </w:r>
      <w:r w:rsidRPr="00875EF2">
        <w:rPr>
          <w:rFonts w:ascii="Times New Roman" w:hAnsi="Times New Roman" w:cs="Times New Roman"/>
          <w:sz w:val="24"/>
          <w:szCs w:val="24"/>
        </w:rPr>
        <w:t xml:space="preserve"> лицензий</w:t>
      </w:r>
      <w:r w:rsidR="00FD2D66" w:rsidRPr="00875EF2">
        <w:rPr>
          <w:rFonts w:ascii="Times New Roman" w:hAnsi="Times New Roman" w:cs="Times New Roman"/>
          <w:sz w:val="24"/>
          <w:szCs w:val="24"/>
        </w:rPr>
        <w:t xml:space="preserve"> или эксплуатации</w:t>
      </w:r>
      <w:r w:rsidR="00443C16" w:rsidRPr="00875EF2">
        <w:rPr>
          <w:rFonts w:ascii="Times New Roman" w:hAnsi="Times New Roman" w:cs="Times New Roman"/>
          <w:sz w:val="24"/>
          <w:szCs w:val="24"/>
        </w:rPr>
        <w:t xml:space="preserve"> соответствующего производственного участка</w:t>
      </w:r>
      <w:r w:rsidRPr="00875EF2">
        <w:rPr>
          <w:rFonts w:ascii="Times New Roman" w:hAnsi="Times New Roman" w:cs="Times New Roman"/>
          <w:sz w:val="24"/>
          <w:szCs w:val="24"/>
        </w:rPr>
        <w:t>.»;</w:t>
      </w:r>
    </w:p>
    <w:p w:rsidR="009B2AD2" w:rsidRPr="00875EF2" w:rsidRDefault="002C415E" w:rsidP="002C415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w:t>
      </w:r>
      <w:r w:rsidR="007F5C0F" w:rsidRPr="00875EF2">
        <w:rPr>
          <w:rFonts w:ascii="Times New Roman" w:hAnsi="Times New Roman" w:cs="Times New Roman"/>
          <w:sz w:val="24"/>
          <w:szCs w:val="24"/>
        </w:rPr>
        <w:t>2</w:t>
      </w:r>
      <w:r w:rsidRPr="00875EF2">
        <w:rPr>
          <w:rFonts w:ascii="Times New Roman" w:hAnsi="Times New Roman" w:cs="Times New Roman"/>
          <w:sz w:val="24"/>
          <w:szCs w:val="24"/>
        </w:rPr>
        <w:t xml:space="preserve">) </w:t>
      </w:r>
      <w:r w:rsidR="007309BE" w:rsidRPr="00875EF2">
        <w:rPr>
          <w:rFonts w:ascii="Times New Roman" w:hAnsi="Times New Roman" w:cs="Times New Roman"/>
          <w:sz w:val="24"/>
          <w:szCs w:val="24"/>
        </w:rPr>
        <w:t xml:space="preserve">часть первую статьи 347 </w:t>
      </w:r>
      <w:r w:rsidR="009B2AD2" w:rsidRPr="00875EF2">
        <w:rPr>
          <w:rFonts w:ascii="Times New Roman" w:hAnsi="Times New Roman" w:cs="Times New Roman"/>
          <w:sz w:val="24"/>
          <w:szCs w:val="24"/>
        </w:rPr>
        <w:t>изложить в следующей редакции:</w:t>
      </w:r>
    </w:p>
    <w:p w:rsidR="00B21FC6" w:rsidRPr="00875EF2" w:rsidRDefault="00B21FC6" w:rsidP="00B21FC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Нарушение экологических норм и правил при проведении операций по недропользованию, если это деяние не повлекло причинение ущерба, –</w:t>
      </w:r>
    </w:p>
    <w:p w:rsidR="00551940" w:rsidRPr="00875EF2" w:rsidRDefault="00B21FC6" w:rsidP="00B21FC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месячных расчетных показателей, на субъектов крупного предпринимательства – в размере ста месячных расчетных показателей.»;</w:t>
      </w:r>
    </w:p>
    <w:p w:rsidR="00B21FC6" w:rsidRPr="00875EF2" w:rsidRDefault="00B21FC6" w:rsidP="00B21FC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w:t>
      </w:r>
      <w:r w:rsidR="007F5C0F" w:rsidRPr="00875EF2">
        <w:rPr>
          <w:rFonts w:ascii="Times New Roman" w:hAnsi="Times New Roman" w:cs="Times New Roman"/>
          <w:sz w:val="24"/>
          <w:szCs w:val="24"/>
        </w:rPr>
        <w:t>3</w:t>
      </w:r>
      <w:r w:rsidRPr="00875EF2">
        <w:rPr>
          <w:rFonts w:ascii="Times New Roman" w:hAnsi="Times New Roman" w:cs="Times New Roman"/>
          <w:sz w:val="24"/>
          <w:szCs w:val="24"/>
        </w:rPr>
        <w:t>)</w:t>
      </w:r>
      <w:r w:rsidR="00623F1D" w:rsidRPr="00875EF2">
        <w:rPr>
          <w:rFonts w:ascii="Times New Roman" w:hAnsi="Times New Roman" w:cs="Times New Roman"/>
          <w:sz w:val="24"/>
          <w:szCs w:val="24"/>
        </w:rPr>
        <w:t xml:space="preserve"> абзац второй части первой</w:t>
      </w:r>
      <w:r w:rsidR="000A5DE1" w:rsidRPr="00875EF2">
        <w:rPr>
          <w:rFonts w:ascii="Times New Roman" w:hAnsi="Times New Roman" w:cs="Times New Roman"/>
          <w:sz w:val="24"/>
          <w:szCs w:val="24"/>
        </w:rPr>
        <w:t>стать</w:t>
      </w:r>
      <w:r w:rsidR="00623F1D" w:rsidRPr="00875EF2">
        <w:rPr>
          <w:rFonts w:ascii="Times New Roman" w:hAnsi="Times New Roman" w:cs="Times New Roman"/>
          <w:sz w:val="24"/>
          <w:szCs w:val="24"/>
        </w:rPr>
        <w:t xml:space="preserve">и </w:t>
      </w:r>
      <w:r w:rsidR="000A5DE1" w:rsidRPr="00875EF2">
        <w:rPr>
          <w:rFonts w:ascii="Times New Roman" w:hAnsi="Times New Roman" w:cs="Times New Roman"/>
          <w:sz w:val="24"/>
          <w:szCs w:val="24"/>
        </w:rPr>
        <w:t>351 изложить в следующей редакции:</w:t>
      </w:r>
    </w:p>
    <w:p w:rsidR="000A5DE1" w:rsidRPr="00875EF2" w:rsidRDefault="000A5DE1" w:rsidP="00623F1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«влечет штраф на должностных лиц и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p w:rsidR="000A5DE1" w:rsidRPr="00875EF2" w:rsidRDefault="000A5DE1" w:rsidP="000A5DE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w:t>
      </w:r>
      <w:r w:rsidR="007F5C0F" w:rsidRPr="00875EF2">
        <w:rPr>
          <w:rFonts w:ascii="Times New Roman" w:hAnsi="Times New Roman" w:cs="Times New Roman"/>
          <w:sz w:val="24"/>
          <w:szCs w:val="24"/>
        </w:rPr>
        <w:t>4</w:t>
      </w:r>
      <w:r w:rsidRPr="00875EF2">
        <w:rPr>
          <w:rFonts w:ascii="Times New Roman" w:hAnsi="Times New Roman" w:cs="Times New Roman"/>
          <w:sz w:val="24"/>
          <w:szCs w:val="24"/>
        </w:rPr>
        <w:t>)</w:t>
      </w:r>
      <w:r w:rsidR="007144CF" w:rsidRPr="00875EF2">
        <w:rPr>
          <w:rFonts w:ascii="Times New Roman" w:hAnsi="Times New Roman" w:cs="Times New Roman"/>
          <w:sz w:val="24"/>
          <w:szCs w:val="24"/>
        </w:rPr>
        <w:t xml:space="preserve"> статью 353 дополнить частями второй и третьей следующего содержания</w:t>
      </w:r>
      <w:r w:rsidR="000042C3" w:rsidRPr="00875EF2">
        <w:rPr>
          <w:rFonts w:ascii="Times New Roman" w:hAnsi="Times New Roman" w:cs="Times New Roman"/>
          <w:sz w:val="24"/>
          <w:szCs w:val="24"/>
        </w:rPr>
        <w:t>:</w:t>
      </w:r>
    </w:p>
    <w:p w:rsidR="000042C3" w:rsidRPr="00875EF2" w:rsidRDefault="000042C3" w:rsidP="000042C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Проведение операции по недропользованию, ликвидация последствий которых не обеспечена в соответствии с требованиями Кодекса Республики Казахстан "О недрах и недропользовании", а равно проведение операций по недропользованию без предоставления в установленный срок требуемого обеспечения исполнения обязательств по ликвидации последствий проведения операций по недропользованию –</w:t>
      </w:r>
    </w:p>
    <w:p w:rsidR="000042C3" w:rsidRPr="00875EF2" w:rsidRDefault="000042C3" w:rsidP="000042C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влечет приостановление деятельности на соответствующем участке или участках недр сроком на три месяца.</w:t>
      </w:r>
    </w:p>
    <w:p w:rsidR="000042C3" w:rsidRPr="00875EF2" w:rsidRDefault="000042C3" w:rsidP="000042C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 Неустранение недропользователем нарушения, предусмотренного частью второй настоящей статьи, в течение срока приостановления деятельности на соответствующем участке или участках недр -</w:t>
      </w:r>
    </w:p>
    <w:p w:rsidR="000042C3" w:rsidRPr="00875EF2" w:rsidRDefault="000042C3" w:rsidP="000042C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влечет запрет на осуществление операций по недропользованию на соответствующем участке или участках недр.»;</w:t>
      </w:r>
    </w:p>
    <w:p w:rsidR="000042C3" w:rsidRPr="00875EF2" w:rsidRDefault="009F4E24" w:rsidP="000042C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w:t>
      </w:r>
      <w:r w:rsidR="007F5C0F" w:rsidRPr="00875EF2">
        <w:rPr>
          <w:rFonts w:ascii="Times New Roman" w:hAnsi="Times New Roman" w:cs="Times New Roman"/>
          <w:sz w:val="24"/>
          <w:szCs w:val="24"/>
        </w:rPr>
        <w:t>5</w:t>
      </w:r>
      <w:r w:rsidRPr="00875EF2">
        <w:rPr>
          <w:rFonts w:ascii="Times New Roman" w:hAnsi="Times New Roman" w:cs="Times New Roman"/>
          <w:sz w:val="24"/>
          <w:szCs w:val="24"/>
        </w:rPr>
        <w:t xml:space="preserve">) в статье </w:t>
      </w:r>
      <w:r w:rsidR="003276F7" w:rsidRPr="00875EF2">
        <w:rPr>
          <w:rFonts w:ascii="Times New Roman" w:hAnsi="Times New Roman" w:cs="Times New Roman"/>
          <w:sz w:val="24"/>
          <w:szCs w:val="24"/>
        </w:rPr>
        <w:t>397:</w:t>
      </w:r>
    </w:p>
    <w:p w:rsidR="003276F7" w:rsidRPr="00875EF2" w:rsidRDefault="00F12DE5" w:rsidP="000042C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часть первую исключить;</w:t>
      </w:r>
    </w:p>
    <w:p w:rsidR="00F12DE5" w:rsidRPr="00875EF2" w:rsidRDefault="00F12DE5" w:rsidP="000042C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части вторую и четвертую изложить в следующей редакции: </w:t>
      </w:r>
    </w:p>
    <w:p w:rsidR="00D21EDE" w:rsidRPr="00875EF2" w:rsidRDefault="00D21EDE" w:rsidP="00D21ED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Составление экологическими аудиторскими организациями заведомо недостоверного экологического аудиторского отчета –</w:t>
      </w:r>
    </w:p>
    <w:p w:rsidR="00F12DE5" w:rsidRPr="00875EF2" w:rsidRDefault="00D21EDE" w:rsidP="00D21ED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влечет штраф в размере трехсот пятидесяти месячных расчетных показателей.»;</w:t>
      </w:r>
    </w:p>
    <w:p w:rsidR="00E119FF" w:rsidRPr="00875EF2" w:rsidRDefault="00E119FF" w:rsidP="00E119FF">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«4. Действие, предусмотренное частью второй настоящей статьи, совершенное повторно в течение года после наложения административного взыскания, –</w:t>
      </w:r>
    </w:p>
    <w:p w:rsidR="00D21EDE" w:rsidRPr="00875EF2" w:rsidRDefault="00E119FF" w:rsidP="00E119FF">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влечет штраф в размере пятисот месячных расчетных показателей, с лишением лицензии на право осуществления экологической аудиторской деятельности.»;</w:t>
      </w:r>
    </w:p>
    <w:p w:rsidR="00DB58E5" w:rsidRPr="00875EF2" w:rsidRDefault="00DB58E5" w:rsidP="00E119FF">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w:t>
      </w:r>
      <w:r w:rsidR="007F5C0F" w:rsidRPr="00875EF2">
        <w:rPr>
          <w:rFonts w:ascii="Times New Roman" w:hAnsi="Times New Roman" w:cs="Times New Roman"/>
          <w:sz w:val="24"/>
          <w:szCs w:val="24"/>
        </w:rPr>
        <w:t>6</w:t>
      </w:r>
      <w:r w:rsidRPr="00875EF2">
        <w:rPr>
          <w:rFonts w:ascii="Times New Roman" w:hAnsi="Times New Roman" w:cs="Times New Roman"/>
          <w:sz w:val="24"/>
          <w:szCs w:val="24"/>
        </w:rPr>
        <w:t>) в статье 399:</w:t>
      </w:r>
    </w:p>
    <w:p w:rsidR="00DB58E5" w:rsidRPr="00875EF2" w:rsidRDefault="00DD0FD3" w:rsidP="00E119FF">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заголовок изложить в следующей редакции:</w:t>
      </w:r>
    </w:p>
    <w:p w:rsidR="00DD0FD3" w:rsidRPr="00875EF2" w:rsidRDefault="00625084" w:rsidP="00E119FF">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«Статья 399. Нарушения при выполнении работ, оказании услуг в области охраны окружающей среды»;</w:t>
      </w:r>
    </w:p>
    <w:p w:rsidR="00625084" w:rsidRPr="00875EF2" w:rsidRDefault="00625084" w:rsidP="00E119FF">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части первую</w:t>
      </w:r>
      <w:r w:rsidR="00994BE7" w:rsidRPr="00875EF2">
        <w:rPr>
          <w:rFonts w:ascii="Times New Roman" w:hAnsi="Times New Roman" w:cs="Times New Roman"/>
          <w:sz w:val="24"/>
          <w:szCs w:val="24"/>
        </w:rPr>
        <w:t xml:space="preserve"> -</w:t>
      </w:r>
      <w:r w:rsidRPr="00875EF2">
        <w:rPr>
          <w:rFonts w:ascii="Times New Roman" w:hAnsi="Times New Roman" w:cs="Times New Roman"/>
          <w:sz w:val="24"/>
          <w:szCs w:val="24"/>
        </w:rPr>
        <w:t xml:space="preserve"> третью изложить в следующей редакции:</w:t>
      </w:r>
    </w:p>
    <w:p w:rsidR="00492F4F" w:rsidRPr="00875EF2" w:rsidRDefault="00492F4F" w:rsidP="00492F4F">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Представление физическими и юридическими лицами, выполняющими работы и оказывающими услуги в области охраны окружающей среды, недостоверных данных при оказании услуг –</w:t>
      </w:r>
    </w:p>
    <w:p w:rsidR="00492F4F" w:rsidRPr="00875EF2" w:rsidRDefault="00492F4F" w:rsidP="00492F4F">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w:t>
      </w:r>
      <w:r w:rsidRPr="00875EF2">
        <w:rPr>
          <w:rFonts w:ascii="Times New Roman" w:hAnsi="Times New Roman" w:cs="Times New Roman"/>
          <w:sz w:val="24"/>
          <w:szCs w:val="24"/>
        </w:rPr>
        <w:lastRenderedPageBreak/>
        <w:t>предпринимательства – в размере четырехсот месячных расчетных показателей, с приостановлением действия лицензии на соответствующий вид услуги.</w:t>
      </w:r>
    </w:p>
    <w:p w:rsidR="00492F4F" w:rsidRPr="00875EF2" w:rsidRDefault="00492F4F" w:rsidP="00492F4F">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Действие, предусмотренное частью первой настоящей статьи, совершенное повторно в течение трех лет после наложения административного взыскания, –</w:t>
      </w:r>
    </w:p>
    <w:p w:rsidR="00492F4F" w:rsidRPr="00875EF2" w:rsidRDefault="00492F4F" w:rsidP="00492F4F">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восьмисот месячных расчетных показателей, с лишением лицензии на соответствующий вид услуги.</w:t>
      </w:r>
    </w:p>
    <w:p w:rsidR="00492F4F" w:rsidRPr="00875EF2" w:rsidRDefault="00492F4F" w:rsidP="00492F4F">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 Совершение действий, предусмотренных частями первой и второй настоящей статьи, повлекших причинение ущерба окружающей среде либо совершенных более трех раз, если эти действия не содержат признаков уголовно наказуемого деяния, –</w:t>
      </w:r>
    </w:p>
    <w:p w:rsidR="00625084" w:rsidRPr="00875EF2" w:rsidRDefault="00492F4F" w:rsidP="00492F4F">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влечет штраф в размере тысячи месячных расчетных показателей, с лишением лицензии на соответствующий вид услуги.»;</w:t>
      </w:r>
    </w:p>
    <w:p w:rsidR="00492F4F" w:rsidRPr="00875EF2" w:rsidRDefault="00492F4F" w:rsidP="00492F4F">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дополнить частью четвертой следующего содержания:</w:t>
      </w:r>
    </w:p>
    <w:p w:rsidR="00581D69" w:rsidRPr="00875EF2" w:rsidRDefault="00581D69" w:rsidP="00581D69">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«4. Выполнение работ и оказание услуг в области охраны окружающей среды с нарушением требований экологического законодательства, совершенных более трех раз, а равно приведших к строительству и эксплуатации новых и реконструированных объектов I категории, не соответствующих результатам оценки воздействия на окружающую среду и (или) требованиям по охране атмосферного воздуха и вод от загрязнения и засорения, –</w:t>
      </w:r>
    </w:p>
    <w:p w:rsidR="00492F4F" w:rsidRPr="00875EF2" w:rsidRDefault="00581D69" w:rsidP="00581D69">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влечет штраф в размере тысячи месячных расчетных показателей с лишением лицензии на соответствующий вид услуги.</w:t>
      </w:r>
      <w:r w:rsidR="00B62F3C" w:rsidRPr="00875EF2">
        <w:rPr>
          <w:rFonts w:ascii="Times New Roman" w:hAnsi="Times New Roman" w:cs="Times New Roman"/>
          <w:sz w:val="24"/>
          <w:szCs w:val="24"/>
        </w:rPr>
        <w:t>»;</w:t>
      </w:r>
    </w:p>
    <w:p w:rsidR="00B62F3C" w:rsidRPr="00875EF2" w:rsidRDefault="007F5C0F" w:rsidP="00581D69">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27</w:t>
      </w:r>
      <w:r w:rsidR="006E67C9" w:rsidRPr="00875EF2">
        <w:rPr>
          <w:rFonts w:ascii="Times New Roman" w:hAnsi="Times New Roman" w:cs="Times New Roman"/>
          <w:sz w:val="24"/>
          <w:szCs w:val="24"/>
        </w:rPr>
        <w:t>) часть первую статьи 684 изложить в следующей редакции:</w:t>
      </w:r>
    </w:p>
    <w:p w:rsidR="006E67C9" w:rsidRPr="00875EF2" w:rsidRDefault="008C70CA" w:rsidP="00581D69">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w:t>
      </w:r>
      <w:r w:rsidR="005E518A" w:rsidRPr="00875EF2">
        <w:rPr>
          <w:rFonts w:ascii="Times New Roman" w:hAnsi="Times New Roman" w:cs="Times New Roman"/>
          <w:sz w:val="24"/>
          <w:szCs w:val="24"/>
        </w:rPr>
        <w:t>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73, 73-1, 73-2, 74, 75 (частями первой, второй, пятой и шестой), 76, 77, 78, 79, 80 (частью четвертой), 81 (частью второй), 82 (частью второй), 82-1, 85, 86 (частью четвертой), 99, 100, 101, 102, 103, 104, 105, 106, 107, 108, 109, 110, 111, 112, 113, 114, 115, 116, 117, 118, 119, 120, 121, 122, 123, 124, 125, 126, 139 (частью второй), 145, 149, 150, 151 (частью второй), 153, 154, 156-1, 158, 159, 160 (частью второй), 169 (частями второй, седьмой, десятой, одиннадцатой, двенадцатой, тринадцатой и четырнадцатой), 170 (частями седьмой, девятой, десятой, одиннадцатой и двенадцатой), 171, 173, 174 (частью второй), 175, 175-1, 176, 182, 183, 185, 187 (частями второй, третьей, четвертой и пятой), 189, 190 (частями второй, третьей и четвертой), 191, 193 (частями второй и третьей), 199 (частью второй), 200, 211 (частью первой), 214, 216, 219, 233 (частью третьей), 235, 236, 237, 239-1, 245, 246, 247 (частями шестой, 7-1, девятой и одиннадцатой), 251, 252 (частью второй), 281 (частями четвертой, пятой и шестой), 282 (частями третьей, четвертой, шестой, седьмой, одиннадцатой и тринадцатой), 283, 283-1, 294 (частями первой и второй), 299 (частью второй), 310, 311, 312 (частью второй), 313, 314, 316 (частью второй), 317 (частью четвертой), 317-1 (частью второй), 317-2 (частью второй), 319, 320 (частями первой, второй и третьей),</w:t>
      </w:r>
      <w:r w:rsidR="00F2011B" w:rsidRPr="00875EF2">
        <w:rPr>
          <w:rFonts w:ascii="Times New Roman" w:hAnsi="Times New Roman" w:cs="Times New Roman"/>
          <w:sz w:val="24"/>
          <w:szCs w:val="24"/>
        </w:rPr>
        <w:t xml:space="preserve"> 325 (частями</w:t>
      </w:r>
      <w:r w:rsidR="007D1D55" w:rsidRPr="00875EF2">
        <w:rPr>
          <w:rFonts w:ascii="Times New Roman" w:hAnsi="Times New Roman" w:cs="Times New Roman"/>
          <w:sz w:val="24"/>
          <w:szCs w:val="24"/>
        </w:rPr>
        <w:t xml:space="preserve"> третьей и четвертой),</w:t>
      </w:r>
      <w:r w:rsidR="005E518A" w:rsidRPr="00875EF2">
        <w:rPr>
          <w:rFonts w:ascii="Times New Roman" w:hAnsi="Times New Roman" w:cs="Times New Roman"/>
          <w:sz w:val="24"/>
          <w:szCs w:val="24"/>
        </w:rPr>
        <w:t xml:space="preserve"> 326 (частями </w:t>
      </w:r>
      <w:r w:rsidR="00BE392C" w:rsidRPr="00875EF2">
        <w:rPr>
          <w:rFonts w:ascii="Times New Roman" w:hAnsi="Times New Roman" w:cs="Times New Roman"/>
          <w:sz w:val="24"/>
          <w:szCs w:val="24"/>
        </w:rPr>
        <w:t>второй, третьей и четвертой</w:t>
      </w:r>
      <w:r w:rsidR="005E518A" w:rsidRPr="00875EF2">
        <w:rPr>
          <w:rFonts w:ascii="Times New Roman" w:hAnsi="Times New Roman" w:cs="Times New Roman"/>
          <w:sz w:val="24"/>
          <w:szCs w:val="24"/>
        </w:rPr>
        <w:t>),</w:t>
      </w:r>
      <w:r w:rsidR="00AA6EF7" w:rsidRPr="00875EF2">
        <w:rPr>
          <w:rFonts w:ascii="Times New Roman" w:hAnsi="Times New Roman" w:cs="Times New Roman"/>
          <w:sz w:val="24"/>
          <w:szCs w:val="24"/>
        </w:rPr>
        <w:t xml:space="preserve"> 327 (частью второй),</w:t>
      </w:r>
      <w:r w:rsidR="003567B8" w:rsidRPr="00875EF2">
        <w:rPr>
          <w:rFonts w:ascii="Times New Roman" w:hAnsi="Times New Roman" w:cs="Times New Roman"/>
          <w:sz w:val="24"/>
          <w:szCs w:val="24"/>
        </w:rPr>
        <w:t xml:space="preserve"> 328 (частями второй и третьей),</w:t>
      </w:r>
      <w:r w:rsidR="00636B38" w:rsidRPr="00875EF2">
        <w:rPr>
          <w:rFonts w:ascii="Times New Roman" w:hAnsi="Times New Roman" w:cs="Times New Roman"/>
          <w:sz w:val="24"/>
          <w:szCs w:val="24"/>
        </w:rPr>
        <w:t xml:space="preserve"> 331 (частью второй),</w:t>
      </w:r>
      <w:r w:rsidR="005E518A" w:rsidRPr="00875EF2">
        <w:rPr>
          <w:rFonts w:ascii="Times New Roman" w:hAnsi="Times New Roman" w:cs="Times New Roman"/>
          <w:sz w:val="24"/>
          <w:szCs w:val="24"/>
        </w:rPr>
        <w:t xml:space="preserve"> 333 (частью второй),</w:t>
      </w:r>
      <w:r w:rsidR="005948ED" w:rsidRPr="00875EF2">
        <w:rPr>
          <w:rFonts w:ascii="Times New Roman" w:hAnsi="Times New Roman" w:cs="Times New Roman"/>
          <w:sz w:val="24"/>
          <w:szCs w:val="24"/>
        </w:rPr>
        <w:t xml:space="preserve"> 335 (частью второй),</w:t>
      </w:r>
      <w:r w:rsidR="004A0068" w:rsidRPr="00875EF2">
        <w:rPr>
          <w:rFonts w:ascii="Times New Roman" w:hAnsi="Times New Roman" w:cs="Times New Roman"/>
          <w:sz w:val="24"/>
          <w:szCs w:val="24"/>
        </w:rPr>
        <w:t xml:space="preserve"> 337 (частью первой),</w:t>
      </w:r>
      <w:r w:rsidR="005948ED" w:rsidRPr="00875EF2">
        <w:rPr>
          <w:rFonts w:ascii="Times New Roman" w:hAnsi="Times New Roman" w:cs="Times New Roman"/>
          <w:sz w:val="24"/>
          <w:szCs w:val="24"/>
        </w:rPr>
        <w:t xml:space="preserve"> 344 (частями </w:t>
      </w:r>
      <w:r w:rsidR="00123353" w:rsidRPr="00875EF2">
        <w:rPr>
          <w:rFonts w:ascii="Times New Roman" w:hAnsi="Times New Roman" w:cs="Times New Roman"/>
          <w:sz w:val="24"/>
          <w:szCs w:val="24"/>
        </w:rPr>
        <w:t>второй и шестой),</w:t>
      </w:r>
      <w:r w:rsidR="00B17DB7" w:rsidRPr="00875EF2">
        <w:rPr>
          <w:rFonts w:ascii="Times New Roman" w:hAnsi="Times New Roman" w:cs="Times New Roman"/>
          <w:sz w:val="24"/>
          <w:szCs w:val="24"/>
        </w:rPr>
        <w:t xml:space="preserve"> 353 (частями второй и третьей),</w:t>
      </w:r>
      <w:r w:rsidR="005E518A" w:rsidRPr="00875EF2">
        <w:rPr>
          <w:rFonts w:ascii="Times New Roman" w:hAnsi="Times New Roman" w:cs="Times New Roman"/>
          <w:sz w:val="24"/>
          <w:szCs w:val="24"/>
        </w:rPr>
        <w:t xml:space="preserve"> 356 (частью четырнадцатой), 357, 360 (частью первой), 382 (частями второй и третьей), 383 (частями третьей и четвертой), 385 (частью второй), 389, 392 (частью третьей), 395 (частью второй), 396 (частью второй), 397 (частью четвертой), 398, 399 (частями второй и третьей), 400 (частью второй), 401 (частями шестой и седьмой), 402 (частью четвертой), 404 (частью девятой), 407 (частями второй и третьей), 409 (частями седьмой и 7-1), 410-1, 413, 413-1, 414, 415 (частью </w:t>
      </w:r>
      <w:r w:rsidR="005E518A" w:rsidRPr="00875EF2">
        <w:rPr>
          <w:rFonts w:ascii="Times New Roman" w:hAnsi="Times New Roman" w:cs="Times New Roman"/>
          <w:sz w:val="24"/>
          <w:szCs w:val="24"/>
        </w:rPr>
        <w:lastRenderedPageBreak/>
        <w:t>второй), 415-1 (частью второй), 416, 417 (частями первой и шестой), 419 (частью второй), 422, 423 (частью второй), 424 (частями третьей и пятой), 425 (частью второй), 426 (частями второй, третьей и четвертой), 427, 433 (частью второй), 434, 436, 439, 440 (частями четвертой и пятой), 443 (частью второй), 444 (частью первой), 445, 445-1, 446, 449 (частями второй и третьей), 450, 451 (частями первой, второй и третьей), 452 (частями третьей и четвертой), 453, 456, 456-1, 460-1 (частями второй и третьей), 461, 462, 463, 464 (частью второй), 465, 469 (частью второй), 470 (частью второй), 476, 477, 478, 479, 480, 481, 482, 483, 488, 489 (частями второй, третьей, четвертой, пятой, шестой, седьмой и восьмой), 489-1, 490, 495 (частью второй), 496 (частями второй и третьей), 498, 506, 507, 508, 509, 510 (частью четвертой), 512 (частью второй), 513 (частью второй), 514 (частью второй), 516, 517 (частями второй, четвертой, пятой, шестой и седьмой), 528 (частью 1-1), 532 (частью второй), 543 (частями первой, 1-1 и третьей), 544, 545, 548 (частью второй), 549, 550, 552 (частью второй), 563 (частью второй), 564 (частью пятой), 569 (частями первой, второй и четвертой), 583 (частью второй), 590 (частью четвертой), 596 (частями третьей и пятой), 603 (частями первой и второй), 604 (частью второй), 605 (частью второй), 606 (частью второй), 607 (частью второй), 608, 610, 611 (частями второй и третьей), 613 (частями второй, третьей, 3-1, четвертой, пятой, шестой, седьмой, восьмой, девятой, десятой и одиннадцатой), 615 (частью четвертой), 618, 621 (частью третьей), 637 (частями восьмой, девятой, десятой и тринадцатой), 638 (частью второй), 651, 652, 653, 654, 655, 656, 657, 658, 659, 660, 661, 662, 664, 665, 666, 667, 668, 669, 673, 674, 675, 676, 677, 678, 679, 680, 681 настоящего Кодекса, за исключением случаев, предусмотренных частью третьей настоящей статьи.</w:t>
      </w:r>
      <w:r w:rsidRPr="00875EF2">
        <w:rPr>
          <w:rFonts w:ascii="Times New Roman" w:hAnsi="Times New Roman" w:cs="Times New Roman"/>
          <w:sz w:val="24"/>
          <w:szCs w:val="24"/>
        </w:rPr>
        <w:t>»;</w:t>
      </w:r>
    </w:p>
    <w:p w:rsidR="001E08F3" w:rsidRPr="00875EF2" w:rsidRDefault="007F5C0F" w:rsidP="00581D69">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28</w:t>
      </w:r>
      <w:r w:rsidR="001E08F3" w:rsidRPr="00875EF2">
        <w:rPr>
          <w:rFonts w:ascii="Times New Roman" w:hAnsi="Times New Roman" w:cs="Times New Roman"/>
          <w:sz w:val="24"/>
          <w:szCs w:val="24"/>
        </w:rPr>
        <w:t>) часть первую статьи 685 изложить в следующей редакции:</w:t>
      </w:r>
    </w:p>
    <w:p w:rsidR="001E08F3" w:rsidRPr="00875EF2" w:rsidRDefault="008C70CA" w:rsidP="00581D69">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w:t>
      </w:r>
      <w:r w:rsidR="001E08F3" w:rsidRPr="00875EF2">
        <w:rPr>
          <w:rFonts w:ascii="Times New Roman" w:hAnsi="Times New Roman" w:cs="Times New Roman"/>
          <w:sz w:val="24"/>
          <w:szCs w:val="24"/>
        </w:rPr>
        <w:t xml:space="preserve">1. Органы внутренних дел рассматривают дела об административных правонарушениях, предусмотренных статьями </w:t>
      </w:r>
      <w:r w:rsidR="00125303" w:rsidRPr="00875EF2">
        <w:rPr>
          <w:rFonts w:ascii="Times New Roman" w:hAnsi="Times New Roman" w:cs="Times New Roman"/>
          <w:sz w:val="24"/>
          <w:szCs w:val="24"/>
        </w:rPr>
        <w:t xml:space="preserve">139 (частью первой), </w:t>
      </w:r>
      <w:r w:rsidR="001E08F3" w:rsidRPr="00875EF2">
        <w:rPr>
          <w:rFonts w:ascii="Times New Roman" w:hAnsi="Times New Roman" w:cs="Times New Roman"/>
          <w:sz w:val="24"/>
          <w:szCs w:val="24"/>
        </w:rPr>
        <w:t>146, 147, 156, 190 (частью первой), 192, 196, 197, 198, 204, 230 (частью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334, 359, 364, 382 (частью первой), 383 (частями первой и второй), 386, 395 (частью первой), 396 (частью первой), 408, 420, 421, 423 (частью первой), 432, 433 (частью первой), 434-1, 437, 438 (частями первой и второй), 440 (частями первой, второй и третьей), 441, 442 (частями первой и второй), 443 (частью первой), 444 (частью второй), 447, 449 (частью первой), 458, 464 (частью первой), 469 (частью первой), 470 (частями первой и 1-1), 484, 485, 485-1, 486, 487, 489 (частями первой, девятой, десятой и одиннадцатой), 492, 493, 494, 495 (частью первой), 496 (частью первой), 505, 510 (частями первой, второй, третьей и пятой), 512 (частью первой), 513 (частью первой), 514 (частью первой), 515, 517 (частями первой и третьей), 518, 519 (частями первой, третьей, пятой и шестой), 559 (частями первой, второй, четвертой и пятой), 560, 562, 564 (частью четвертой), 566, 571 (частями второй и третьей), 572 (частью второй), 573, 590 (частями первой, второй третьей, пятой, шестой, седьмой, восьмой, девятой и десятой), 591, 592, 593, 594, 595, 596 (частями первой, второй и четвертой), 597, 598, 599, 600, 601, 602, 603 (частью третьей), 604 (частью первой), 605 (частями первой и третьей), 606 (частью первой), 607 (частью первой), 611 (частью первой), 612, 613 (частями первой, двенадцатой и тринадцатой), 614, 615 (частями первой, второй и третьей), 617, 619, 619-1, 620, 621 (частями первой, второй, четвертой), 622, 625 (за исключением нарушений на автомобильном транспорте), 626, 630, 631, 632, 635 (частями первой и второй) настоящего Кодекса.</w:t>
      </w:r>
      <w:r w:rsidRPr="00875EF2">
        <w:rPr>
          <w:rFonts w:ascii="Times New Roman" w:hAnsi="Times New Roman" w:cs="Times New Roman"/>
          <w:sz w:val="24"/>
          <w:szCs w:val="24"/>
        </w:rPr>
        <w:t>»;</w:t>
      </w:r>
    </w:p>
    <w:p w:rsidR="002E25E4" w:rsidRPr="00875EF2" w:rsidRDefault="007F5C0F" w:rsidP="00581D69">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29</w:t>
      </w:r>
      <w:r w:rsidR="008C70CA" w:rsidRPr="00875EF2">
        <w:rPr>
          <w:rFonts w:ascii="Times New Roman" w:hAnsi="Times New Roman" w:cs="Times New Roman"/>
          <w:sz w:val="24"/>
          <w:szCs w:val="24"/>
        </w:rPr>
        <w:t>)</w:t>
      </w:r>
      <w:r w:rsidR="002E25E4" w:rsidRPr="00875EF2">
        <w:rPr>
          <w:rFonts w:ascii="Times New Roman" w:hAnsi="Times New Roman" w:cs="Times New Roman"/>
          <w:sz w:val="24"/>
          <w:szCs w:val="24"/>
        </w:rPr>
        <w:t xml:space="preserve"> в статье 697:</w:t>
      </w:r>
    </w:p>
    <w:p w:rsidR="008C70CA" w:rsidRPr="00875EF2" w:rsidRDefault="008C70CA" w:rsidP="00581D69">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часть первую </w:t>
      </w:r>
      <w:r w:rsidR="006F533E" w:rsidRPr="00875EF2">
        <w:rPr>
          <w:rFonts w:ascii="Times New Roman" w:hAnsi="Times New Roman" w:cs="Times New Roman"/>
          <w:sz w:val="24"/>
          <w:szCs w:val="24"/>
        </w:rPr>
        <w:t>изложить в следующей редакции:</w:t>
      </w:r>
    </w:p>
    <w:p w:rsidR="006F533E" w:rsidRPr="00875EF2" w:rsidRDefault="002251D7" w:rsidP="00581D69">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lastRenderedPageBreak/>
        <w:t>«1. Уполномоченный орган в области охраны окружающей среды рассматривает дела об административных правонарушениях, предусмотренных статьями 139 (частью первой), 230 (частью второй в части правонарушений, совершенных лицами, осуществляющими экологически опасные виды хозяйственной и иной деятельности), 297 (частью первой), 324, 325, 326 (частями первой и второй),</w:t>
      </w:r>
      <w:r w:rsidR="0033746C" w:rsidRPr="00875EF2">
        <w:rPr>
          <w:rFonts w:ascii="Times New Roman" w:hAnsi="Times New Roman" w:cs="Times New Roman"/>
          <w:sz w:val="24"/>
          <w:szCs w:val="24"/>
        </w:rPr>
        <w:t xml:space="preserve"> 326-1,</w:t>
      </w:r>
      <w:r w:rsidRPr="00875EF2">
        <w:rPr>
          <w:rFonts w:ascii="Times New Roman" w:hAnsi="Times New Roman" w:cs="Times New Roman"/>
          <w:sz w:val="24"/>
          <w:szCs w:val="24"/>
        </w:rPr>
        <w:t xml:space="preserve"> 327, 328, 329, 330, 331, 332, 333 (частью первой), 334, 335, 336, 337</w:t>
      </w:r>
      <w:r w:rsidR="0043437F" w:rsidRPr="00875EF2">
        <w:rPr>
          <w:rFonts w:ascii="Times New Roman" w:hAnsi="Times New Roman" w:cs="Times New Roman"/>
          <w:sz w:val="24"/>
          <w:szCs w:val="24"/>
        </w:rPr>
        <w:t>(частью третьей)</w:t>
      </w:r>
      <w:r w:rsidRPr="00875EF2">
        <w:rPr>
          <w:rFonts w:ascii="Times New Roman" w:hAnsi="Times New Roman" w:cs="Times New Roman"/>
          <w:sz w:val="24"/>
          <w:szCs w:val="24"/>
        </w:rPr>
        <w:t>,</w:t>
      </w:r>
      <w:r w:rsidR="0033746C" w:rsidRPr="00875EF2">
        <w:rPr>
          <w:rFonts w:ascii="Times New Roman" w:hAnsi="Times New Roman" w:cs="Times New Roman"/>
          <w:sz w:val="24"/>
          <w:szCs w:val="24"/>
        </w:rPr>
        <w:t xml:space="preserve"> 343-1, 343-2,</w:t>
      </w:r>
      <w:r w:rsidRPr="00875EF2">
        <w:rPr>
          <w:rFonts w:ascii="Times New Roman" w:hAnsi="Times New Roman" w:cs="Times New Roman"/>
          <w:sz w:val="24"/>
          <w:szCs w:val="24"/>
        </w:rPr>
        <w:t xml:space="preserve"> 344, 344-1, 344-2, 346, 347, 351, 352, 353, 356 (частью второй), 358, 377 (частью первой), 397 (частями первой, второй и третьей), 399 (частью первой), 464 (частью первой) настоящего Кодекса.»;</w:t>
      </w:r>
    </w:p>
    <w:p w:rsidR="002B77D8" w:rsidRPr="00875EF2" w:rsidRDefault="007F5C0F" w:rsidP="003D75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30</w:t>
      </w:r>
      <w:r w:rsidR="00AD50B0" w:rsidRPr="00875EF2">
        <w:rPr>
          <w:rFonts w:ascii="Times New Roman" w:hAnsi="Times New Roman" w:cs="Times New Roman"/>
          <w:sz w:val="24"/>
          <w:szCs w:val="24"/>
        </w:rPr>
        <w:t xml:space="preserve">) </w:t>
      </w:r>
      <w:r w:rsidR="00CC3E96" w:rsidRPr="00875EF2">
        <w:rPr>
          <w:rFonts w:ascii="Times New Roman" w:hAnsi="Times New Roman" w:cs="Times New Roman"/>
          <w:sz w:val="24"/>
          <w:szCs w:val="24"/>
        </w:rPr>
        <w:t xml:space="preserve">часть первую статьи </w:t>
      </w:r>
      <w:r w:rsidR="00594D65" w:rsidRPr="00875EF2">
        <w:rPr>
          <w:rFonts w:ascii="Times New Roman" w:hAnsi="Times New Roman" w:cs="Times New Roman"/>
          <w:sz w:val="24"/>
          <w:szCs w:val="24"/>
        </w:rPr>
        <w:t>710 изложить в следующей редакции:</w:t>
      </w:r>
    </w:p>
    <w:p w:rsidR="00594D65" w:rsidRPr="00875EF2" w:rsidRDefault="00594D65" w:rsidP="00594D6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Центральный уполномоченный орган по управлению земельными ресурсами рассматривают дела об административных правонарушениях, предусмотренных статьями 137, 341, 342, 342-1 настоящего Кодекса.</w:t>
      </w:r>
    </w:p>
    <w:p w:rsidR="00594D65" w:rsidRPr="00875EF2" w:rsidRDefault="00594D65" w:rsidP="00594D6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Уполномоченный орган по контролю за использованием и охраной земель местных исполнительных органов области, города республиканского значения, столицы рассматривает дела об административных правонарушениях, предусмотренных статьями 136, 137, 138 (частью первой), 337 (част</w:t>
      </w:r>
      <w:r w:rsidR="00C1686F" w:rsidRPr="00875EF2">
        <w:rPr>
          <w:rFonts w:ascii="Times New Roman" w:hAnsi="Times New Roman" w:cs="Times New Roman"/>
          <w:sz w:val="24"/>
          <w:szCs w:val="24"/>
        </w:rPr>
        <w:t>ью</w:t>
      </w:r>
      <w:r w:rsidR="00AC2144" w:rsidRPr="00875EF2">
        <w:rPr>
          <w:rFonts w:ascii="Times New Roman" w:hAnsi="Times New Roman" w:cs="Times New Roman"/>
          <w:sz w:val="24"/>
          <w:szCs w:val="24"/>
          <w:lang w:val="kk-KZ"/>
        </w:rPr>
        <w:t>второй</w:t>
      </w:r>
      <w:r w:rsidRPr="00875EF2">
        <w:rPr>
          <w:rFonts w:ascii="Times New Roman" w:hAnsi="Times New Roman" w:cs="Times New Roman"/>
          <w:sz w:val="24"/>
          <w:szCs w:val="24"/>
        </w:rPr>
        <w:t>), 339, 340 настоящего Кодекса.»;</w:t>
      </w:r>
    </w:p>
    <w:p w:rsidR="00594D65" w:rsidRPr="00875EF2" w:rsidRDefault="003D757A" w:rsidP="00594D6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w:t>
      </w:r>
      <w:r w:rsidR="007F5C0F" w:rsidRPr="00875EF2">
        <w:rPr>
          <w:rFonts w:ascii="Times New Roman" w:hAnsi="Times New Roman" w:cs="Times New Roman"/>
          <w:sz w:val="24"/>
          <w:szCs w:val="24"/>
        </w:rPr>
        <w:t>1</w:t>
      </w:r>
      <w:r w:rsidRPr="00875EF2">
        <w:rPr>
          <w:rFonts w:ascii="Times New Roman" w:hAnsi="Times New Roman" w:cs="Times New Roman"/>
          <w:sz w:val="24"/>
          <w:szCs w:val="24"/>
        </w:rPr>
        <w:t>) часть вторую статьи 797 изложить в следующей редакции:</w:t>
      </w:r>
    </w:p>
    <w:p w:rsidR="00AC02A2" w:rsidRPr="00875EF2" w:rsidRDefault="00AC02A2" w:rsidP="00AC02A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Задержание, доставление и запрещение эксплуатации транспортного средства, судна, в том числе маломерного судна, производятся сотрудниками органами внутренних дел, Пограничной службы Комитета национальной безопасности при охране и защите Государственной границы Республики Казахстан, военной полиции при совершении административного правонарушения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органов транспортного контроля в пределах их полномочий, органов лесного и охотничьего хозяйства, особо охраняемых природных территорий, рыбоохраны (при нарушении экологического законодательства Республики Казахстан и законодательства в области лесного, рыбного, охотничьего хозяйства), должностными лицами органов государственных доходов в пределах их полномочий.</w:t>
      </w:r>
    </w:p>
    <w:p w:rsidR="003D757A" w:rsidRPr="00875EF2" w:rsidRDefault="00AC02A2" w:rsidP="00AC02A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Доставление (эвакуация) транспортного средства для его временного хранения на специальных площадках или стоянках может осуществляться местными исполнительными органами.»;</w:t>
      </w:r>
    </w:p>
    <w:p w:rsidR="00AC02A2" w:rsidRPr="00875EF2" w:rsidRDefault="00AC02A2" w:rsidP="00AC02A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w:t>
      </w:r>
      <w:r w:rsidR="007F5C0F" w:rsidRPr="00875EF2">
        <w:rPr>
          <w:rFonts w:ascii="Times New Roman" w:hAnsi="Times New Roman" w:cs="Times New Roman"/>
          <w:sz w:val="24"/>
          <w:szCs w:val="24"/>
        </w:rPr>
        <w:t>2</w:t>
      </w:r>
      <w:r w:rsidRPr="00875EF2">
        <w:rPr>
          <w:rFonts w:ascii="Times New Roman" w:hAnsi="Times New Roman" w:cs="Times New Roman"/>
          <w:sz w:val="24"/>
          <w:szCs w:val="24"/>
        </w:rPr>
        <w:t xml:space="preserve">) </w:t>
      </w:r>
      <w:r w:rsidR="006A74FA" w:rsidRPr="00875EF2">
        <w:rPr>
          <w:rFonts w:ascii="Times New Roman" w:hAnsi="Times New Roman" w:cs="Times New Roman"/>
          <w:sz w:val="24"/>
          <w:szCs w:val="24"/>
        </w:rPr>
        <w:t xml:space="preserve">часть вторую статьи 810 </w:t>
      </w:r>
      <w:r w:rsidR="00EB7233" w:rsidRPr="00875EF2">
        <w:rPr>
          <w:rFonts w:ascii="Times New Roman" w:hAnsi="Times New Roman" w:cs="Times New Roman"/>
          <w:sz w:val="24"/>
          <w:szCs w:val="24"/>
        </w:rPr>
        <w:t>дополнить подпунктом 7)следующего содержания</w:t>
      </w:r>
      <w:r w:rsidR="006A74FA" w:rsidRPr="00875EF2">
        <w:rPr>
          <w:rFonts w:ascii="Times New Roman" w:hAnsi="Times New Roman" w:cs="Times New Roman"/>
          <w:sz w:val="24"/>
          <w:szCs w:val="24"/>
        </w:rPr>
        <w:t>:</w:t>
      </w:r>
    </w:p>
    <w:p w:rsidR="00671851" w:rsidRPr="00875EF2" w:rsidRDefault="00671851"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«7) совершения административных правонарушений, дела по которым рассматриваются уполномоченным органом в области охраны окружающей среды.».</w:t>
      </w:r>
    </w:p>
    <w:p w:rsidR="00D94CBB" w:rsidRPr="00875EF2" w:rsidRDefault="00D94CBB"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6. </w:t>
      </w:r>
      <w:r w:rsidR="00DF78F4" w:rsidRPr="00875EF2">
        <w:rPr>
          <w:rFonts w:ascii="Times New Roman" w:hAnsi="Times New Roman" w:cs="Times New Roman"/>
          <w:sz w:val="24"/>
          <w:szCs w:val="24"/>
        </w:rPr>
        <w:t>В Предпринимательский кодекс Республики Казахстан от 29 октября 2015 года (Ведомости Парламента Республики Казахстан, 2015 г., № 20-II, 20-III, ст. 112; 2016 г., № 1, ст. 4; № 6, ст. 45; № 7-II, ст. 55; № 8-І, ст. 62, 65; № 8-II, ст. 72; № 12, ст. 87; № 23, ст. 118; № 24, ст. 124, 126; 2017 г., № 9, ст. 21; № 14, ст. 50, 51; № 22-III, ст. 109; № 23-III, ст. 111; № 23-V, ст. 113; № 24, ст. 115; 2018 г., № 10, ст. 32; № 11, ст. 37; № 14, ст. 44; № 15, ст. 46, 49, 50; № 19, ст. 62; № 22, ст. 82, 83; № 24, ст. 94; 2019 г., № 2, ст. 6;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«ЕгеменҚазақстан» и «Казахстанская правда» 19 марта 2019 г.</w:t>
      </w:r>
      <w:r w:rsidR="0039667F" w:rsidRPr="00875EF2">
        <w:rPr>
          <w:rFonts w:ascii="Times New Roman" w:hAnsi="Times New Roman" w:cs="Times New Roman"/>
          <w:sz w:val="24"/>
          <w:szCs w:val="24"/>
        </w:rPr>
        <w:t>, №</w:t>
      </w:r>
      <w:r w:rsidR="00EF61DA" w:rsidRPr="00875EF2">
        <w:rPr>
          <w:rFonts w:ascii="Times New Roman" w:hAnsi="Times New Roman" w:cs="Times New Roman"/>
          <w:sz w:val="24"/>
          <w:szCs w:val="24"/>
        </w:rPr>
        <w:t xml:space="preserve"> 7, ст. 39</w:t>
      </w:r>
      <w:r w:rsidR="00DF78F4" w:rsidRPr="00875EF2">
        <w:rPr>
          <w:rFonts w:ascii="Times New Roman" w:hAnsi="Times New Roman" w:cs="Times New Roman"/>
          <w:sz w:val="24"/>
          <w:szCs w:val="24"/>
        </w:rPr>
        <w:t>):</w:t>
      </w:r>
    </w:p>
    <w:p w:rsidR="00183022" w:rsidRPr="00875EF2" w:rsidRDefault="00183022"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1) </w:t>
      </w:r>
      <w:r w:rsidR="00511869" w:rsidRPr="00875EF2">
        <w:rPr>
          <w:rFonts w:ascii="Times New Roman" w:hAnsi="Times New Roman" w:cs="Times New Roman"/>
          <w:sz w:val="24"/>
          <w:szCs w:val="24"/>
        </w:rPr>
        <w:t>пункт 1 статьи 92 дополнить подпунктом 8) следующего содержания:</w:t>
      </w:r>
    </w:p>
    <w:p w:rsidR="00511869" w:rsidRPr="00875EF2" w:rsidRDefault="005B32E8"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lastRenderedPageBreak/>
        <w:t>«8) обращение с отходами.»;</w:t>
      </w:r>
    </w:p>
    <w:p w:rsidR="00DF78F4" w:rsidRPr="00875EF2" w:rsidRDefault="00A578EC"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w:t>
      </w:r>
      <w:r w:rsidR="00DF78F4" w:rsidRPr="00875EF2">
        <w:rPr>
          <w:rFonts w:ascii="Times New Roman" w:hAnsi="Times New Roman" w:cs="Times New Roman"/>
          <w:sz w:val="24"/>
          <w:szCs w:val="24"/>
        </w:rPr>
        <w:t xml:space="preserve">) </w:t>
      </w:r>
      <w:r w:rsidR="007502FE" w:rsidRPr="00875EF2">
        <w:rPr>
          <w:rFonts w:ascii="Times New Roman" w:hAnsi="Times New Roman" w:cs="Times New Roman"/>
          <w:sz w:val="24"/>
          <w:szCs w:val="24"/>
        </w:rPr>
        <w:t>стать</w:t>
      </w:r>
      <w:r w:rsidR="00165531" w:rsidRPr="00875EF2">
        <w:rPr>
          <w:rFonts w:ascii="Times New Roman" w:hAnsi="Times New Roman" w:cs="Times New Roman"/>
          <w:sz w:val="24"/>
          <w:szCs w:val="24"/>
        </w:rPr>
        <w:t>ю</w:t>
      </w:r>
      <w:r w:rsidR="007502FE" w:rsidRPr="00875EF2">
        <w:rPr>
          <w:rFonts w:ascii="Times New Roman" w:hAnsi="Times New Roman" w:cs="Times New Roman"/>
          <w:sz w:val="24"/>
          <w:szCs w:val="24"/>
        </w:rPr>
        <w:t xml:space="preserve"> 138</w:t>
      </w:r>
      <w:r w:rsidR="00165531" w:rsidRPr="00875EF2">
        <w:rPr>
          <w:rFonts w:ascii="Times New Roman" w:hAnsi="Times New Roman" w:cs="Times New Roman"/>
          <w:sz w:val="24"/>
          <w:szCs w:val="24"/>
        </w:rPr>
        <w:t xml:space="preserve"> дополнить подпунктом 116) следующего содержания:</w:t>
      </w:r>
    </w:p>
    <w:p w:rsidR="00165531" w:rsidRPr="00875EF2" w:rsidRDefault="00B03E03"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«116) в сфере метеорологического мониторинга.»</w:t>
      </w:r>
      <w:r w:rsidR="007357D4" w:rsidRPr="00875EF2">
        <w:rPr>
          <w:rFonts w:ascii="Times New Roman" w:hAnsi="Times New Roman" w:cs="Times New Roman"/>
          <w:sz w:val="24"/>
          <w:szCs w:val="24"/>
        </w:rPr>
        <w:t>;</w:t>
      </w:r>
    </w:p>
    <w:p w:rsidR="005F3A0A" w:rsidRPr="00875EF2" w:rsidRDefault="00A578EC"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w:t>
      </w:r>
      <w:r w:rsidR="005F3A0A" w:rsidRPr="00875EF2">
        <w:rPr>
          <w:rFonts w:ascii="Times New Roman" w:hAnsi="Times New Roman" w:cs="Times New Roman"/>
          <w:sz w:val="24"/>
          <w:szCs w:val="24"/>
        </w:rPr>
        <w:t xml:space="preserve">) </w:t>
      </w:r>
      <w:r w:rsidR="00693F9A" w:rsidRPr="00875EF2">
        <w:rPr>
          <w:rFonts w:ascii="Times New Roman" w:hAnsi="Times New Roman" w:cs="Times New Roman"/>
          <w:sz w:val="24"/>
          <w:szCs w:val="24"/>
        </w:rPr>
        <w:t>статью 140 дополнить подпунктом 7-1) следующего содержания:</w:t>
      </w:r>
    </w:p>
    <w:p w:rsidR="00693F9A" w:rsidRPr="00875EF2" w:rsidRDefault="006742C2"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«7-1. Особенности порядка проведения проверок объектов I и II категорий в области охраны окружающей среды, определяются Экологическим кодексом Республики Казахстан.»;</w:t>
      </w:r>
    </w:p>
    <w:p w:rsidR="00FB406C" w:rsidRPr="00875EF2" w:rsidRDefault="00A578EC"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4</w:t>
      </w:r>
      <w:r w:rsidR="00B03E03" w:rsidRPr="00875EF2">
        <w:rPr>
          <w:rFonts w:ascii="Times New Roman" w:hAnsi="Times New Roman" w:cs="Times New Roman"/>
          <w:sz w:val="24"/>
          <w:szCs w:val="24"/>
        </w:rPr>
        <w:t xml:space="preserve">) </w:t>
      </w:r>
      <w:r w:rsidR="0059666E" w:rsidRPr="00875EF2">
        <w:rPr>
          <w:rFonts w:ascii="Times New Roman" w:hAnsi="Times New Roman" w:cs="Times New Roman"/>
          <w:sz w:val="24"/>
          <w:szCs w:val="24"/>
        </w:rPr>
        <w:t xml:space="preserve">в </w:t>
      </w:r>
      <w:r w:rsidR="00FB406C" w:rsidRPr="00875EF2">
        <w:rPr>
          <w:rFonts w:ascii="Times New Roman" w:hAnsi="Times New Roman" w:cs="Times New Roman"/>
          <w:sz w:val="24"/>
          <w:szCs w:val="24"/>
        </w:rPr>
        <w:t>стать</w:t>
      </w:r>
      <w:r w:rsidR="00761587" w:rsidRPr="00875EF2">
        <w:rPr>
          <w:rFonts w:ascii="Times New Roman" w:hAnsi="Times New Roman" w:cs="Times New Roman"/>
          <w:sz w:val="24"/>
          <w:szCs w:val="24"/>
        </w:rPr>
        <w:t>е</w:t>
      </w:r>
      <w:r w:rsidR="00FB406C" w:rsidRPr="00875EF2">
        <w:rPr>
          <w:rFonts w:ascii="Times New Roman" w:hAnsi="Times New Roman" w:cs="Times New Roman"/>
          <w:sz w:val="24"/>
          <w:szCs w:val="24"/>
        </w:rPr>
        <w:t xml:space="preserve"> 141</w:t>
      </w:r>
      <w:r w:rsidR="007D68A5" w:rsidRPr="00875EF2">
        <w:rPr>
          <w:rFonts w:ascii="Times New Roman" w:hAnsi="Times New Roman" w:cs="Times New Roman"/>
          <w:sz w:val="24"/>
          <w:szCs w:val="24"/>
        </w:rPr>
        <w:t>:</w:t>
      </w:r>
    </w:p>
    <w:p w:rsidR="00761587" w:rsidRPr="00875EF2" w:rsidRDefault="00761587"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 пункте 2:</w:t>
      </w:r>
    </w:p>
    <w:p w:rsidR="00B03E03" w:rsidRPr="00875EF2" w:rsidRDefault="00271DEB"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часть </w:t>
      </w:r>
      <w:r w:rsidR="007C28B8" w:rsidRPr="00875EF2">
        <w:rPr>
          <w:rFonts w:ascii="Times New Roman" w:hAnsi="Times New Roman" w:cs="Times New Roman"/>
          <w:sz w:val="24"/>
          <w:szCs w:val="24"/>
        </w:rPr>
        <w:t>четвертую</w:t>
      </w:r>
      <w:r w:rsidR="00FD356E" w:rsidRPr="00875EF2">
        <w:rPr>
          <w:rFonts w:ascii="Times New Roman" w:hAnsi="Times New Roman" w:cs="Times New Roman"/>
          <w:sz w:val="24"/>
          <w:szCs w:val="24"/>
        </w:rPr>
        <w:t>дополнить подпунктом 7) следующего содержания:</w:t>
      </w:r>
    </w:p>
    <w:p w:rsidR="0059666E" w:rsidRPr="00875EF2" w:rsidRDefault="00087A5B"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«7) в области охраны окружающей среды</w:t>
      </w:r>
      <w:r w:rsidR="00FA41E7" w:rsidRPr="00875EF2">
        <w:rPr>
          <w:rFonts w:ascii="Times New Roman" w:hAnsi="Times New Roman" w:cs="Times New Roman"/>
          <w:sz w:val="24"/>
          <w:szCs w:val="24"/>
        </w:rPr>
        <w:t xml:space="preserve"> – в отношении объектов </w:t>
      </w:r>
      <w:r w:rsidR="00FA41E7" w:rsidRPr="00875EF2">
        <w:rPr>
          <w:rFonts w:ascii="Times New Roman" w:hAnsi="Times New Roman" w:cs="Times New Roman"/>
          <w:sz w:val="24"/>
          <w:szCs w:val="24"/>
          <w:lang w:val="en-US"/>
        </w:rPr>
        <w:t>I</w:t>
      </w:r>
      <w:r w:rsidR="00FA41E7" w:rsidRPr="00875EF2">
        <w:rPr>
          <w:rFonts w:ascii="Times New Roman" w:hAnsi="Times New Roman" w:cs="Times New Roman"/>
          <w:sz w:val="24"/>
          <w:szCs w:val="24"/>
          <w:lang w:val="kk-KZ"/>
        </w:rPr>
        <w:t xml:space="preserve"> категории</w:t>
      </w:r>
      <w:r w:rsidRPr="00875EF2">
        <w:rPr>
          <w:rFonts w:ascii="Times New Roman" w:hAnsi="Times New Roman" w:cs="Times New Roman"/>
          <w:sz w:val="24"/>
          <w:szCs w:val="24"/>
        </w:rPr>
        <w:t>.»;</w:t>
      </w:r>
    </w:p>
    <w:p w:rsidR="00065224" w:rsidRPr="00875EF2" w:rsidRDefault="00B1582F"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часть девятую изложить в следующей редакции:</w:t>
      </w:r>
    </w:p>
    <w:p w:rsidR="00B1582F" w:rsidRPr="00875EF2" w:rsidRDefault="00B1582F"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«Критерии оценки степени риска и проверочные листы, применяемые для особого порядка проведения проверки, утверждаются совместным актом регулирующих государственных органов и уполномоченного органа по предпринимательству, за исключением случаев, предусмотренных Кодексом Республики Казахстан "О налогах и других обязательных платежах в бюджет" (Налоговый кодекс) и Экологическим кодексом Республики Казахстан, и размещаются на интернет-ресурсах регулирующих государственных органов.»;</w:t>
      </w:r>
    </w:p>
    <w:p w:rsidR="00D20074" w:rsidRPr="00875EF2" w:rsidRDefault="00A578EC"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5</w:t>
      </w:r>
      <w:r w:rsidR="002849C3" w:rsidRPr="00875EF2">
        <w:rPr>
          <w:rFonts w:ascii="Times New Roman" w:hAnsi="Times New Roman" w:cs="Times New Roman"/>
          <w:sz w:val="24"/>
          <w:szCs w:val="24"/>
        </w:rPr>
        <w:t xml:space="preserve">) в статье </w:t>
      </w:r>
      <w:r w:rsidR="0062783D" w:rsidRPr="00875EF2">
        <w:rPr>
          <w:rFonts w:ascii="Times New Roman" w:hAnsi="Times New Roman" w:cs="Times New Roman"/>
          <w:sz w:val="24"/>
          <w:szCs w:val="24"/>
        </w:rPr>
        <w:t>144</w:t>
      </w:r>
      <w:r w:rsidR="00064305" w:rsidRPr="00875EF2">
        <w:rPr>
          <w:rFonts w:ascii="Times New Roman" w:hAnsi="Times New Roman" w:cs="Times New Roman"/>
          <w:sz w:val="24"/>
          <w:szCs w:val="24"/>
        </w:rPr>
        <w:t>:</w:t>
      </w:r>
    </w:p>
    <w:p w:rsidR="00064305" w:rsidRPr="00875EF2" w:rsidRDefault="00064305"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пункт 3 дополнить подпунктами </w:t>
      </w:r>
      <w:r w:rsidR="00B64A62" w:rsidRPr="00875EF2">
        <w:rPr>
          <w:rFonts w:ascii="Times New Roman" w:hAnsi="Times New Roman" w:cs="Times New Roman"/>
          <w:sz w:val="24"/>
          <w:szCs w:val="24"/>
        </w:rPr>
        <w:t>13) и 14) следующего содержания:</w:t>
      </w:r>
    </w:p>
    <w:p w:rsidR="00062A44" w:rsidRPr="00875EF2" w:rsidRDefault="00062A44"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«13) сведения </w:t>
      </w:r>
      <w:r w:rsidR="00F1066B" w:rsidRPr="00875EF2">
        <w:rPr>
          <w:rFonts w:ascii="Times New Roman" w:hAnsi="Times New Roman" w:cs="Times New Roman"/>
          <w:sz w:val="24"/>
          <w:szCs w:val="24"/>
        </w:rPr>
        <w:t>о фактах нарушений экологического законодательства на объектах I и II категорий в средствах массовой информации, включая публикации в интернет-ресурсах</w:t>
      </w:r>
      <w:r w:rsidR="007034F1" w:rsidRPr="00875EF2">
        <w:rPr>
          <w:rFonts w:ascii="Times New Roman" w:hAnsi="Times New Roman" w:cs="Times New Roman"/>
          <w:sz w:val="24"/>
          <w:szCs w:val="24"/>
        </w:rPr>
        <w:t>,</w:t>
      </w:r>
      <w:r w:rsidR="00F1066B" w:rsidRPr="00875EF2">
        <w:rPr>
          <w:rFonts w:ascii="Times New Roman" w:hAnsi="Times New Roman" w:cs="Times New Roman"/>
          <w:sz w:val="24"/>
          <w:szCs w:val="24"/>
        </w:rPr>
        <w:t xml:space="preserve"> некоммерческими организациями, аккредитованных в уполномоченном органе в области охраны окружающей среды,</w:t>
      </w:r>
      <w:r w:rsidRPr="00875EF2">
        <w:rPr>
          <w:rFonts w:ascii="Times New Roman" w:hAnsi="Times New Roman" w:cs="Times New Roman"/>
          <w:sz w:val="24"/>
          <w:szCs w:val="24"/>
        </w:rPr>
        <w:t xml:space="preserve"> а также нарушения экологического законодательства, непосредственно выявленные в ходе рейдовых мероприятий по пресечению нарушений;</w:t>
      </w:r>
    </w:p>
    <w:p w:rsidR="00B64A62" w:rsidRPr="00875EF2" w:rsidRDefault="00062A44"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14) сведения, содержащ</w:t>
      </w:r>
      <w:r w:rsidR="00225173" w:rsidRPr="00875EF2">
        <w:rPr>
          <w:rFonts w:ascii="Times New Roman" w:hAnsi="Times New Roman" w:cs="Times New Roman"/>
          <w:sz w:val="24"/>
          <w:szCs w:val="24"/>
        </w:rPr>
        <w:t>ие</w:t>
      </w:r>
      <w:r w:rsidRPr="00875EF2">
        <w:rPr>
          <w:rFonts w:ascii="Times New Roman" w:hAnsi="Times New Roman" w:cs="Times New Roman"/>
          <w:sz w:val="24"/>
          <w:szCs w:val="24"/>
        </w:rPr>
        <w:t>ся в отчетности и других обязательных документах, представленных в соответствии с Экологическим кодексом.»;</w:t>
      </w:r>
    </w:p>
    <w:p w:rsidR="00015E71" w:rsidRPr="00875EF2" w:rsidRDefault="00A578EC"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6</w:t>
      </w:r>
      <w:r w:rsidR="00B42B18" w:rsidRPr="00875EF2">
        <w:rPr>
          <w:rFonts w:ascii="Times New Roman" w:hAnsi="Times New Roman" w:cs="Times New Roman"/>
          <w:sz w:val="24"/>
          <w:szCs w:val="24"/>
        </w:rPr>
        <w:t>) пункт 3 статьи 146 изложить в следующей редакции:</w:t>
      </w:r>
    </w:p>
    <w:p w:rsidR="00B42B18" w:rsidRPr="00875EF2" w:rsidRDefault="0028651D"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«3. В случае, когда необходимость проверки или профилактического контроля и надзора с посещением субъекта (объекта) контроля и надзора вызвана сложившейся социально-экономической ситуацией, требующей немедленного устранения угрозы общественному порядку, здоровью населения, окружающей среды и национальным интересам Республики Казахстан, </w:t>
      </w:r>
      <w:r w:rsidR="001A61DE" w:rsidRPr="00875EF2">
        <w:rPr>
          <w:rFonts w:ascii="Times New Roman" w:hAnsi="Times New Roman" w:cs="Times New Roman"/>
          <w:sz w:val="24"/>
          <w:szCs w:val="24"/>
        </w:rPr>
        <w:t xml:space="preserve">нарушения экологического законодательства на объектах I категории и угрозы причинения экологического ущерба, </w:t>
      </w:r>
      <w:r w:rsidRPr="00875EF2">
        <w:rPr>
          <w:rFonts w:ascii="Times New Roman" w:hAnsi="Times New Roman" w:cs="Times New Roman"/>
          <w:sz w:val="24"/>
          <w:szCs w:val="24"/>
        </w:rPr>
        <w:t>а также при проведении проверки и профилактического контроля и надзора с посещением субъекта (объекта) контроля и надзора во внеурочное время (ночное время, выходные или праздничные дни) в силу необходимости пресечения нарушений непосредственно в момент их совершения и проведения неотложных действий для закрепления доказательств регистрация актов о назначении проверки и профилактического контроля и надзора производится в уполномоченном органе в области правовой статистики и специальных учетов в течение следующего рабочего дня после начала проверки и профилактического контроля и надзора с посещением субъекта (объекта) контроля и надзора.»;</w:t>
      </w:r>
    </w:p>
    <w:p w:rsidR="0005132C" w:rsidRPr="00875EF2" w:rsidRDefault="00A578EC"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7</w:t>
      </w:r>
      <w:r w:rsidR="0028651D" w:rsidRPr="00875EF2">
        <w:rPr>
          <w:rFonts w:ascii="Times New Roman" w:hAnsi="Times New Roman" w:cs="Times New Roman"/>
          <w:sz w:val="24"/>
          <w:szCs w:val="24"/>
        </w:rPr>
        <w:t>)</w:t>
      </w:r>
      <w:r w:rsidR="0005132C" w:rsidRPr="00875EF2">
        <w:rPr>
          <w:rFonts w:ascii="Times New Roman" w:hAnsi="Times New Roman" w:cs="Times New Roman"/>
          <w:sz w:val="24"/>
          <w:szCs w:val="24"/>
        </w:rPr>
        <w:t xml:space="preserve"> в статье 148:</w:t>
      </w:r>
    </w:p>
    <w:p w:rsidR="0028651D" w:rsidRPr="00875EF2" w:rsidRDefault="00C72D43"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подпункт 3) части первой пункта </w:t>
      </w:r>
      <w:r w:rsidR="00B47FA3" w:rsidRPr="00875EF2">
        <w:rPr>
          <w:rFonts w:ascii="Times New Roman" w:hAnsi="Times New Roman" w:cs="Times New Roman"/>
          <w:sz w:val="24"/>
          <w:szCs w:val="24"/>
        </w:rPr>
        <w:t>2 изложить в следующей редакции:</w:t>
      </w:r>
    </w:p>
    <w:p w:rsidR="00B47FA3" w:rsidRPr="00875EF2" w:rsidRDefault="00B47FA3"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 получения результатов лабораторных исследований санитарно-эпидемиологической экспертизы и результатов лабораторных исследований проб в области охраны окружающей среды.»;</w:t>
      </w:r>
    </w:p>
    <w:p w:rsidR="0005132C" w:rsidRPr="00875EF2" w:rsidRDefault="0005132C"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lastRenderedPageBreak/>
        <w:t>дополнить пунктом 3 следующего содержания:</w:t>
      </w:r>
    </w:p>
    <w:p w:rsidR="0005132C" w:rsidRPr="00875EF2" w:rsidRDefault="00EE6D46"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 Проверка в области охраны окружающей среды может быть приостановлена один раз на срок не более одного месяца.»;</w:t>
      </w:r>
    </w:p>
    <w:p w:rsidR="00EE6D46" w:rsidRPr="00875EF2" w:rsidRDefault="00D3577F"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8</w:t>
      </w:r>
      <w:r w:rsidR="00DD5A84" w:rsidRPr="00875EF2">
        <w:rPr>
          <w:rFonts w:ascii="Times New Roman" w:hAnsi="Times New Roman" w:cs="Times New Roman"/>
          <w:sz w:val="24"/>
          <w:szCs w:val="24"/>
        </w:rPr>
        <w:t>) подпункт 3) пункта 1 статьи 154 изложить в следующей редакции:</w:t>
      </w:r>
    </w:p>
    <w:p w:rsidR="00DD5A84" w:rsidRPr="00875EF2" w:rsidRDefault="008118D9"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 привлекать специалистов, консультантов и экспертов.»</w:t>
      </w:r>
      <w:r w:rsidR="00986EA4" w:rsidRPr="00875EF2">
        <w:rPr>
          <w:rFonts w:ascii="Times New Roman" w:hAnsi="Times New Roman" w:cs="Times New Roman"/>
          <w:sz w:val="24"/>
          <w:szCs w:val="24"/>
        </w:rPr>
        <w:t>;</w:t>
      </w:r>
    </w:p>
    <w:p w:rsidR="00986EA4" w:rsidRPr="00875EF2" w:rsidRDefault="00D3577F"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9</w:t>
      </w:r>
      <w:r w:rsidR="00986EA4" w:rsidRPr="00875EF2">
        <w:rPr>
          <w:rFonts w:ascii="Times New Roman" w:hAnsi="Times New Roman" w:cs="Times New Roman"/>
          <w:sz w:val="24"/>
          <w:szCs w:val="24"/>
        </w:rPr>
        <w:t xml:space="preserve">) </w:t>
      </w:r>
      <w:r w:rsidR="00E102FE" w:rsidRPr="00875EF2">
        <w:rPr>
          <w:rFonts w:ascii="Times New Roman" w:hAnsi="Times New Roman" w:cs="Times New Roman"/>
          <w:sz w:val="24"/>
          <w:szCs w:val="24"/>
        </w:rPr>
        <w:t>статью 284 дополнить частью второй следующего содержания:</w:t>
      </w:r>
    </w:p>
    <w:p w:rsidR="00E102FE" w:rsidRPr="00875EF2" w:rsidRDefault="008D0DDB" w:rsidP="008D0DDB">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«При этом для целей создания, расширения и (или) обновления действующих производств по утилизации отходов </w:t>
      </w:r>
      <w:r w:rsidR="00D65DA3" w:rsidRPr="00875EF2">
        <w:rPr>
          <w:rFonts w:ascii="Times New Roman" w:hAnsi="Times New Roman" w:cs="Times New Roman"/>
          <w:sz w:val="24"/>
          <w:szCs w:val="24"/>
        </w:rPr>
        <w:t xml:space="preserve">потребления </w:t>
      </w:r>
      <w:r w:rsidRPr="00875EF2">
        <w:rPr>
          <w:rFonts w:ascii="Times New Roman" w:hAnsi="Times New Roman" w:cs="Times New Roman"/>
          <w:sz w:val="24"/>
          <w:szCs w:val="24"/>
        </w:rPr>
        <w:t>для получения электрической и тепловой энергии, указанный размер инвестиций составляет не менее двухсоттысячекратного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p w:rsidR="004F227D" w:rsidRPr="00875EF2" w:rsidRDefault="00D3577F" w:rsidP="008D0DDB">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10</w:t>
      </w:r>
      <w:r w:rsidR="004F227D" w:rsidRPr="00875EF2">
        <w:rPr>
          <w:rFonts w:ascii="Times New Roman" w:hAnsi="Times New Roman" w:cs="Times New Roman"/>
          <w:sz w:val="24"/>
          <w:szCs w:val="24"/>
        </w:rPr>
        <w:t xml:space="preserve">) пункт 5 статьи 286 дополнить подпунктом </w:t>
      </w:r>
      <w:r w:rsidR="00FF099D" w:rsidRPr="00875EF2">
        <w:rPr>
          <w:rFonts w:ascii="Times New Roman" w:hAnsi="Times New Roman" w:cs="Times New Roman"/>
          <w:sz w:val="24"/>
          <w:szCs w:val="24"/>
        </w:rPr>
        <w:t>2-1) следующего содержания:</w:t>
      </w:r>
    </w:p>
    <w:p w:rsidR="00FF099D" w:rsidRPr="00875EF2" w:rsidRDefault="004E0AA5" w:rsidP="008D0DDB">
      <w:pPr>
        <w:spacing w:after="0"/>
        <w:ind w:firstLine="567"/>
        <w:contextualSpacing/>
        <w:jc w:val="both"/>
        <w:rPr>
          <w:rFonts w:ascii="Times New Roman" w:hAnsi="Times New Roman" w:cs="Times New Roman"/>
          <w:sz w:val="24"/>
          <w:szCs w:val="24"/>
          <w:lang w:val="kk-KZ"/>
        </w:rPr>
      </w:pPr>
      <w:r w:rsidRPr="00875EF2">
        <w:rPr>
          <w:rFonts w:ascii="Times New Roman" w:hAnsi="Times New Roman" w:cs="Times New Roman"/>
          <w:sz w:val="24"/>
          <w:szCs w:val="24"/>
          <w:lang w:val="kk-KZ"/>
        </w:rPr>
        <w:t xml:space="preserve">«2-1) юридическое лицо осуществляет инвестиции в размере не менее двухсоттысячакратного размера месячного расчетного показателя (строительство,  расширение и (или) обновление действующих объектов по утилизации отходов </w:t>
      </w:r>
      <w:r w:rsidR="00D65DA3" w:rsidRPr="00875EF2">
        <w:rPr>
          <w:rFonts w:ascii="Times New Roman" w:hAnsi="Times New Roman" w:cs="Times New Roman"/>
          <w:sz w:val="24"/>
          <w:szCs w:val="24"/>
          <w:lang w:val="kk-KZ"/>
        </w:rPr>
        <w:t>потребления</w:t>
      </w:r>
      <w:r w:rsidRPr="00875EF2">
        <w:rPr>
          <w:rFonts w:ascii="Times New Roman" w:hAnsi="Times New Roman" w:cs="Times New Roman"/>
          <w:sz w:val="24"/>
          <w:szCs w:val="24"/>
          <w:lang w:val="kk-KZ"/>
        </w:rPr>
        <w:t xml:space="preserve"> для производства электрической и тепловой энергии), установленного законом о республиканском бюджете и действующего на дату подачи заявки на предоставление инвестиционных преференций.».</w:t>
      </w:r>
    </w:p>
    <w:p w:rsidR="008118D9" w:rsidRPr="00875EF2" w:rsidRDefault="00533B5E" w:rsidP="001E3FA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7. В Кодекс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22-І, 22-II, ст. 107; 2018 г., № 10, ст. 32; № 11, ст. 37; № 13, ст. 41; № 14, ст. 42, 44; № 15, ст. 50; № 19, ст. 62; № 22, ст. 82, 83; № 24, ст. 93, 94; 2019 г., № 1, ст. 2, 4; № 2, ст. 6;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«ЕгеменҚазақстан» и «Казахстанская правда» 19 марта 2019 г.; Закон Республики Казахстан от 2 апреля 2019 года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опубликованный в газетах «ЕгеменҚазақстан» и «Казахстанская правда» 3 апреля 2019 г.; Закон Республики Казахстан от 3 апреля 2019 года «О внесении изменений и дополнений в некоторые законодательные акты Республики Казахстан по вопросам специальных экономических и индустриальных зон, привлечения инвестиций, развития и продвижения экспорта, а также социального обеспечения», опубликованный в газетах «ЕгеменҚазақстан» и «Казахстанская правда» 5 апреля 2019 г.</w:t>
      </w:r>
      <w:r w:rsidR="001E3FA6" w:rsidRPr="00875EF2">
        <w:rPr>
          <w:rFonts w:ascii="Times New Roman" w:hAnsi="Times New Roman" w:cs="Times New Roman"/>
          <w:sz w:val="24"/>
          <w:szCs w:val="24"/>
        </w:rPr>
        <w:t>, Закон Республики Казахстан от 19 апреля 2019 года «О внесении изменений и дополнений в некоторые законодательные акты Республики Казахстан по вопросам транспорта», опубликованный</w:t>
      </w:r>
      <w:r w:rsidR="00D87F40" w:rsidRPr="00875EF2">
        <w:rPr>
          <w:rFonts w:ascii="Times New Roman" w:hAnsi="Times New Roman" w:cs="Times New Roman"/>
          <w:sz w:val="24"/>
          <w:szCs w:val="24"/>
        </w:rPr>
        <w:t xml:space="preserve"> в газет</w:t>
      </w:r>
      <w:r w:rsidR="00903C24" w:rsidRPr="00875EF2">
        <w:rPr>
          <w:rFonts w:ascii="Times New Roman" w:hAnsi="Times New Roman" w:cs="Times New Roman"/>
          <w:sz w:val="24"/>
          <w:szCs w:val="24"/>
        </w:rPr>
        <w:t>ах «ЕгеменҚазақстан» и</w:t>
      </w:r>
      <w:r w:rsidR="001E3FA6" w:rsidRPr="00875EF2">
        <w:rPr>
          <w:rFonts w:ascii="Times New Roman" w:hAnsi="Times New Roman" w:cs="Times New Roman"/>
          <w:sz w:val="24"/>
          <w:szCs w:val="24"/>
        </w:rPr>
        <w:t xml:space="preserve"> «Казахстанская правда» от 23 апреля 2019 г.</w:t>
      </w:r>
      <w:r w:rsidRPr="00875EF2">
        <w:rPr>
          <w:rFonts w:ascii="Times New Roman" w:hAnsi="Times New Roman" w:cs="Times New Roman"/>
          <w:sz w:val="24"/>
          <w:szCs w:val="24"/>
        </w:rPr>
        <w:t>):</w:t>
      </w:r>
    </w:p>
    <w:p w:rsidR="00874409" w:rsidRPr="00875EF2" w:rsidRDefault="00533B5E"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1) </w:t>
      </w:r>
      <w:r w:rsidR="00D62236" w:rsidRPr="00875EF2">
        <w:rPr>
          <w:rFonts w:ascii="Times New Roman" w:hAnsi="Times New Roman" w:cs="Times New Roman"/>
          <w:sz w:val="24"/>
          <w:szCs w:val="24"/>
        </w:rPr>
        <w:t>в оглавлении:</w:t>
      </w:r>
    </w:p>
    <w:p w:rsidR="00D62236" w:rsidRPr="00875EF2" w:rsidRDefault="002B6CA7"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заголовок </w:t>
      </w:r>
      <w:r w:rsidR="00DD2E48" w:rsidRPr="00875EF2">
        <w:rPr>
          <w:rFonts w:ascii="Times New Roman" w:hAnsi="Times New Roman" w:cs="Times New Roman"/>
          <w:sz w:val="24"/>
          <w:szCs w:val="24"/>
        </w:rPr>
        <w:t>параграф</w:t>
      </w:r>
      <w:r w:rsidRPr="00875EF2">
        <w:rPr>
          <w:rFonts w:ascii="Times New Roman" w:hAnsi="Times New Roman" w:cs="Times New Roman"/>
          <w:sz w:val="24"/>
          <w:szCs w:val="24"/>
        </w:rPr>
        <w:t>а</w:t>
      </w:r>
      <w:r w:rsidR="00DD2E48" w:rsidRPr="00875EF2">
        <w:rPr>
          <w:rFonts w:ascii="Times New Roman" w:hAnsi="Times New Roman" w:cs="Times New Roman"/>
          <w:sz w:val="24"/>
          <w:szCs w:val="24"/>
        </w:rPr>
        <w:t xml:space="preserve"> 4 главы 69 </w:t>
      </w:r>
      <w:r w:rsidRPr="00875EF2">
        <w:rPr>
          <w:rFonts w:ascii="Times New Roman" w:hAnsi="Times New Roman" w:cs="Times New Roman"/>
          <w:sz w:val="24"/>
          <w:szCs w:val="24"/>
        </w:rPr>
        <w:t>изложить в следующей редакции:</w:t>
      </w:r>
    </w:p>
    <w:p w:rsidR="002B6CA7" w:rsidRPr="00875EF2" w:rsidRDefault="00FC177B"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«Параграф 4. Плата за эмиссии в окружающую среду и захоронение отходов»;</w:t>
      </w:r>
    </w:p>
    <w:p w:rsidR="007260BA" w:rsidRPr="00875EF2" w:rsidRDefault="007260BA"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заголовок статьи </w:t>
      </w:r>
      <w:r w:rsidR="0010744D" w:rsidRPr="00875EF2">
        <w:rPr>
          <w:rFonts w:ascii="Times New Roman" w:hAnsi="Times New Roman" w:cs="Times New Roman"/>
          <w:sz w:val="24"/>
          <w:szCs w:val="24"/>
        </w:rPr>
        <w:t>577 изложить в следующей редакции:</w:t>
      </w:r>
    </w:p>
    <w:p w:rsidR="0010744D" w:rsidRPr="00875EF2" w:rsidRDefault="00791C5F"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«Статья 577. Порядок исчисления»;</w:t>
      </w:r>
    </w:p>
    <w:p w:rsidR="00D45C77" w:rsidRPr="00875EF2" w:rsidRDefault="007F5B61"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w:t>
      </w:r>
      <w:r w:rsidR="00874409" w:rsidRPr="00875EF2">
        <w:rPr>
          <w:rFonts w:ascii="Times New Roman" w:hAnsi="Times New Roman" w:cs="Times New Roman"/>
          <w:sz w:val="24"/>
          <w:szCs w:val="24"/>
        </w:rPr>
        <w:t>)</w:t>
      </w:r>
      <w:r w:rsidR="00ED7375" w:rsidRPr="00875EF2">
        <w:rPr>
          <w:rFonts w:ascii="Times New Roman" w:hAnsi="Times New Roman" w:cs="Times New Roman"/>
          <w:sz w:val="24"/>
          <w:szCs w:val="24"/>
        </w:rPr>
        <w:t>част</w:t>
      </w:r>
      <w:r w:rsidR="00D45C77" w:rsidRPr="00875EF2">
        <w:rPr>
          <w:rFonts w:ascii="Times New Roman" w:hAnsi="Times New Roman" w:cs="Times New Roman"/>
          <w:sz w:val="24"/>
          <w:szCs w:val="24"/>
        </w:rPr>
        <w:t>ь</w:t>
      </w:r>
      <w:r w:rsidR="00ED7375" w:rsidRPr="00875EF2">
        <w:rPr>
          <w:rFonts w:ascii="Times New Roman" w:hAnsi="Times New Roman" w:cs="Times New Roman"/>
          <w:sz w:val="24"/>
          <w:szCs w:val="24"/>
        </w:rPr>
        <w:t xml:space="preserve"> втор</w:t>
      </w:r>
      <w:r w:rsidR="00D45C77" w:rsidRPr="00875EF2">
        <w:rPr>
          <w:rFonts w:ascii="Times New Roman" w:hAnsi="Times New Roman" w:cs="Times New Roman"/>
          <w:sz w:val="24"/>
          <w:szCs w:val="24"/>
        </w:rPr>
        <w:t>ую</w:t>
      </w:r>
      <w:r w:rsidR="00ED7375" w:rsidRPr="00875EF2">
        <w:rPr>
          <w:rFonts w:ascii="Times New Roman" w:hAnsi="Times New Roman" w:cs="Times New Roman"/>
          <w:sz w:val="24"/>
          <w:szCs w:val="24"/>
        </w:rPr>
        <w:t xml:space="preserve"> пункта 1 статьи 49</w:t>
      </w:r>
      <w:r w:rsidR="00D45C77" w:rsidRPr="00875EF2">
        <w:rPr>
          <w:rFonts w:ascii="Times New Roman" w:hAnsi="Times New Roman" w:cs="Times New Roman"/>
          <w:sz w:val="24"/>
          <w:szCs w:val="24"/>
        </w:rPr>
        <w:t xml:space="preserve"> изложить в следующей редакции:</w:t>
      </w:r>
    </w:p>
    <w:p w:rsidR="00533B5E" w:rsidRPr="00875EF2" w:rsidRDefault="00D45C77" w:rsidP="0060557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«Для целей настоящей главы под платами понимаются платы за:пользование земельными участками;пользование водными ресурсами поверхностных источников;эмиссии в окружающую среду и захоронение отходов.»;</w:t>
      </w:r>
    </w:p>
    <w:p w:rsidR="00872650" w:rsidRPr="00875EF2" w:rsidRDefault="007F5B61"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lastRenderedPageBreak/>
        <w:t>3</w:t>
      </w:r>
      <w:r w:rsidR="005A03B8" w:rsidRPr="00875EF2">
        <w:rPr>
          <w:rFonts w:ascii="Times New Roman" w:hAnsi="Times New Roman" w:cs="Times New Roman"/>
          <w:sz w:val="24"/>
          <w:szCs w:val="24"/>
        </w:rPr>
        <w:t xml:space="preserve">) </w:t>
      </w:r>
      <w:r w:rsidR="005611F4" w:rsidRPr="00875EF2">
        <w:rPr>
          <w:rFonts w:ascii="Times New Roman" w:hAnsi="Times New Roman" w:cs="Times New Roman"/>
          <w:sz w:val="24"/>
          <w:szCs w:val="24"/>
        </w:rPr>
        <w:t xml:space="preserve">абзац </w:t>
      </w:r>
      <w:r w:rsidR="00F87211" w:rsidRPr="00875EF2">
        <w:rPr>
          <w:rFonts w:ascii="Times New Roman" w:hAnsi="Times New Roman" w:cs="Times New Roman"/>
          <w:sz w:val="24"/>
          <w:szCs w:val="24"/>
        </w:rPr>
        <w:t>пя</w:t>
      </w:r>
      <w:r w:rsidR="00872650" w:rsidRPr="00875EF2">
        <w:rPr>
          <w:rFonts w:ascii="Times New Roman" w:hAnsi="Times New Roman" w:cs="Times New Roman"/>
          <w:sz w:val="24"/>
          <w:szCs w:val="24"/>
        </w:rPr>
        <w:t>тый</w:t>
      </w:r>
      <w:r w:rsidR="007669C3" w:rsidRPr="00875EF2">
        <w:rPr>
          <w:rFonts w:ascii="Times New Roman" w:hAnsi="Times New Roman" w:cs="Times New Roman"/>
          <w:sz w:val="24"/>
          <w:szCs w:val="24"/>
          <w:lang w:val="kk-KZ"/>
        </w:rPr>
        <w:t xml:space="preserve"> </w:t>
      </w:r>
      <w:r w:rsidR="00671DF0" w:rsidRPr="00875EF2">
        <w:rPr>
          <w:rFonts w:ascii="Times New Roman" w:hAnsi="Times New Roman" w:cs="Times New Roman"/>
          <w:sz w:val="24"/>
          <w:szCs w:val="24"/>
        </w:rPr>
        <w:t>под</w:t>
      </w:r>
      <w:r w:rsidR="00F87211" w:rsidRPr="00875EF2">
        <w:rPr>
          <w:rFonts w:ascii="Times New Roman" w:hAnsi="Times New Roman" w:cs="Times New Roman"/>
          <w:sz w:val="24"/>
          <w:szCs w:val="24"/>
        </w:rPr>
        <w:t>пункта 2</w:t>
      </w:r>
      <w:r w:rsidR="00671DF0" w:rsidRPr="00875EF2">
        <w:rPr>
          <w:rFonts w:ascii="Times New Roman" w:hAnsi="Times New Roman" w:cs="Times New Roman"/>
          <w:sz w:val="24"/>
          <w:szCs w:val="24"/>
        </w:rPr>
        <w:t>) пункта 5</w:t>
      </w:r>
      <w:r w:rsidR="00F87211" w:rsidRPr="00875EF2">
        <w:rPr>
          <w:rFonts w:ascii="Times New Roman" w:hAnsi="Times New Roman" w:cs="Times New Roman"/>
          <w:sz w:val="24"/>
          <w:szCs w:val="24"/>
        </w:rPr>
        <w:t xml:space="preserve"> статьи </w:t>
      </w:r>
      <w:r w:rsidR="00671DF0" w:rsidRPr="00875EF2">
        <w:rPr>
          <w:rFonts w:ascii="Times New Roman" w:hAnsi="Times New Roman" w:cs="Times New Roman"/>
          <w:sz w:val="24"/>
          <w:szCs w:val="24"/>
        </w:rPr>
        <w:t>101</w:t>
      </w:r>
      <w:r w:rsidR="00872650" w:rsidRPr="00875EF2">
        <w:rPr>
          <w:rFonts w:ascii="Times New Roman" w:hAnsi="Times New Roman" w:cs="Times New Roman"/>
          <w:sz w:val="24"/>
          <w:szCs w:val="24"/>
        </w:rPr>
        <w:t xml:space="preserve"> изложить в следующей редакции:</w:t>
      </w:r>
    </w:p>
    <w:p w:rsidR="005A03B8" w:rsidRPr="00875EF2" w:rsidRDefault="000C36A9"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«излишне уплаченная (взысканная) сумма налога, платы за пользование земельными участками, пользование водными ресурсами поверхностных источников, эмиссии в окружающую среду, за захоронение отходов – в случае продления срока представления налоговой отчетности по таким налогам, платам до даты ее представления.»;</w:t>
      </w:r>
    </w:p>
    <w:p w:rsidR="000C36A9" w:rsidRPr="00875EF2" w:rsidRDefault="007F5B61"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4</w:t>
      </w:r>
      <w:r w:rsidR="006D6D69" w:rsidRPr="00875EF2">
        <w:rPr>
          <w:rFonts w:ascii="Times New Roman" w:hAnsi="Times New Roman" w:cs="Times New Roman"/>
          <w:sz w:val="24"/>
          <w:szCs w:val="24"/>
        </w:rPr>
        <w:t xml:space="preserve">) </w:t>
      </w:r>
      <w:r w:rsidR="00200654" w:rsidRPr="00875EF2">
        <w:rPr>
          <w:rFonts w:ascii="Times New Roman" w:hAnsi="Times New Roman" w:cs="Times New Roman"/>
          <w:sz w:val="24"/>
          <w:szCs w:val="24"/>
        </w:rPr>
        <w:t>подпункт 1) пункта 2 статьи 102</w:t>
      </w:r>
      <w:r w:rsidR="000C36A9" w:rsidRPr="00875EF2">
        <w:rPr>
          <w:rFonts w:ascii="Times New Roman" w:hAnsi="Times New Roman" w:cs="Times New Roman"/>
          <w:sz w:val="24"/>
          <w:szCs w:val="24"/>
        </w:rPr>
        <w:t xml:space="preserve"> изложить в следующей редакции:</w:t>
      </w:r>
    </w:p>
    <w:p w:rsidR="00677B84" w:rsidRPr="00875EF2" w:rsidRDefault="00785FC9" w:rsidP="004C26F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в счет налогового обязательства по уплате исчисленных, начисленных сумм налогов и платежей в бюджет, срок исполнения которых наступил по определенному виду налога, плате за: пользование земельными участками, пользование водными ресурсами поверхностных источников, эмиссии в окружающую среду, за захоронение отходов, использование радиочастотного спектра, предоставление междугородной и (или) международной телефонной связи, а также сотовой связи (далее в целях настоящей статьи – плата) – по которым образовалась излишне уплаченная сумма;»</w:t>
      </w:r>
      <w:r w:rsidR="00F92363" w:rsidRPr="00875EF2">
        <w:rPr>
          <w:rFonts w:ascii="Times New Roman" w:hAnsi="Times New Roman" w:cs="Times New Roman"/>
          <w:sz w:val="24"/>
          <w:szCs w:val="24"/>
        </w:rPr>
        <w:t>;</w:t>
      </w:r>
    </w:p>
    <w:p w:rsidR="00F92363" w:rsidRPr="00875EF2" w:rsidRDefault="004C26F6"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5</w:t>
      </w:r>
      <w:r w:rsidR="00F92363" w:rsidRPr="00875EF2">
        <w:rPr>
          <w:rFonts w:ascii="Times New Roman" w:hAnsi="Times New Roman" w:cs="Times New Roman"/>
          <w:sz w:val="24"/>
          <w:szCs w:val="24"/>
        </w:rPr>
        <w:t xml:space="preserve">) </w:t>
      </w:r>
      <w:r w:rsidR="008D20AA" w:rsidRPr="00875EF2">
        <w:rPr>
          <w:rFonts w:ascii="Times New Roman" w:hAnsi="Times New Roman" w:cs="Times New Roman"/>
          <w:sz w:val="24"/>
          <w:szCs w:val="24"/>
        </w:rPr>
        <w:t>пункт 1 статьи 138 изложить в следующей редакции:</w:t>
      </w:r>
    </w:p>
    <w:p w:rsidR="008D20AA" w:rsidRPr="00875EF2" w:rsidRDefault="008D20AA"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Налоговой проверкой является проверка, осуществляемая налоговым органом, исполнения норм налогового законодательства Республики Казахстан, а также иного законодательства Республики Казахстан, контроль за исполнением, которого возложен на налоговые органы.»;</w:t>
      </w:r>
    </w:p>
    <w:p w:rsidR="008D20AA" w:rsidRPr="00875EF2" w:rsidRDefault="004C26F6"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6</w:t>
      </w:r>
      <w:r w:rsidR="008D20AA" w:rsidRPr="00875EF2">
        <w:rPr>
          <w:rFonts w:ascii="Times New Roman" w:hAnsi="Times New Roman" w:cs="Times New Roman"/>
          <w:sz w:val="24"/>
          <w:szCs w:val="24"/>
        </w:rPr>
        <w:t xml:space="preserve">) </w:t>
      </w:r>
      <w:r w:rsidR="00B37480" w:rsidRPr="00875EF2">
        <w:rPr>
          <w:rFonts w:ascii="Times New Roman" w:hAnsi="Times New Roman" w:cs="Times New Roman"/>
          <w:sz w:val="24"/>
          <w:szCs w:val="24"/>
        </w:rPr>
        <w:t xml:space="preserve">подпункт </w:t>
      </w:r>
      <w:r w:rsidR="008C045C" w:rsidRPr="00875EF2">
        <w:rPr>
          <w:rFonts w:ascii="Times New Roman" w:hAnsi="Times New Roman" w:cs="Times New Roman"/>
          <w:sz w:val="24"/>
          <w:szCs w:val="24"/>
        </w:rPr>
        <w:t>2</w:t>
      </w:r>
      <w:r w:rsidR="00B37480" w:rsidRPr="00875EF2">
        <w:rPr>
          <w:rFonts w:ascii="Times New Roman" w:hAnsi="Times New Roman" w:cs="Times New Roman"/>
          <w:sz w:val="24"/>
          <w:szCs w:val="24"/>
        </w:rPr>
        <w:t xml:space="preserve">) пункта 1 статьи </w:t>
      </w:r>
      <w:r w:rsidR="008C045C" w:rsidRPr="00875EF2">
        <w:rPr>
          <w:rFonts w:ascii="Times New Roman" w:hAnsi="Times New Roman" w:cs="Times New Roman"/>
          <w:sz w:val="24"/>
          <w:szCs w:val="24"/>
        </w:rPr>
        <w:t xml:space="preserve">189 дополнить </w:t>
      </w:r>
      <w:r w:rsidR="004077EA" w:rsidRPr="00875EF2">
        <w:rPr>
          <w:rFonts w:ascii="Times New Roman" w:hAnsi="Times New Roman" w:cs="Times New Roman"/>
          <w:sz w:val="24"/>
          <w:szCs w:val="24"/>
        </w:rPr>
        <w:t>абзацем девятым</w:t>
      </w:r>
      <w:r w:rsidR="00690D88" w:rsidRPr="00875EF2">
        <w:rPr>
          <w:rFonts w:ascii="Times New Roman" w:hAnsi="Times New Roman" w:cs="Times New Roman"/>
          <w:sz w:val="24"/>
          <w:szCs w:val="24"/>
        </w:rPr>
        <w:t>следующего содержания</w:t>
      </w:r>
      <w:r w:rsidR="00F5310F" w:rsidRPr="00875EF2">
        <w:rPr>
          <w:rFonts w:ascii="Times New Roman" w:hAnsi="Times New Roman" w:cs="Times New Roman"/>
          <w:sz w:val="24"/>
          <w:szCs w:val="24"/>
        </w:rPr>
        <w:t>:</w:t>
      </w:r>
    </w:p>
    <w:p w:rsidR="00F5310F" w:rsidRPr="00875EF2" w:rsidRDefault="00F5310F"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«захоронение отходов;»</w:t>
      </w:r>
      <w:r w:rsidR="00E37A00" w:rsidRPr="00875EF2">
        <w:rPr>
          <w:rFonts w:ascii="Times New Roman" w:hAnsi="Times New Roman" w:cs="Times New Roman"/>
          <w:sz w:val="24"/>
          <w:szCs w:val="24"/>
        </w:rPr>
        <w:t>;</w:t>
      </w:r>
    </w:p>
    <w:p w:rsidR="00FB4A5B" w:rsidRPr="00875EF2" w:rsidRDefault="004C26F6"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7</w:t>
      </w:r>
      <w:r w:rsidR="00F5310F" w:rsidRPr="00875EF2">
        <w:rPr>
          <w:rFonts w:ascii="Times New Roman" w:hAnsi="Times New Roman" w:cs="Times New Roman"/>
          <w:sz w:val="24"/>
          <w:szCs w:val="24"/>
        </w:rPr>
        <w:t>)</w:t>
      </w:r>
      <w:r w:rsidR="00FB4A5B" w:rsidRPr="00875EF2">
        <w:rPr>
          <w:rFonts w:ascii="Times New Roman" w:hAnsi="Times New Roman" w:cs="Times New Roman"/>
          <w:sz w:val="24"/>
          <w:szCs w:val="24"/>
        </w:rPr>
        <w:t xml:space="preserve"> в статье 215</w:t>
      </w:r>
      <w:r w:rsidR="00C94163" w:rsidRPr="00875EF2">
        <w:rPr>
          <w:rFonts w:ascii="Times New Roman" w:hAnsi="Times New Roman" w:cs="Times New Roman"/>
          <w:sz w:val="24"/>
          <w:szCs w:val="24"/>
        </w:rPr>
        <w:t>:</w:t>
      </w:r>
    </w:p>
    <w:p w:rsidR="00F5310F" w:rsidRPr="00875EF2" w:rsidRDefault="00211E67"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подпункт 4) пункта 5 дополнить третьим абзацем следующего содержания:</w:t>
      </w:r>
    </w:p>
    <w:p w:rsidR="00E37A00" w:rsidRPr="00875EF2" w:rsidRDefault="00E37A00"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«захоронение отходов;»;</w:t>
      </w:r>
    </w:p>
    <w:p w:rsidR="004B3A49" w:rsidRPr="00875EF2" w:rsidRDefault="00385277" w:rsidP="0038527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пункт 11</w:t>
      </w:r>
      <w:r w:rsidR="004B3A49" w:rsidRPr="00875EF2">
        <w:rPr>
          <w:rFonts w:ascii="Times New Roman" w:hAnsi="Times New Roman" w:cs="Times New Roman"/>
          <w:sz w:val="24"/>
          <w:szCs w:val="24"/>
        </w:rPr>
        <w:t>изложить в следующей редакции:</w:t>
      </w:r>
    </w:p>
    <w:p w:rsidR="00385277" w:rsidRPr="00875EF2" w:rsidRDefault="004B3A49" w:rsidP="004B3A49">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«11. Плательщики единого земельного налога обязаны вести налоговые регистры, предусмотренные пунктом 5 настоящей статьи, за исключением налогового регистра по учету налоговых обязательств по плате за эмиссии в окружающую среду и плате за захоронение отходов»;</w:t>
      </w:r>
    </w:p>
    <w:p w:rsidR="00FE1362" w:rsidRPr="00875EF2" w:rsidRDefault="00AA49FD" w:rsidP="004B3A49">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8) </w:t>
      </w:r>
      <w:r w:rsidR="00140107" w:rsidRPr="00875EF2">
        <w:rPr>
          <w:rFonts w:ascii="Times New Roman" w:hAnsi="Times New Roman" w:cs="Times New Roman"/>
          <w:sz w:val="24"/>
          <w:szCs w:val="24"/>
        </w:rPr>
        <w:t>стать</w:t>
      </w:r>
      <w:r w:rsidR="00FE1362" w:rsidRPr="00875EF2">
        <w:rPr>
          <w:rFonts w:ascii="Times New Roman" w:hAnsi="Times New Roman" w:cs="Times New Roman"/>
          <w:sz w:val="24"/>
          <w:szCs w:val="24"/>
        </w:rPr>
        <w:t>е</w:t>
      </w:r>
      <w:r w:rsidR="00140107" w:rsidRPr="00875EF2">
        <w:rPr>
          <w:rFonts w:ascii="Times New Roman" w:hAnsi="Times New Roman" w:cs="Times New Roman"/>
          <w:sz w:val="24"/>
          <w:szCs w:val="24"/>
        </w:rPr>
        <w:t xml:space="preserve"> 293</w:t>
      </w:r>
      <w:r w:rsidR="00FE1362" w:rsidRPr="00875EF2">
        <w:rPr>
          <w:rFonts w:ascii="Times New Roman" w:hAnsi="Times New Roman" w:cs="Times New Roman"/>
          <w:sz w:val="24"/>
          <w:szCs w:val="24"/>
        </w:rPr>
        <w:t>:</w:t>
      </w:r>
    </w:p>
    <w:p w:rsidR="00FE1362" w:rsidRPr="00875EF2" w:rsidRDefault="0003045F" w:rsidP="004B3A49">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пункт 1 дополнить подпункта</w:t>
      </w:r>
      <w:r w:rsidR="00FE1362" w:rsidRPr="00875EF2">
        <w:rPr>
          <w:rFonts w:ascii="Times New Roman" w:hAnsi="Times New Roman" w:cs="Times New Roman"/>
          <w:sz w:val="24"/>
          <w:szCs w:val="24"/>
        </w:rPr>
        <w:t>м</w:t>
      </w:r>
      <w:r w:rsidRPr="00875EF2">
        <w:rPr>
          <w:rFonts w:ascii="Times New Roman" w:hAnsi="Times New Roman" w:cs="Times New Roman"/>
          <w:sz w:val="24"/>
          <w:szCs w:val="24"/>
        </w:rPr>
        <w:t>и</w:t>
      </w:r>
      <w:r w:rsidR="00FE1362" w:rsidRPr="00875EF2">
        <w:rPr>
          <w:rFonts w:ascii="Times New Roman" w:hAnsi="Times New Roman" w:cs="Times New Roman"/>
          <w:sz w:val="24"/>
          <w:szCs w:val="24"/>
        </w:rPr>
        <w:t xml:space="preserve"> 7)</w:t>
      </w:r>
      <w:r w:rsidRPr="00875EF2">
        <w:rPr>
          <w:rFonts w:ascii="Times New Roman" w:hAnsi="Times New Roman" w:cs="Times New Roman"/>
          <w:sz w:val="24"/>
          <w:szCs w:val="24"/>
        </w:rPr>
        <w:t xml:space="preserve"> и 8)</w:t>
      </w:r>
      <w:r w:rsidR="00FE1362" w:rsidRPr="00875EF2">
        <w:rPr>
          <w:rFonts w:ascii="Times New Roman" w:hAnsi="Times New Roman" w:cs="Times New Roman"/>
          <w:sz w:val="24"/>
          <w:szCs w:val="24"/>
        </w:rPr>
        <w:t xml:space="preserve"> следующего содержания:</w:t>
      </w:r>
    </w:p>
    <w:p w:rsidR="0003045F" w:rsidRPr="00875EF2" w:rsidRDefault="00FE1362" w:rsidP="004B3A49">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«7) осуществляющими деятельность по производству электрической и тепловой энергии в результате</w:t>
      </w:r>
      <w:r w:rsidR="0003045F" w:rsidRPr="00875EF2">
        <w:rPr>
          <w:rFonts w:ascii="Times New Roman" w:hAnsi="Times New Roman" w:cs="Times New Roman"/>
          <w:sz w:val="24"/>
          <w:szCs w:val="24"/>
        </w:rPr>
        <w:t xml:space="preserve"> утилизации отходов потребления;</w:t>
      </w:r>
    </w:p>
    <w:p w:rsidR="00FE1362" w:rsidRPr="00875EF2" w:rsidRDefault="0003045F" w:rsidP="004B3A49">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8) являющимся оператором расширенных обязательств производителей (импортеров), определенный Правительством Республики Казахстан.</w:t>
      </w:r>
      <w:r w:rsidR="00FE1362" w:rsidRPr="00875EF2">
        <w:rPr>
          <w:rFonts w:ascii="Times New Roman" w:hAnsi="Times New Roman" w:cs="Times New Roman"/>
          <w:sz w:val="24"/>
          <w:szCs w:val="24"/>
        </w:rPr>
        <w:t>»;</w:t>
      </w:r>
    </w:p>
    <w:p w:rsidR="000E024A" w:rsidRPr="00875EF2" w:rsidRDefault="0003045F" w:rsidP="004B3A49">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дополнить пункта</w:t>
      </w:r>
      <w:r w:rsidR="00140107" w:rsidRPr="00875EF2">
        <w:rPr>
          <w:rFonts w:ascii="Times New Roman" w:hAnsi="Times New Roman" w:cs="Times New Roman"/>
          <w:sz w:val="24"/>
          <w:szCs w:val="24"/>
        </w:rPr>
        <w:t>м</w:t>
      </w:r>
      <w:r w:rsidRPr="00875EF2">
        <w:rPr>
          <w:rFonts w:ascii="Times New Roman" w:hAnsi="Times New Roman" w:cs="Times New Roman"/>
          <w:sz w:val="24"/>
          <w:szCs w:val="24"/>
        </w:rPr>
        <w:t>и</w:t>
      </w:r>
      <w:r w:rsidR="00140107" w:rsidRPr="00875EF2">
        <w:rPr>
          <w:rFonts w:ascii="Times New Roman" w:hAnsi="Times New Roman" w:cs="Times New Roman"/>
          <w:sz w:val="24"/>
          <w:szCs w:val="24"/>
        </w:rPr>
        <w:t xml:space="preserve"> 4</w:t>
      </w:r>
      <w:r w:rsidR="00FE1362" w:rsidRPr="00875EF2">
        <w:rPr>
          <w:rFonts w:ascii="Times New Roman" w:hAnsi="Times New Roman" w:cs="Times New Roman"/>
          <w:sz w:val="24"/>
          <w:szCs w:val="24"/>
        </w:rPr>
        <w:t>-4</w:t>
      </w:r>
      <w:r w:rsidRPr="00875EF2">
        <w:rPr>
          <w:rFonts w:ascii="Times New Roman" w:hAnsi="Times New Roman" w:cs="Times New Roman"/>
          <w:sz w:val="24"/>
          <w:szCs w:val="24"/>
        </w:rPr>
        <w:t xml:space="preserve"> и 4-5</w:t>
      </w:r>
      <w:r w:rsidR="00140107" w:rsidRPr="00875EF2">
        <w:rPr>
          <w:rFonts w:ascii="Times New Roman" w:hAnsi="Times New Roman" w:cs="Times New Roman"/>
          <w:sz w:val="24"/>
          <w:szCs w:val="24"/>
        </w:rPr>
        <w:t xml:space="preserve"> следующего содержания:</w:t>
      </w:r>
    </w:p>
    <w:p w:rsidR="00140107" w:rsidRPr="00875EF2" w:rsidRDefault="00140107" w:rsidP="0014010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«4-4. Налогоплательщики, указанные в подпункте 7) пункта 1 настоящей статьи, в целях исчисления корпоративного подоходного налога ведут раздельный налоговый учет объектов налогообложения и (или) объектов, связанных с налогообложением, по деятельности по утилизации отходов</w:t>
      </w:r>
      <w:r w:rsidR="00FE1362" w:rsidRPr="00875EF2">
        <w:rPr>
          <w:rFonts w:ascii="Times New Roman" w:hAnsi="Times New Roman" w:cs="Times New Roman"/>
          <w:sz w:val="24"/>
          <w:szCs w:val="24"/>
        </w:rPr>
        <w:t xml:space="preserve"> потребления</w:t>
      </w:r>
      <w:r w:rsidRPr="00875EF2">
        <w:rPr>
          <w:rFonts w:ascii="Times New Roman" w:hAnsi="Times New Roman" w:cs="Times New Roman"/>
          <w:sz w:val="24"/>
          <w:szCs w:val="24"/>
        </w:rPr>
        <w:t>.</w:t>
      </w:r>
    </w:p>
    <w:p w:rsidR="0003045F" w:rsidRPr="00875EF2" w:rsidRDefault="00140107" w:rsidP="0014010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Налогоплательщики, указанные в подпункте 7) пункта 1 настоящей статьи уменьшают корпоративный подоходный налог, исчисленный в соответствии со статьей 302 настоящего Кодекса, по доходам от утилизации отходов </w:t>
      </w:r>
      <w:r w:rsidR="00FE1362" w:rsidRPr="00875EF2">
        <w:rPr>
          <w:rFonts w:ascii="Times New Roman" w:hAnsi="Times New Roman" w:cs="Times New Roman"/>
          <w:sz w:val="24"/>
          <w:szCs w:val="24"/>
        </w:rPr>
        <w:t xml:space="preserve">потребления </w:t>
      </w:r>
      <w:r w:rsidRPr="00875EF2">
        <w:rPr>
          <w:rFonts w:ascii="Times New Roman" w:hAnsi="Times New Roman" w:cs="Times New Roman"/>
          <w:sz w:val="24"/>
          <w:szCs w:val="24"/>
        </w:rPr>
        <w:t>для производства электрической и тепловой энергии на 100 процентов.</w:t>
      </w:r>
    </w:p>
    <w:p w:rsidR="0003045F" w:rsidRPr="00875EF2" w:rsidRDefault="0003045F" w:rsidP="0014010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4-5. Налогоплательщик, указанный в подпункте 8) пункта 1 настоящей статьи, в целях исчисления корпоративного подоходного налога ведет раздельный налоговый учет объектов налогообложения и (или) объектов, связанных с налогообложением, по </w:t>
      </w:r>
      <w:r w:rsidRPr="00875EF2">
        <w:rPr>
          <w:rFonts w:ascii="Times New Roman" w:hAnsi="Times New Roman" w:cs="Times New Roman"/>
          <w:sz w:val="24"/>
          <w:szCs w:val="24"/>
        </w:rPr>
        <w:lastRenderedPageBreak/>
        <w:t>деятельности оператора расширенных обязательств производителей в соответствии с законодательством Республики Казахстан, и по другим видам деятельности.</w:t>
      </w:r>
    </w:p>
    <w:p w:rsidR="00140107" w:rsidRPr="00875EF2" w:rsidRDefault="0003045F" w:rsidP="0003045F">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Корпоративный подоходный налог, исчисленный в соответствии со </w:t>
      </w:r>
      <w:hyperlink w:anchor="sub3020000" w:history="1">
        <w:r w:rsidRPr="00875EF2">
          <w:rPr>
            <w:rFonts w:ascii="Times New Roman" w:hAnsi="Times New Roman" w:cs="Times New Roman"/>
            <w:sz w:val="24"/>
            <w:szCs w:val="24"/>
          </w:rPr>
          <w:t>статьей 302</w:t>
        </w:r>
      </w:hyperlink>
      <w:r w:rsidRPr="00875EF2">
        <w:rPr>
          <w:rFonts w:ascii="Times New Roman" w:hAnsi="Times New Roman" w:cs="Times New Roman"/>
          <w:sz w:val="24"/>
          <w:szCs w:val="24"/>
        </w:rPr>
        <w:t xml:space="preserve"> настоящего Кодекса, по деятельности оператора расширенных обязательств производителей в соответствии с законодательством Республики Казахстан, подлежит уменьшению на 100 процентов.</w:t>
      </w:r>
      <w:r w:rsidR="00140107" w:rsidRPr="00875EF2">
        <w:rPr>
          <w:rFonts w:ascii="Times New Roman" w:hAnsi="Times New Roman" w:cs="Times New Roman"/>
          <w:sz w:val="24"/>
          <w:szCs w:val="24"/>
        </w:rPr>
        <w:t>»;</w:t>
      </w:r>
    </w:p>
    <w:p w:rsidR="00C03917" w:rsidRPr="00875EF2" w:rsidRDefault="00C03917" w:rsidP="0014010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9) пункт 3 статьи 510 дополнить подпунктом </w:t>
      </w:r>
      <w:r w:rsidR="00200885" w:rsidRPr="00875EF2">
        <w:rPr>
          <w:rFonts w:ascii="Times New Roman" w:hAnsi="Times New Roman" w:cs="Times New Roman"/>
          <w:sz w:val="24"/>
          <w:szCs w:val="24"/>
        </w:rPr>
        <w:t>8) следующего содержания:</w:t>
      </w:r>
    </w:p>
    <w:p w:rsidR="00200885" w:rsidRPr="00875EF2" w:rsidRDefault="003526BB" w:rsidP="0014010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«8) субъекты, осуществляющие деятельность по утилизации отходов</w:t>
      </w:r>
      <w:r w:rsidR="00FE1362" w:rsidRPr="00875EF2">
        <w:rPr>
          <w:rFonts w:ascii="Times New Roman" w:hAnsi="Times New Roman" w:cs="Times New Roman"/>
          <w:sz w:val="24"/>
          <w:szCs w:val="24"/>
        </w:rPr>
        <w:t xml:space="preserve"> потребления</w:t>
      </w:r>
      <w:r w:rsidRPr="00875EF2">
        <w:rPr>
          <w:rFonts w:ascii="Times New Roman" w:hAnsi="Times New Roman" w:cs="Times New Roman"/>
          <w:sz w:val="24"/>
          <w:szCs w:val="24"/>
        </w:rPr>
        <w:t xml:space="preserve"> для производства электрической и тепловой энергии - по земельным участкам, используемым ими в данной деятельности.»;</w:t>
      </w:r>
    </w:p>
    <w:p w:rsidR="003526BB" w:rsidRPr="00875EF2" w:rsidRDefault="003526BB" w:rsidP="0014010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10) </w:t>
      </w:r>
      <w:r w:rsidR="009565CA" w:rsidRPr="00875EF2">
        <w:rPr>
          <w:rFonts w:ascii="Times New Roman" w:hAnsi="Times New Roman" w:cs="Times New Roman"/>
          <w:sz w:val="24"/>
          <w:szCs w:val="24"/>
        </w:rPr>
        <w:t>пункт 3 статьи 521 дополнить подпунктом 12) следующего содержания:</w:t>
      </w:r>
    </w:p>
    <w:p w:rsidR="009565CA" w:rsidRPr="00875EF2" w:rsidRDefault="009565CA" w:rsidP="0014010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«12) юридические лица по объектам, используемым в деятельности по утилизации отходов</w:t>
      </w:r>
      <w:r w:rsidR="00FE1362" w:rsidRPr="00875EF2">
        <w:rPr>
          <w:rFonts w:ascii="Times New Roman" w:hAnsi="Times New Roman" w:cs="Times New Roman"/>
          <w:sz w:val="24"/>
          <w:szCs w:val="24"/>
        </w:rPr>
        <w:t xml:space="preserve"> потребления</w:t>
      </w:r>
      <w:r w:rsidRPr="00875EF2">
        <w:rPr>
          <w:rFonts w:ascii="Times New Roman" w:hAnsi="Times New Roman" w:cs="Times New Roman"/>
          <w:sz w:val="24"/>
          <w:szCs w:val="24"/>
        </w:rPr>
        <w:t xml:space="preserve"> для производства электрической и тепловой энергии.»;</w:t>
      </w:r>
    </w:p>
    <w:p w:rsidR="009565CA" w:rsidRPr="00875EF2" w:rsidRDefault="009565CA" w:rsidP="0014010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11) </w:t>
      </w:r>
      <w:r w:rsidR="00DA6324" w:rsidRPr="00875EF2">
        <w:rPr>
          <w:rFonts w:ascii="Times New Roman" w:hAnsi="Times New Roman" w:cs="Times New Roman"/>
          <w:sz w:val="24"/>
          <w:szCs w:val="24"/>
        </w:rPr>
        <w:t>пункт 3 статьи 560 дополнить абзацем четвертым следующего содержания:</w:t>
      </w:r>
    </w:p>
    <w:p w:rsidR="00DA6324" w:rsidRPr="00875EF2" w:rsidRDefault="002F3139" w:rsidP="0014010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«субъекты, осуществляющие производство электрической и тепловой энергии, получаемой в результате утилизации отходов</w:t>
      </w:r>
      <w:r w:rsidR="00FE1362" w:rsidRPr="00875EF2">
        <w:rPr>
          <w:rFonts w:ascii="Times New Roman" w:hAnsi="Times New Roman" w:cs="Times New Roman"/>
          <w:sz w:val="24"/>
          <w:szCs w:val="24"/>
        </w:rPr>
        <w:t xml:space="preserve"> потребления</w:t>
      </w:r>
      <w:r w:rsidRPr="00875EF2">
        <w:rPr>
          <w:rFonts w:ascii="Times New Roman" w:hAnsi="Times New Roman" w:cs="Times New Roman"/>
          <w:sz w:val="24"/>
          <w:szCs w:val="24"/>
        </w:rPr>
        <w:t>.»;</w:t>
      </w:r>
    </w:p>
    <w:p w:rsidR="007833DF" w:rsidRPr="00875EF2" w:rsidRDefault="003D5C90" w:rsidP="0038527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12</w:t>
      </w:r>
      <w:r w:rsidR="007833DF" w:rsidRPr="00875EF2">
        <w:rPr>
          <w:rFonts w:ascii="Times New Roman" w:hAnsi="Times New Roman" w:cs="Times New Roman"/>
          <w:sz w:val="24"/>
          <w:szCs w:val="24"/>
        </w:rPr>
        <w:t xml:space="preserve">) </w:t>
      </w:r>
      <w:r w:rsidR="00710FCC" w:rsidRPr="00875EF2">
        <w:rPr>
          <w:rFonts w:ascii="Times New Roman" w:hAnsi="Times New Roman" w:cs="Times New Roman"/>
          <w:sz w:val="24"/>
          <w:szCs w:val="24"/>
        </w:rPr>
        <w:t>заголовок параграфа 4 изложить в следующей редакции</w:t>
      </w:r>
      <w:r w:rsidR="001033F1" w:rsidRPr="00875EF2">
        <w:rPr>
          <w:rFonts w:ascii="Times New Roman" w:hAnsi="Times New Roman" w:cs="Times New Roman"/>
          <w:sz w:val="24"/>
          <w:szCs w:val="24"/>
        </w:rPr>
        <w:t>:</w:t>
      </w:r>
    </w:p>
    <w:p w:rsidR="001033F1" w:rsidRPr="00875EF2" w:rsidRDefault="001033F1" w:rsidP="0038527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«Параграф 4. Плата за эмиссии в окружающую среду и захоронение отходов»;</w:t>
      </w:r>
    </w:p>
    <w:p w:rsidR="001033F1" w:rsidRPr="00875EF2" w:rsidRDefault="003D5C90" w:rsidP="0038527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13</w:t>
      </w:r>
      <w:r w:rsidR="001033F1" w:rsidRPr="00875EF2">
        <w:rPr>
          <w:rFonts w:ascii="Times New Roman" w:hAnsi="Times New Roman" w:cs="Times New Roman"/>
          <w:sz w:val="24"/>
          <w:szCs w:val="24"/>
        </w:rPr>
        <w:t xml:space="preserve">) </w:t>
      </w:r>
      <w:r w:rsidR="00C9607C" w:rsidRPr="00875EF2">
        <w:rPr>
          <w:rFonts w:ascii="Times New Roman" w:hAnsi="Times New Roman" w:cs="Times New Roman"/>
          <w:sz w:val="24"/>
          <w:szCs w:val="24"/>
        </w:rPr>
        <w:t xml:space="preserve">пункт 1 статьи 573 изложить в следующей редакции: </w:t>
      </w:r>
    </w:p>
    <w:p w:rsidR="00C9607C" w:rsidRPr="00875EF2" w:rsidRDefault="00C9607C" w:rsidP="0038527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Плата за эмиссии в окружающую среду и захоронение отходов (далее по тексту настоящего параграфа – плата) взимается за эмиссии в окружающую среду и захоронение отходов, осуществляемые на основании экологических разрешений и декларации о воздействии на окружающую среду в соответствии с экологическим законодательством Республики Казахстан.»;</w:t>
      </w:r>
    </w:p>
    <w:p w:rsidR="005B2CDE" w:rsidRPr="00875EF2" w:rsidRDefault="00C9607C" w:rsidP="0038527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3D5C90" w:rsidRPr="00875EF2">
        <w:rPr>
          <w:rFonts w:ascii="Times New Roman" w:hAnsi="Times New Roman" w:cs="Times New Roman"/>
          <w:sz w:val="24"/>
          <w:szCs w:val="24"/>
        </w:rPr>
        <w:t>4</w:t>
      </w:r>
      <w:r w:rsidRPr="00875EF2">
        <w:rPr>
          <w:rFonts w:ascii="Times New Roman" w:hAnsi="Times New Roman" w:cs="Times New Roman"/>
          <w:sz w:val="24"/>
          <w:szCs w:val="24"/>
        </w:rPr>
        <w:t>)</w:t>
      </w:r>
      <w:r w:rsidR="005B2CDE" w:rsidRPr="00875EF2">
        <w:rPr>
          <w:rFonts w:ascii="Times New Roman" w:hAnsi="Times New Roman" w:cs="Times New Roman"/>
          <w:sz w:val="24"/>
          <w:szCs w:val="24"/>
        </w:rPr>
        <w:t xml:space="preserve"> в статье 574:</w:t>
      </w:r>
    </w:p>
    <w:p w:rsidR="00C9607C" w:rsidRPr="00875EF2" w:rsidRDefault="003B2171" w:rsidP="0038527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пункт 1 изложить в следующей редакции:</w:t>
      </w:r>
    </w:p>
    <w:p w:rsidR="003B2171" w:rsidRPr="00875EF2" w:rsidRDefault="003B2171" w:rsidP="0038527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Плательщиками платы являются операторы объектов I, II и III категорий, осуществляющие эмиссии в окружающую среду на основании экологических разрешений и декларации о воздействии на окружающую среду.»;</w:t>
      </w:r>
    </w:p>
    <w:p w:rsidR="003B2171" w:rsidRPr="00875EF2" w:rsidRDefault="005B2CDE" w:rsidP="0038527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пункт 3 изложить в следующей редакции:</w:t>
      </w:r>
    </w:p>
    <w:p w:rsidR="005B2CDE" w:rsidRPr="00875EF2" w:rsidRDefault="00733C13" w:rsidP="0038527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 Положения настоящего параграфа не применяются по эмиссиям в окружающую среду, образуемым в результате осуществления деятельности в рамках специального налогового режима для крестьянских или фермерских хозяйств.»;</w:t>
      </w:r>
    </w:p>
    <w:p w:rsidR="00733C13" w:rsidRPr="00875EF2" w:rsidRDefault="00527D9D" w:rsidP="0038527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3D5C90" w:rsidRPr="00875EF2">
        <w:rPr>
          <w:rFonts w:ascii="Times New Roman" w:hAnsi="Times New Roman" w:cs="Times New Roman"/>
          <w:sz w:val="24"/>
          <w:szCs w:val="24"/>
        </w:rPr>
        <w:t>5</w:t>
      </w:r>
      <w:r w:rsidRPr="00875EF2">
        <w:rPr>
          <w:rFonts w:ascii="Times New Roman" w:hAnsi="Times New Roman" w:cs="Times New Roman"/>
          <w:sz w:val="24"/>
          <w:szCs w:val="24"/>
        </w:rPr>
        <w:t>) статью 575 изложить в следующей редакции:</w:t>
      </w:r>
    </w:p>
    <w:p w:rsidR="00527D9D" w:rsidRPr="00875EF2" w:rsidRDefault="00527D9D" w:rsidP="00527D9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«Объектом обложения платы за эмиссии в окружающую среду является масса эмиссий в окружающую среду в отчетном периоде в соответствии с установленными нормативами.</w:t>
      </w:r>
    </w:p>
    <w:p w:rsidR="00527D9D" w:rsidRPr="00875EF2" w:rsidRDefault="00527D9D" w:rsidP="00527D9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 Объектом обложения платы за захоронение отходов является масса отходов производства и потребления, захороненных в отчетном периоде в соответствии с установленными лимитами.»;</w:t>
      </w:r>
    </w:p>
    <w:p w:rsidR="00E2201F" w:rsidRPr="00875EF2" w:rsidRDefault="00527D9D" w:rsidP="00527D9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3D5C90" w:rsidRPr="00875EF2">
        <w:rPr>
          <w:rFonts w:ascii="Times New Roman" w:hAnsi="Times New Roman" w:cs="Times New Roman"/>
          <w:sz w:val="24"/>
          <w:szCs w:val="24"/>
        </w:rPr>
        <w:t>6</w:t>
      </w:r>
      <w:r w:rsidRPr="00875EF2">
        <w:rPr>
          <w:rFonts w:ascii="Times New Roman" w:hAnsi="Times New Roman" w:cs="Times New Roman"/>
          <w:sz w:val="24"/>
          <w:szCs w:val="24"/>
        </w:rPr>
        <w:t>)</w:t>
      </w:r>
      <w:r w:rsidR="00E2201F" w:rsidRPr="00875EF2">
        <w:rPr>
          <w:rFonts w:ascii="Times New Roman" w:hAnsi="Times New Roman" w:cs="Times New Roman"/>
          <w:sz w:val="24"/>
          <w:szCs w:val="24"/>
        </w:rPr>
        <w:t xml:space="preserve"> в статье 576:</w:t>
      </w:r>
    </w:p>
    <w:p w:rsidR="00527D9D" w:rsidRPr="00875EF2" w:rsidRDefault="00DF7267" w:rsidP="00527D9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пункт 1 изложить в следующей редакции:</w:t>
      </w:r>
    </w:p>
    <w:p w:rsidR="00DF7267" w:rsidRPr="00875EF2" w:rsidRDefault="00DF7267" w:rsidP="00527D9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С учетом положений статьи 577 настоящего Кодекса ставки платы определяются в размере, кратном МРП, установленному законом о республиканском бюджете и действующему на первое число налогового периода.»;</w:t>
      </w:r>
    </w:p>
    <w:p w:rsidR="00DF7267" w:rsidRPr="00875EF2" w:rsidRDefault="00E2201F" w:rsidP="00527D9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пункт 2 изложить в следующей редакции:</w:t>
      </w:r>
    </w:p>
    <w:p w:rsidR="002F1A36" w:rsidRPr="00875EF2" w:rsidRDefault="002F1A36" w:rsidP="00B568CD">
      <w:pPr>
        <w:suppressAutoHyphens/>
        <w:ind w:firstLine="567"/>
        <w:contextualSpacing/>
        <w:jc w:val="both"/>
        <w:rPr>
          <w:sz w:val="24"/>
          <w:szCs w:val="24"/>
        </w:rPr>
      </w:pPr>
      <w:r w:rsidRPr="00875EF2">
        <w:rPr>
          <w:rFonts w:ascii="Times New Roman" w:hAnsi="Times New Roman" w:cs="Times New Roman"/>
          <w:sz w:val="24"/>
          <w:szCs w:val="24"/>
        </w:rPr>
        <w:t>«2. Ставки платы за выбросы загрязняющих веществ от стационарных источников составляют:</w:t>
      </w:r>
    </w:p>
    <w:p w:rsidR="002F1A36" w:rsidRPr="00875EF2" w:rsidRDefault="002F1A36" w:rsidP="002F1A36">
      <w:pPr>
        <w:suppressAutoHyphens/>
        <w:ind w:firstLine="720"/>
        <w:contextualSpacing/>
        <w:jc w:val="both"/>
        <w:rPr>
          <w:sz w:val="24"/>
          <w:szCs w:val="24"/>
        </w:rPr>
      </w:pPr>
    </w:p>
    <w:tbl>
      <w:tblPr>
        <w:tblW w:w="923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
        <w:gridCol w:w="3969"/>
        <w:gridCol w:w="2694"/>
        <w:gridCol w:w="2126"/>
      </w:tblGrid>
      <w:tr w:rsidR="007A7633" w:rsidRPr="00875EF2" w:rsidTr="007A7633">
        <w:trPr>
          <w:trHeight w:val="30"/>
        </w:trPr>
        <w:tc>
          <w:tcPr>
            <w:tcW w:w="447"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w:t>
            </w:r>
            <w:r w:rsidRPr="00875EF2">
              <w:rPr>
                <w:rFonts w:ascii="Times New Roman" w:hAnsi="Times New Roman" w:cs="Times New Roman"/>
                <w:sz w:val="24"/>
                <w:szCs w:val="24"/>
              </w:rPr>
              <w:br/>
              <w:t>п/п</w:t>
            </w:r>
          </w:p>
        </w:tc>
        <w:tc>
          <w:tcPr>
            <w:tcW w:w="3969" w:type="dxa"/>
            <w:tcMar>
              <w:top w:w="15" w:type="dxa"/>
              <w:left w:w="15" w:type="dxa"/>
              <w:bottom w:w="15" w:type="dxa"/>
              <w:right w:w="15" w:type="dxa"/>
            </w:tcMar>
            <w:vAlign w:val="center"/>
          </w:tcPr>
          <w:p w:rsidR="007A7633" w:rsidRPr="00875EF2" w:rsidRDefault="007A7633" w:rsidP="0045191B">
            <w:pPr>
              <w:spacing w:after="20"/>
              <w:ind w:left="20"/>
              <w:jc w:val="center"/>
              <w:rPr>
                <w:rFonts w:ascii="Times New Roman" w:hAnsi="Times New Roman" w:cs="Times New Roman"/>
                <w:sz w:val="24"/>
                <w:szCs w:val="24"/>
              </w:rPr>
            </w:pPr>
            <w:r w:rsidRPr="00875EF2">
              <w:rPr>
                <w:rFonts w:ascii="Times New Roman" w:hAnsi="Times New Roman" w:cs="Times New Roman"/>
                <w:sz w:val="24"/>
                <w:szCs w:val="24"/>
              </w:rPr>
              <w:t>Виды загрязняющих веществ</w:t>
            </w:r>
          </w:p>
        </w:tc>
        <w:tc>
          <w:tcPr>
            <w:tcW w:w="2694" w:type="dxa"/>
            <w:tcMar>
              <w:top w:w="15" w:type="dxa"/>
              <w:left w:w="15" w:type="dxa"/>
              <w:bottom w:w="15" w:type="dxa"/>
              <w:right w:w="15" w:type="dxa"/>
            </w:tcMar>
            <w:vAlign w:val="center"/>
          </w:tcPr>
          <w:p w:rsidR="007A7633" w:rsidRPr="00875EF2" w:rsidRDefault="007A7633" w:rsidP="0045191B">
            <w:pPr>
              <w:spacing w:after="20"/>
              <w:ind w:left="20"/>
              <w:jc w:val="center"/>
              <w:rPr>
                <w:rFonts w:ascii="Times New Roman" w:hAnsi="Times New Roman" w:cs="Times New Roman"/>
                <w:sz w:val="24"/>
                <w:szCs w:val="24"/>
              </w:rPr>
            </w:pPr>
            <w:r w:rsidRPr="00875EF2">
              <w:rPr>
                <w:rFonts w:ascii="Times New Roman" w:hAnsi="Times New Roman" w:cs="Times New Roman"/>
                <w:sz w:val="24"/>
                <w:szCs w:val="24"/>
              </w:rPr>
              <w:t>Ставки платы</w:t>
            </w:r>
            <w:r w:rsidRPr="00875EF2">
              <w:rPr>
                <w:rFonts w:ascii="Times New Roman" w:hAnsi="Times New Roman" w:cs="Times New Roman"/>
                <w:sz w:val="24"/>
                <w:szCs w:val="24"/>
              </w:rPr>
              <w:br/>
              <w:t>за 1 тонну (МРП)</w:t>
            </w:r>
          </w:p>
        </w:tc>
        <w:tc>
          <w:tcPr>
            <w:tcW w:w="2126" w:type="dxa"/>
            <w:tcMar>
              <w:top w:w="15" w:type="dxa"/>
              <w:left w:w="15" w:type="dxa"/>
              <w:bottom w:w="15" w:type="dxa"/>
              <w:right w:w="15" w:type="dxa"/>
            </w:tcMar>
            <w:vAlign w:val="center"/>
          </w:tcPr>
          <w:p w:rsidR="007A7633" w:rsidRPr="00875EF2" w:rsidRDefault="007A7633" w:rsidP="0045191B">
            <w:pPr>
              <w:spacing w:after="20"/>
              <w:ind w:left="20"/>
              <w:jc w:val="center"/>
              <w:rPr>
                <w:rFonts w:ascii="Times New Roman" w:hAnsi="Times New Roman" w:cs="Times New Roman"/>
                <w:sz w:val="24"/>
                <w:szCs w:val="24"/>
              </w:rPr>
            </w:pPr>
            <w:r w:rsidRPr="00875EF2">
              <w:rPr>
                <w:rFonts w:ascii="Times New Roman" w:hAnsi="Times New Roman" w:cs="Times New Roman"/>
                <w:sz w:val="24"/>
                <w:szCs w:val="24"/>
              </w:rPr>
              <w:t>Ставки платы за 1 килограмм</w:t>
            </w:r>
            <w:r w:rsidRPr="00875EF2">
              <w:rPr>
                <w:rFonts w:ascii="Times New Roman" w:hAnsi="Times New Roman" w:cs="Times New Roman"/>
                <w:sz w:val="24"/>
                <w:szCs w:val="24"/>
              </w:rPr>
              <w:br/>
              <w:t>(МРП)</w:t>
            </w:r>
          </w:p>
        </w:tc>
      </w:tr>
      <w:tr w:rsidR="007A7633" w:rsidRPr="00875EF2" w:rsidTr="007A7633">
        <w:trPr>
          <w:trHeight w:val="30"/>
        </w:trPr>
        <w:tc>
          <w:tcPr>
            <w:tcW w:w="447"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w:t>
            </w:r>
          </w:p>
        </w:tc>
        <w:tc>
          <w:tcPr>
            <w:tcW w:w="3969"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w:t>
            </w:r>
          </w:p>
        </w:tc>
        <w:tc>
          <w:tcPr>
            <w:tcW w:w="2694"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w:t>
            </w:r>
          </w:p>
        </w:tc>
        <w:tc>
          <w:tcPr>
            <w:tcW w:w="2126"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4</w:t>
            </w:r>
          </w:p>
        </w:tc>
      </w:tr>
      <w:tr w:rsidR="007A7633" w:rsidRPr="00875EF2" w:rsidTr="00C47B06">
        <w:trPr>
          <w:trHeight w:val="28"/>
        </w:trPr>
        <w:tc>
          <w:tcPr>
            <w:tcW w:w="447"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w:t>
            </w:r>
          </w:p>
        </w:tc>
        <w:tc>
          <w:tcPr>
            <w:tcW w:w="3969"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Оксиды серы (</w:t>
            </w:r>
            <w:r w:rsidRPr="00875EF2">
              <w:rPr>
                <w:rFonts w:ascii="Times New Roman" w:hAnsi="Times New Roman" w:cs="Times New Roman"/>
                <w:sz w:val="24"/>
                <w:szCs w:val="24"/>
                <w:lang w:val="en-US"/>
              </w:rPr>
              <w:t>SO</w:t>
            </w:r>
            <w:r w:rsidRPr="00875EF2">
              <w:rPr>
                <w:rFonts w:ascii="Times New Roman" w:hAnsi="Times New Roman" w:cs="Times New Roman"/>
                <w:sz w:val="24"/>
                <w:szCs w:val="24"/>
                <w:vertAlign w:val="subscript"/>
                <w:lang w:val="en-US"/>
              </w:rPr>
              <w:t>x</w:t>
            </w:r>
            <w:r w:rsidRPr="00875EF2">
              <w:rPr>
                <w:rFonts w:ascii="Times New Roman" w:hAnsi="Times New Roman" w:cs="Times New Roman"/>
                <w:sz w:val="24"/>
                <w:szCs w:val="24"/>
              </w:rPr>
              <w:t>)</w:t>
            </w:r>
          </w:p>
        </w:tc>
        <w:tc>
          <w:tcPr>
            <w:tcW w:w="2694" w:type="dxa"/>
            <w:tcMar>
              <w:top w:w="15" w:type="dxa"/>
              <w:left w:w="15" w:type="dxa"/>
              <w:bottom w:w="15" w:type="dxa"/>
              <w:right w:w="15" w:type="dxa"/>
            </w:tcMar>
            <w:vAlign w:val="center"/>
          </w:tcPr>
          <w:p w:rsidR="007A7633" w:rsidRPr="00875EF2" w:rsidRDefault="00CC5DE4"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8</w:t>
            </w:r>
            <w:r w:rsidR="007A7633" w:rsidRPr="00875EF2">
              <w:rPr>
                <w:rFonts w:ascii="Times New Roman" w:hAnsi="Times New Roman" w:cs="Times New Roman"/>
                <w:sz w:val="24"/>
                <w:szCs w:val="24"/>
              </w:rPr>
              <w:t>0</w:t>
            </w:r>
          </w:p>
        </w:tc>
        <w:tc>
          <w:tcPr>
            <w:tcW w:w="2126"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7A7633" w:rsidRPr="00875EF2" w:rsidTr="00C47B06">
        <w:trPr>
          <w:trHeight w:val="28"/>
        </w:trPr>
        <w:tc>
          <w:tcPr>
            <w:tcW w:w="447"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w:t>
            </w:r>
          </w:p>
        </w:tc>
        <w:tc>
          <w:tcPr>
            <w:tcW w:w="3969"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Оксиды азота (</w:t>
            </w:r>
            <w:r w:rsidRPr="00875EF2">
              <w:rPr>
                <w:rFonts w:ascii="Times New Roman" w:hAnsi="Times New Roman" w:cs="Times New Roman"/>
                <w:sz w:val="24"/>
                <w:szCs w:val="24"/>
                <w:lang w:val="en-US"/>
              </w:rPr>
              <w:t>NO</w:t>
            </w:r>
            <w:r w:rsidRPr="00875EF2">
              <w:rPr>
                <w:rFonts w:ascii="Times New Roman" w:hAnsi="Times New Roman" w:cs="Times New Roman"/>
                <w:sz w:val="24"/>
                <w:szCs w:val="24"/>
                <w:vertAlign w:val="subscript"/>
                <w:lang w:val="en-US"/>
              </w:rPr>
              <w:t>x</w:t>
            </w:r>
            <w:r w:rsidRPr="00875EF2">
              <w:rPr>
                <w:rFonts w:ascii="Times New Roman" w:hAnsi="Times New Roman" w:cs="Times New Roman"/>
                <w:sz w:val="24"/>
                <w:szCs w:val="24"/>
              </w:rPr>
              <w:t>)</w:t>
            </w:r>
          </w:p>
        </w:tc>
        <w:tc>
          <w:tcPr>
            <w:tcW w:w="2694" w:type="dxa"/>
            <w:tcMar>
              <w:top w:w="15" w:type="dxa"/>
              <w:left w:w="15" w:type="dxa"/>
              <w:bottom w:w="15" w:type="dxa"/>
              <w:right w:w="15" w:type="dxa"/>
            </w:tcMar>
            <w:vAlign w:val="center"/>
          </w:tcPr>
          <w:p w:rsidR="007A7633" w:rsidRPr="00875EF2" w:rsidRDefault="00CE4A8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8</w:t>
            </w:r>
            <w:r w:rsidR="007A7633" w:rsidRPr="00875EF2">
              <w:rPr>
                <w:rFonts w:ascii="Times New Roman" w:hAnsi="Times New Roman" w:cs="Times New Roman"/>
                <w:sz w:val="24"/>
                <w:szCs w:val="24"/>
              </w:rPr>
              <w:t>0</w:t>
            </w:r>
          </w:p>
        </w:tc>
        <w:tc>
          <w:tcPr>
            <w:tcW w:w="2126"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7A7633" w:rsidRPr="00875EF2" w:rsidTr="00C47B06">
        <w:trPr>
          <w:trHeight w:val="28"/>
        </w:trPr>
        <w:tc>
          <w:tcPr>
            <w:tcW w:w="447"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w:t>
            </w:r>
          </w:p>
        </w:tc>
        <w:tc>
          <w:tcPr>
            <w:tcW w:w="3969"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Пыль и зола</w:t>
            </w:r>
          </w:p>
        </w:tc>
        <w:tc>
          <w:tcPr>
            <w:tcW w:w="2694" w:type="dxa"/>
            <w:tcMar>
              <w:top w:w="15" w:type="dxa"/>
              <w:left w:w="15" w:type="dxa"/>
              <w:bottom w:w="15" w:type="dxa"/>
              <w:right w:w="15" w:type="dxa"/>
            </w:tcMar>
            <w:vAlign w:val="center"/>
          </w:tcPr>
          <w:p w:rsidR="007A7633" w:rsidRPr="00875EF2" w:rsidRDefault="00CE4A8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4</w:t>
            </w:r>
            <w:r w:rsidR="007A7633" w:rsidRPr="00875EF2">
              <w:rPr>
                <w:rFonts w:ascii="Times New Roman" w:hAnsi="Times New Roman" w:cs="Times New Roman"/>
                <w:sz w:val="24"/>
                <w:szCs w:val="24"/>
              </w:rPr>
              <w:t>0</w:t>
            </w:r>
          </w:p>
        </w:tc>
        <w:tc>
          <w:tcPr>
            <w:tcW w:w="2126"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7A7633" w:rsidRPr="00875EF2" w:rsidTr="00C47B06">
        <w:trPr>
          <w:trHeight w:val="28"/>
        </w:trPr>
        <w:tc>
          <w:tcPr>
            <w:tcW w:w="447"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4.</w:t>
            </w:r>
          </w:p>
        </w:tc>
        <w:tc>
          <w:tcPr>
            <w:tcW w:w="3969"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Свинец и его соединения</w:t>
            </w:r>
          </w:p>
        </w:tc>
        <w:tc>
          <w:tcPr>
            <w:tcW w:w="2694" w:type="dxa"/>
            <w:tcMar>
              <w:top w:w="15" w:type="dxa"/>
              <w:left w:w="15" w:type="dxa"/>
              <w:bottom w:w="15" w:type="dxa"/>
              <w:right w:w="15" w:type="dxa"/>
            </w:tcMar>
            <w:vAlign w:val="center"/>
          </w:tcPr>
          <w:p w:rsidR="007A7633" w:rsidRPr="00875EF2" w:rsidRDefault="00CE4A8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15</w:t>
            </w:r>
            <w:r w:rsidR="007A7633" w:rsidRPr="00875EF2">
              <w:rPr>
                <w:rFonts w:ascii="Times New Roman" w:hAnsi="Times New Roman" w:cs="Times New Roman"/>
                <w:sz w:val="24"/>
                <w:szCs w:val="24"/>
              </w:rPr>
              <w:t xml:space="preserve"> 9</w:t>
            </w:r>
            <w:r w:rsidRPr="00875EF2">
              <w:rPr>
                <w:rFonts w:ascii="Times New Roman" w:hAnsi="Times New Roman" w:cs="Times New Roman"/>
                <w:sz w:val="24"/>
                <w:szCs w:val="24"/>
              </w:rPr>
              <w:t>44</w:t>
            </w:r>
          </w:p>
        </w:tc>
        <w:tc>
          <w:tcPr>
            <w:tcW w:w="2126"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7A7633" w:rsidRPr="00875EF2" w:rsidTr="00C47B06">
        <w:trPr>
          <w:trHeight w:val="28"/>
        </w:trPr>
        <w:tc>
          <w:tcPr>
            <w:tcW w:w="447"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5.</w:t>
            </w:r>
          </w:p>
        </w:tc>
        <w:tc>
          <w:tcPr>
            <w:tcW w:w="3969"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Сероводород</w:t>
            </w:r>
          </w:p>
        </w:tc>
        <w:tc>
          <w:tcPr>
            <w:tcW w:w="2694" w:type="dxa"/>
            <w:tcMar>
              <w:top w:w="15" w:type="dxa"/>
              <w:left w:w="15" w:type="dxa"/>
              <w:bottom w:w="15" w:type="dxa"/>
              <w:right w:w="15" w:type="dxa"/>
            </w:tcMar>
            <w:vAlign w:val="center"/>
          </w:tcPr>
          <w:p w:rsidR="007A7633" w:rsidRPr="00875EF2" w:rsidRDefault="00FB4C2D"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496</w:t>
            </w:r>
          </w:p>
        </w:tc>
        <w:tc>
          <w:tcPr>
            <w:tcW w:w="2126"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7A7633" w:rsidRPr="00875EF2" w:rsidTr="00C47B06">
        <w:trPr>
          <w:trHeight w:val="28"/>
        </w:trPr>
        <w:tc>
          <w:tcPr>
            <w:tcW w:w="447"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6.</w:t>
            </w:r>
          </w:p>
        </w:tc>
        <w:tc>
          <w:tcPr>
            <w:tcW w:w="3969"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Фенолы</w:t>
            </w:r>
          </w:p>
        </w:tc>
        <w:tc>
          <w:tcPr>
            <w:tcW w:w="2694" w:type="dxa"/>
            <w:tcMar>
              <w:top w:w="15" w:type="dxa"/>
              <w:left w:w="15" w:type="dxa"/>
              <w:bottom w:w="15" w:type="dxa"/>
              <w:right w:w="15" w:type="dxa"/>
            </w:tcMar>
            <w:vAlign w:val="center"/>
          </w:tcPr>
          <w:p w:rsidR="007A7633" w:rsidRPr="00875EF2" w:rsidRDefault="00FB4C2D"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1328</w:t>
            </w:r>
          </w:p>
        </w:tc>
        <w:tc>
          <w:tcPr>
            <w:tcW w:w="2126"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7A7633" w:rsidRPr="00875EF2" w:rsidTr="00C47B06">
        <w:trPr>
          <w:trHeight w:val="28"/>
        </w:trPr>
        <w:tc>
          <w:tcPr>
            <w:tcW w:w="447"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7.</w:t>
            </w:r>
          </w:p>
        </w:tc>
        <w:tc>
          <w:tcPr>
            <w:tcW w:w="3969"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Углеводороды</w:t>
            </w:r>
          </w:p>
        </w:tc>
        <w:tc>
          <w:tcPr>
            <w:tcW w:w="2694" w:type="dxa"/>
            <w:tcMar>
              <w:top w:w="15" w:type="dxa"/>
              <w:left w:w="15" w:type="dxa"/>
              <w:bottom w:w="15" w:type="dxa"/>
              <w:right w:w="15" w:type="dxa"/>
            </w:tcMar>
            <w:vAlign w:val="center"/>
          </w:tcPr>
          <w:p w:rsidR="007A7633" w:rsidRPr="00875EF2" w:rsidRDefault="00F856BB"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1,28</w:t>
            </w:r>
          </w:p>
        </w:tc>
        <w:tc>
          <w:tcPr>
            <w:tcW w:w="2126"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7A7633" w:rsidRPr="00875EF2" w:rsidTr="00C47B06">
        <w:trPr>
          <w:trHeight w:val="28"/>
        </w:trPr>
        <w:tc>
          <w:tcPr>
            <w:tcW w:w="447"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8.</w:t>
            </w:r>
          </w:p>
        </w:tc>
        <w:tc>
          <w:tcPr>
            <w:tcW w:w="3969"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Формальдегид</w:t>
            </w:r>
          </w:p>
        </w:tc>
        <w:tc>
          <w:tcPr>
            <w:tcW w:w="2694" w:type="dxa"/>
            <w:tcMar>
              <w:top w:w="15" w:type="dxa"/>
              <w:left w:w="15" w:type="dxa"/>
              <w:bottom w:w="15" w:type="dxa"/>
              <w:right w:w="15" w:type="dxa"/>
            </w:tcMar>
            <w:vAlign w:val="center"/>
          </w:tcPr>
          <w:p w:rsidR="007A7633" w:rsidRPr="00875EF2" w:rsidRDefault="00F856BB"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1328</w:t>
            </w:r>
          </w:p>
        </w:tc>
        <w:tc>
          <w:tcPr>
            <w:tcW w:w="2126"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7A7633" w:rsidRPr="00875EF2" w:rsidTr="00C47B06">
        <w:trPr>
          <w:trHeight w:val="28"/>
        </w:trPr>
        <w:tc>
          <w:tcPr>
            <w:tcW w:w="447"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9.</w:t>
            </w:r>
          </w:p>
        </w:tc>
        <w:tc>
          <w:tcPr>
            <w:tcW w:w="3969"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Монооксид углерода</w:t>
            </w:r>
          </w:p>
        </w:tc>
        <w:tc>
          <w:tcPr>
            <w:tcW w:w="2694" w:type="dxa"/>
            <w:tcMar>
              <w:top w:w="15" w:type="dxa"/>
              <w:left w:w="15" w:type="dxa"/>
              <w:bottom w:w="15" w:type="dxa"/>
              <w:right w:w="15" w:type="dxa"/>
            </w:tcMar>
            <w:vAlign w:val="center"/>
          </w:tcPr>
          <w:p w:rsidR="007A7633" w:rsidRPr="00875EF2" w:rsidRDefault="00F856BB"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1,28</w:t>
            </w:r>
          </w:p>
        </w:tc>
        <w:tc>
          <w:tcPr>
            <w:tcW w:w="2126"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7A7633" w:rsidRPr="00875EF2" w:rsidTr="00C47B06">
        <w:trPr>
          <w:trHeight w:val="28"/>
        </w:trPr>
        <w:tc>
          <w:tcPr>
            <w:tcW w:w="447"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10.</w:t>
            </w:r>
          </w:p>
        </w:tc>
        <w:tc>
          <w:tcPr>
            <w:tcW w:w="3969"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Метан</w:t>
            </w:r>
          </w:p>
        </w:tc>
        <w:tc>
          <w:tcPr>
            <w:tcW w:w="2694"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0,0</w:t>
            </w:r>
            <w:r w:rsidR="00163208" w:rsidRPr="00875EF2">
              <w:rPr>
                <w:rFonts w:ascii="Times New Roman" w:hAnsi="Times New Roman" w:cs="Times New Roman"/>
                <w:sz w:val="24"/>
                <w:szCs w:val="24"/>
              </w:rPr>
              <w:t>8</w:t>
            </w:r>
          </w:p>
        </w:tc>
        <w:tc>
          <w:tcPr>
            <w:tcW w:w="2126"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7A7633" w:rsidRPr="00875EF2" w:rsidTr="00C47B06">
        <w:trPr>
          <w:trHeight w:val="28"/>
        </w:trPr>
        <w:tc>
          <w:tcPr>
            <w:tcW w:w="447"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11.</w:t>
            </w:r>
          </w:p>
        </w:tc>
        <w:tc>
          <w:tcPr>
            <w:tcW w:w="3969"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Сажа</w:t>
            </w:r>
          </w:p>
        </w:tc>
        <w:tc>
          <w:tcPr>
            <w:tcW w:w="2694" w:type="dxa"/>
            <w:tcMar>
              <w:top w:w="15" w:type="dxa"/>
              <w:left w:w="15" w:type="dxa"/>
              <w:bottom w:w="15" w:type="dxa"/>
              <w:right w:w="15" w:type="dxa"/>
            </w:tcMar>
            <w:vAlign w:val="center"/>
          </w:tcPr>
          <w:p w:rsidR="007A7633" w:rsidRPr="00875EF2" w:rsidRDefault="00235B07" w:rsidP="00A17009">
            <w:pPr>
              <w:spacing w:after="20"/>
              <w:jc w:val="both"/>
              <w:rPr>
                <w:rFonts w:ascii="Times New Roman" w:hAnsi="Times New Roman" w:cs="Times New Roman"/>
                <w:sz w:val="24"/>
                <w:szCs w:val="24"/>
              </w:rPr>
            </w:pPr>
            <w:r w:rsidRPr="00875EF2">
              <w:rPr>
                <w:rFonts w:ascii="Times New Roman" w:hAnsi="Times New Roman" w:cs="Times New Roman"/>
                <w:sz w:val="24"/>
                <w:szCs w:val="24"/>
              </w:rPr>
              <w:t>96</w:t>
            </w:r>
          </w:p>
        </w:tc>
        <w:tc>
          <w:tcPr>
            <w:tcW w:w="2126"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7A7633" w:rsidRPr="00875EF2" w:rsidTr="00C47B06">
        <w:trPr>
          <w:trHeight w:val="28"/>
        </w:trPr>
        <w:tc>
          <w:tcPr>
            <w:tcW w:w="447"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12.</w:t>
            </w:r>
          </w:p>
        </w:tc>
        <w:tc>
          <w:tcPr>
            <w:tcW w:w="3969"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Окислы железа</w:t>
            </w:r>
          </w:p>
        </w:tc>
        <w:tc>
          <w:tcPr>
            <w:tcW w:w="2694" w:type="dxa"/>
            <w:tcMar>
              <w:top w:w="15" w:type="dxa"/>
              <w:left w:w="15" w:type="dxa"/>
              <w:bottom w:w="15" w:type="dxa"/>
              <w:right w:w="15" w:type="dxa"/>
            </w:tcMar>
            <w:vAlign w:val="center"/>
          </w:tcPr>
          <w:p w:rsidR="007A7633" w:rsidRPr="00875EF2" w:rsidRDefault="00235B07"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120</w:t>
            </w:r>
          </w:p>
        </w:tc>
        <w:tc>
          <w:tcPr>
            <w:tcW w:w="2126"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7A7633" w:rsidRPr="00875EF2" w:rsidTr="00C47B06">
        <w:trPr>
          <w:trHeight w:val="28"/>
        </w:trPr>
        <w:tc>
          <w:tcPr>
            <w:tcW w:w="447"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w:t>
            </w:r>
          </w:p>
        </w:tc>
        <w:tc>
          <w:tcPr>
            <w:tcW w:w="3969"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Аммиак</w:t>
            </w:r>
          </w:p>
        </w:tc>
        <w:tc>
          <w:tcPr>
            <w:tcW w:w="2694" w:type="dxa"/>
            <w:tcMar>
              <w:top w:w="15" w:type="dxa"/>
              <w:left w:w="15" w:type="dxa"/>
              <w:bottom w:w="15" w:type="dxa"/>
              <w:right w:w="15" w:type="dxa"/>
            </w:tcMar>
            <w:vAlign w:val="center"/>
          </w:tcPr>
          <w:p w:rsidR="007A7633" w:rsidRPr="00875EF2" w:rsidRDefault="00235B07"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96</w:t>
            </w:r>
          </w:p>
        </w:tc>
        <w:tc>
          <w:tcPr>
            <w:tcW w:w="2126"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7A7633" w:rsidRPr="00875EF2" w:rsidTr="00C47B06">
        <w:trPr>
          <w:trHeight w:val="28"/>
        </w:trPr>
        <w:tc>
          <w:tcPr>
            <w:tcW w:w="447"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14.</w:t>
            </w:r>
          </w:p>
        </w:tc>
        <w:tc>
          <w:tcPr>
            <w:tcW w:w="3969"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Хром шестивалентный</w:t>
            </w:r>
          </w:p>
        </w:tc>
        <w:tc>
          <w:tcPr>
            <w:tcW w:w="2694" w:type="dxa"/>
            <w:tcMar>
              <w:top w:w="15" w:type="dxa"/>
              <w:left w:w="15" w:type="dxa"/>
              <w:bottom w:w="15" w:type="dxa"/>
              <w:right w:w="15" w:type="dxa"/>
            </w:tcMar>
            <w:vAlign w:val="center"/>
          </w:tcPr>
          <w:p w:rsidR="007A7633" w:rsidRPr="00875EF2" w:rsidRDefault="00901BD2" w:rsidP="00A17009">
            <w:pPr>
              <w:spacing w:after="20"/>
              <w:jc w:val="both"/>
              <w:rPr>
                <w:rFonts w:ascii="Times New Roman" w:hAnsi="Times New Roman" w:cs="Times New Roman"/>
                <w:sz w:val="24"/>
                <w:szCs w:val="24"/>
              </w:rPr>
            </w:pPr>
            <w:r w:rsidRPr="00875EF2">
              <w:rPr>
                <w:rFonts w:ascii="Times New Roman" w:hAnsi="Times New Roman" w:cs="Times New Roman"/>
                <w:sz w:val="24"/>
                <w:szCs w:val="24"/>
              </w:rPr>
              <w:t>3192</w:t>
            </w:r>
          </w:p>
        </w:tc>
        <w:tc>
          <w:tcPr>
            <w:tcW w:w="2126"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7A7633" w:rsidRPr="00875EF2" w:rsidTr="00C47B06">
        <w:trPr>
          <w:trHeight w:val="28"/>
        </w:trPr>
        <w:tc>
          <w:tcPr>
            <w:tcW w:w="447"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15.</w:t>
            </w:r>
          </w:p>
        </w:tc>
        <w:tc>
          <w:tcPr>
            <w:tcW w:w="3969"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Окислы меди</w:t>
            </w:r>
          </w:p>
        </w:tc>
        <w:tc>
          <w:tcPr>
            <w:tcW w:w="2694" w:type="dxa"/>
            <w:tcMar>
              <w:top w:w="15" w:type="dxa"/>
              <w:left w:w="15" w:type="dxa"/>
              <w:bottom w:w="15" w:type="dxa"/>
              <w:right w:w="15" w:type="dxa"/>
            </w:tcMar>
            <w:vAlign w:val="center"/>
          </w:tcPr>
          <w:p w:rsidR="007A7633" w:rsidRPr="00875EF2" w:rsidRDefault="00647902" w:rsidP="00A17009">
            <w:pPr>
              <w:spacing w:after="20"/>
              <w:jc w:val="both"/>
              <w:rPr>
                <w:rFonts w:ascii="Times New Roman" w:hAnsi="Times New Roman" w:cs="Times New Roman"/>
                <w:sz w:val="24"/>
                <w:szCs w:val="24"/>
              </w:rPr>
            </w:pPr>
            <w:r w:rsidRPr="00875EF2">
              <w:rPr>
                <w:rFonts w:ascii="Times New Roman" w:hAnsi="Times New Roman" w:cs="Times New Roman"/>
                <w:sz w:val="24"/>
                <w:szCs w:val="24"/>
              </w:rPr>
              <w:t>2392</w:t>
            </w:r>
          </w:p>
        </w:tc>
        <w:tc>
          <w:tcPr>
            <w:tcW w:w="2126"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7A7633" w:rsidRPr="00875EF2" w:rsidTr="00C47B06">
        <w:trPr>
          <w:trHeight w:val="28"/>
        </w:trPr>
        <w:tc>
          <w:tcPr>
            <w:tcW w:w="447"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16.</w:t>
            </w:r>
          </w:p>
        </w:tc>
        <w:tc>
          <w:tcPr>
            <w:tcW w:w="3969"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Бенз(а)пирен</w:t>
            </w:r>
          </w:p>
        </w:tc>
        <w:tc>
          <w:tcPr>
            <w:tcW w:w="2694" w:type="dxa"/>
            <w:tcMar>
              <w:top w:w="15" w:type="dxa"/>
              <w:left w:w="15" w:type="dxa"/>
              <w:bottom w:w="15" w:type="dxa"/>
              <w:right w:w="15" w:type="dxa"/>
            </w:tcMar>
            <w:vAlign w:val="center"/>
          </w:tcPr>
          <w:p w:rsidR="007A7633" w:rsidRPr="00875EF2" w:rsidRDefault="007A763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c>
          <w:tcPr>
            <w:tcW w:w="2126" w:type="dxa"/>
            <w:tcMar>
              <w:top w:w="15" w:type="dxa"/>
              <w:left w:w="15" w:type="dxa"/>
              <w:bottom w:w="15" w:type="dxa"/>
              <w:right w:w="15" w:type="dxa"/>
            </w:tcMar>
            <w:vAlign w:val="center"/>
          </w:tcPr>
          <w:p w:rsidR="007A7633" w:rsidRPr="00875EF2" w:rsidRDefault="00647902" w:rsidP="00A17009">
            <w:pPr>
              <w:spacing w:after="20"/>
              <w:jc w:val="both"/>
              <w:rPr>
                <w:rFonts w:ascii="Times New Roman" w:hAnsi="Times New Roman" w:cs="Times New Roman"/>
                <w:sz w:val="24"/>
                <w:szCs w:val="24"/>
              </w:rPr>
            </w:pPr>
            <w:r w:rsidRPr="00875EF2">
              <w:rPr>
                <w:rFonts w:ascii="Times New Roman" w:hAnsi="Times New Roman" w:cs="Times New Roman"/>
                <w:sz w:val="24"/>
                <w:szCs w:val="24"/>
              </w:rPr>
              <w:t>3986,4</w:t>
            </w:r>
          </w:p>
        </w:tc>
      </w:tr>
    </w:tbl>
    <w:p w:rsidR="00E2201F" w:rsidRPr="00875EF2" w:rsidRDefault="005279D3" w:rsidP="00527D9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w:t>
      </w:r>
    </w:p>
    <w:p w:rsidR="007A7633" w:rsidRPr="00875EF2" w:rsidRDefault="00461E79" w:rsidP="00527D9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пункт 3 изложить в следующей редакции:</w:t>
      </w:r>
    </w:p>
    <w:p w:rsidR="00461E79" w:rsidRPr="00875EF2" w:rsidRDefault="00461E79" w:rsidP="00B568CD">
      <w:pPr>
        <w:suppressAutoHyphens/>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«3. Ставки платы за выбросы загрязняющих веществ от сжигания попутного и (или) природного газа в факелах составляют:  </w:t>
      </w:r>
    </w:p>
    <w:p w:rsidR="00461E79" w:rsidRPr="00875EF2" w:rsidRDefault="00461E79" w:rsidP="00461E79">
      <w:pPr>
        <w:suppressAutoHyphens/>
        <w:contextualSpacing/>
        <w:jc w:val="both"/>
        <w:rPr>
          <w:sz w:val="24"/>
          <w:szCs w:val="24"/>
        </w:rPr>
      </w:pPr>
    </w:p>
    <w:tbl>
      <w:tblPr>
        <w:tblW w:w="923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
        <w:gridCol w:w="5812"/>
        <w:gridCol w:w="2977"/>
      </w:tblGrid>
      <w:tr w:rsidR="00461E79" w:rsidRPr="00875EF2" w:rsidTr="003846DC">
        <w:trPr>
          <w:trHeight w:val="30"/>
        </w:trPr>
        <w:tc>
          <w:tcPr>
            <w:tcW w:w="447" w:type="dxa"/>
            <w:tcMar>
              <w:top w:w="15" w:type="dxa"/>
              <w:left w:w="15" w:type="dxa"/>
              <w:bottom w:w="15" w:type="dxa"/>
              <w:right w:w="15" w:type="dxa"/>
            </w:tcMar>
            <w:vAlign w:val="center"/>
          </w:tcPr>
          <w:p w:rsidR="00461E79" w:rsidRPr="00875EF2" w:rsidRDefault="00461E79"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w:t>
            </w:r>
            <w:r w:rsidRPr="00875EF2">
              <w:rPr>
                <w:rFonts w:ascii="Times New Roman" w:hAnsi="Times New Roman" w:cs="Times New Roman"/>
                <w:sz w:val="24"/>
                <w:szCs w:val="24"/>
              </w:rPr>
              <w:br/>
              <w:t>п/п</w:t>
            </w:r>
          </w:p>
        </w:tc>
        <w:tc>
          <w:tcPr>
            <w:tcW w:w="5812" w:type="dxa"/>
            <w:tcMar>
              <w:top w:w="15" w:type="dxa"/>
              <w:left w:w="15" w:type="dxa"/>
              <w:bottom w:w="15" w:type="dxa"/>
              <w:right w:w="15" w:type="dxa"/>
            </w:tcMar>
            <w:vAlign w:val="center"/>
          </w:tcPr>
          <w:p w:rsidR="00461E79" w:rsidRPr="00875EF2" w:rsidRDefault="00461E79" w:rsidP="0045191B">
            <w:pPr>
              <w:spacing w:after="20"/>
              <w:ind w:left="20"/>
              <w:jc w:val="center"/>
              <w:rPr>
                <w:rFonts w:ascii="Times New Roman" w:hAnsi="Times New Roman" w:cs="Times New Roman"/>
                <w:sz w:val="24"/>
                <w:szCs w:val="24"/>
              </w:rPr>
            </w:pPr>
            <w:r w:rsidRPr="00875EF2">
              <w:rPr>
                <w:rFonts w:ascii="Times New Roman" w:hAnsi="Times New Roman" w:cs="Times New Roman"/>
                <w:sz w:val="24"/>
                <w:szCs w:val="24"/>
              </w:rPr>
              <w:t>Виды загрязняющих веществ</w:t>
            </w:r>
          </w:p>
        </w:tc>
        <w:tc>
          <w:tcPr>
            <w:tcW w:w="2977" w:type="dxa"/>
            <w:tcMar>
              <w:top w:w="15" w:type="dxa"/>
              <w:left w:w="15" w:type="dxa"/>
              <w:bottom w:w="15" w:type="dxa"/>
              <w:right w:w="15" w:type="dxa"/>
            </w:tcMar>
            <w:vAlign w:val="center"/>
          </w:tcPr>
          <w:p w:rsidR="00461E79" w:rsidRPr="00875EF2" w:rsidRDefault="00461E79" w:rsidP="0045191B">
            <w:pPr>
              <w:spacing w:after="20"/>
              <w:ind w:left="20"/>
              <w:jc w:val="center"/>
              <w:rPr>
                <w:rFonts w:ascii="Times New Roman" w:hAnsi="Times New Roman" w:cs="Times New Roman"/>
                <w:sz w:val="24"/>
                <w:szCs w:val="24"/>
              </w:rPr>
            </w:pPr>
            <w:r w:rsidRPr="00875EF2">
              <w:rPr>
                <w:rFonts w:ascii="Times New Roman" w:hAnsi="Times New Roman" w:cs="Times New Roman"/>
                <w:sz w:val="24"/>
                <w:szCs w:val="24"/>
              </w:rPr>
              <w:t>Ставки платы за 1 тонну (МРП)</w:t>
            </w:r>
          </w:p>
        </w:tc>
      </w:tr>
      <w:tr w:rsidR="00461E79" w:rsidRPr="00875EF2" w:rsidTr="003846DC">
        <w:trPr>
          <w:trHeight w:val="30"/>
        </w:trPr>
        <w:tc>
          <w:tcPr>
            <w:tcW w:w="447" w:type="dxa"/>
            <w:tcMar>
              <w:top w:w="15" w:type="dxa"/>
              <w:left w:w="15" w:type="dxa"/>
              <w:bottom w:w="15" w:type="dxa"/>
              <w:right w:w="15" w:type="dxa"/>
            </w:tcMar>
            <w:vAlign w:val="center"/>
          </w:tcPr>
          <w:p w:rsidR="00461E79" w:rsidRPr="00875EF2" w:rsidRDefault="00461E79"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lastRenderedPageBreak/>
              <w:t>1</w:t>
            </w:r>
          </w:p>
        </w:tc>
        <w:tc>
          <w:tcPr>
            <w:tcW w:w="5812" w:type="dxa"/>
            <w:tcMar>
              <w:top w:w="15" w:type="dxa"/>
              <w:left w:w="15" w:type="dxa"/>
              <w:bottom w:w="15" w:type="dxa"/>
              <w:right w:w="15" w:type="dxa"/>
            </w:tcMar>
            <w:vAlign w:val="center"/>
          </w:tcPr>
          <w:p w:rsidR="00461E79" w:rsidRPr="00875EF2" w:rsidRDefault="00461E79"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w:t>
            </w:r>
          </w:p>
        </w:tc>
        <w:tc>
          <w:tcPr>
            <w:tcW w:w="2977" w:type="dxa"/>
            <w:tcMar>
              <w:top w:w="15" w:type="dxa"/>
              <w:left w:w="15" w:type="dxa"/>
              <w:bottom w:w="15" w:type="dxa"/>
              <w:right w:w="15" w:type="dxa"/>
            </w:tcMar>
            <w:vAlign w:val="center"/>
          </w:tcPr>
          <w:p w:rsidR="00461E79" w:rsidRPr="00875EF2" w:rsidRDefault="00461E79"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w:t>
            </w:r>
          </w:p>
        </w:tc>
      </w:tr>
      <w:tr w:rsidR="00461E79" w:rsidRPr="00875EF2" w:rsidTr="003846DC">
        <w:trPr>
          <w:trHeight w:val="30"/>
        </w:trPr>
        <w:tc>
          <w:tcPr>
            <w:tcW w:w="447" w:type="dxa"/>
            <w:tcMar>
              <w:top w:w="15" w:type="dxa"/>
              <w:left w:w="15" w:type="dxa"/>
              <w:bottom w:w="15" w:type="dxa"/>
              <w:right w:w="15" w:type="dxa"/>
            </w:tcMar>
            <w:vAlign w:val="center"/>
          </w:tcPr>
          <w:p w:rsidR="00461E79" w:rsidRPr="00875EF2" w:rsidRDefault="00461E79"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w:t>
            </w:r>
          </w:p>
        </w:tc>
        <w:tc>
          <w:tcPr>
            <w:tcW w:w="5812" w:type="dxa"/>
            <w:tcMar>
              <w:top w:w="15" w:type="dxa"/>
              <w:left w:w="15" w:type="dxa"/>
              <w:bottom w:w="15" w:type="dxa"/>
              <w:right w:w="15" w:type="dxa"/>
            </w:tcMar>
            <w:vAlign w:val="center"/>
          </w:tcPr>
          <w:p w:rsidR="00461E79" w:rsidRPr="00875EF2" w:rsidRDefault="00461E79"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Углеводороды</w:t>
            </w:r>
          </w:p>
        </w:tc>
        <w:tc>
          <w:tcPr>
            <w:tcW w:w="2977" w:type="dxa"/>
            <w:tcMar>
              <w:top w:w="15" w:type="dxa"/>
              <w:left w:w="15" w:type="dxa"/>
              <w:bottom w:w="15" w:type="dxa"/>
              <w:right w:w="15" w:type="dxa"/>
            </w:tcMar>
            <w:vAlign w:val="center"/>
          </w:tcPr>
          <w:p w:rsidR="00461E79" w:rsidRPr="00875EF2" w:rsidRDefault="00F473B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356,8</w:t>
            </w:r>
          </w:p>
        </w:tc>
      </w:tr>
      <w:tr w:rsidR="00461E79" w:rsidRPr="00875EF2" w:rsidTr="003846DC">
        <w:trPr>
          <w:trHeight w:val="30"/>
        </w:trPr>
        <w:tc>
          <w:tcPr>
            <w:tcW w:w="447" w:type="dxa"/>
            <w:tcMar>
              <w:top w:w="15" w:type="dxa"/>
              <w:left w:w="15" w:type="dxa"/>
              <w:bottom w:w="15" w:type="dxa"/>
              <w:right w:w="15" w:type="dxa"/>
            </w:tcMar>
            <w:vAlign w:val="center"/>
          </w:tcPr>
          <w:p w:rsidR="00461E79" w:rsidRPr="00875EF2" w:rsidRDefault="00461E79"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w:t>
            </w:r>
          </w:p>
        </w:tc>
        <w:tc>
          <w:tcPr>
            <w:tcW w:w="5812" w:type="dxa"/>
            <w:tcMar>
              <w:top w:w="15" w:type="dxa"/>
              <w:left w:w="15" w:type="dxa"/>
              <w:bottom w:w="15" w:type="dxa"/>
              <w:right w:w="15" w:type="dxa"/>
            </w:tcMar>
            <w:vAlign w:val="center"/>
          </w:tcPr>
          <w:p w:rsidR="00461E79" w:rsidRPr="00875EF2" w:rsidRDefault="00461E79"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Окислы углерода</w:t>
            </w:r>
          </w:p>
        </w:tc>
        <w:tc>
          <w:tcPr>
            <w:tcW w:w="2977" w:type="dxa"/>
            <w:tcMar>
              <w:top w:w="15" w:type="dxa"/>
              <w:left w:w="15" w:type="dxa"/>
              <w:bottom w:w="15" w:type="dxa"/>
              <w:right w:w="15" w:type="dxa"/>
            </w:tcMar>
            <w:vAlign w:val="center"/>
          </w:tcPr>
          <w:p w:rsidR="00461E79" w:rsidRPr="00875EF2" w:rsidRDefault="00861CCC"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116,8</w:t>
            </w:r>
          </w:p>
        </w:tc>
      </w:tr>
      <w:tr w:rsidR="00461E79" w:rsidRPr="00875EF2" w:rsidTr="003846DC">
        <w:trPr>
          <w:trHeight w:val="30"/>
        </w:trPr>
        <w:tc>
          <w:tcPr>
            <w:tcW w:w="447" w:type="dxa"/>
            <w:tcMar>
              <w:top w:w="15" w:type="dxa"/>
              <w:left w:w="15" w:type="dxa"/>
              <w:bottom w:w="15" w:type="dxa"/>
              <w:right w:w="15" w:type="dxa"/>
            </w:tcMar>
            <w:vAlign w:val="center"/>
          </w:tcPr>
          <w:p w:rsidR="00461E79" w:rsidRPr="00875EF2" w:rsidRDefault="00461E79"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w:t>
            </w:r>
          </w:p>
        </w:tc>
        <w:tc>
          <w:tcPr>
            <w:tcW w:w="5812" w:type="dxa"/>
            <w:tcMar>
              <w:top w:w="15" w:type="dxa"/>
              <w:left w:w="15" w:type="dxa"/>
              <w:bottom w:w="15" w:type="dxa"/>
              <w:right w:w="15" w:type="dxa"/>
            </w:tcMar>
            <w:vAlign w:val="center"/>
          </w:tcPr>
          <w:p w:rsidR="00461E79" w:rsidRPr="00875EF2" w:rsidRDefault="00461E79"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Метан</w:t>
            </w:r>
          </w:p>
        </w:tc>
        <w:tc>
          <w:tcPr>
            <w:tcW w:w="2977" w:type="dxa"/>
            <w:tcMar>
              <w:top w:w="15" w:type="dxa"/>
              <w:left w:w="15" w:type="dxa"/>
              <w:bottom w:w="15" w:type="dxa"/>
              <w:right w:w="15" w:type="dxa"/>
            </w:tcMar>
            <w:vAlign w:val="center"/>
          </w:tcPr>
          <w:p w:rsidR="00461E79" w:rsidRPr="00875EF2" w:rsidRDefault="00861CCC"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6,4</w:t>
            </w:r>
          </w:p>
        </w:tc>
      </w:tr>
      <w:tr w:rsidR="00461E79" w:rsidRPr="00875EF2" w:rsidTr="003846DC">
        <w:trPr>
          <w:trHeight w:val="30"/>
        </w:trPr>
        <w:tc>
          <w:tcPr>
            <w:tcW w:w="447" w:type="dxa"/>
            <w:tcMar>
              <w:top w:w="15" w:type="dxa"/>
              <w:left w:w="15" w:type="dxa"/>
              <w:bottom w:w="15" w:type="dxa"/>
              <w:right w:w="15" w:type="dxa"/>
            </w:tcMar>
            <w:vAlign w:val="center"/>
          </w:tcPr>
          <w:p w:rsidR="00461E79" w:rsidRPr="00875EF2" w:rsidRDefault="00461E79"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4.</w:t>
            </w:r>
          </w:p>
        </w:tc>
        <w:tc>
          <w:tcPr>
            <w:tcW w:w="5812" w:type="dxa"/>
            <w:tcMar>
              <w:top w:w="15" w:type="dxa"/>
              <w:left w:w="15" w:type="dxa"/>
              <w:bottom w:w="15" w:type="dxa"/>
              <w:right w:w="15" w:type="dxa"/>
            </w:tcMar>
            <w:vAlign w:val="center"/>
          </w:tcPr>
          <w:p w:rsidR="00461E79" w:rsidRPr="00875EF2" w:rsidRDefault="00461E79"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Диоксид серы</w:t>
            </w:r>
          </w:p>
        </w:tc>
        <w:tc>
          <w:tcPr>
            <w:tcW w:w="2977" w:type="dxa"/>
            <w:tcMar>
              <w:top w:w="15" w:type="dxa"/>
              <w:left w:w="15" w:type="dxa"/>
              <w:bottom w:w="15" w:type="dxa"/>
              <w:right w:w="15" w:type="dxa"/>
            </w:tcMar>
            <w:vAlign w:val="center"/>
          </w:tcPr>
          <w:p w:rsidR="00461E79" w:rsidRPr="00875EF2" w:rsidRDefault="00861CCC"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1600</w:t>
            </w:r>
          </w:p>
        </w:tc>
      </w:tr>
      <w:tr w:rsidR="00461E79" w:rsidRPr="00875EF2" w:rsidTr="003846DC">
        <w:trPr>
          <w:trHeight w:val="30"/>
        </w:trPr>
        <w:tc>
          <w:tcPr>
            <w:tcW w:w="447" w:type="dxa"/>
            <w:tcMar>
              <w:top w:w="15" w:type="dxa"/>
              <w:left w:w="15" w:type="dxa"/>
              <w:bottom w:w="15" w:type="dxa"/>
              <w:right w:w="15" w:type="dxa"/>
            </w:tcMar>
            <w:vAlign w:val="center"/>
          </w:tcPr>
          <w:p w:rsidR="00461E79" w:rsidRPr="00875EF2" w:rsidRDefault="00461E79"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5.</w:t>
            </w:r>
          </w:p>
        </w:tc>
        <w:tc>
          <w:tcPr>
            <w:tcW w:w="5812" w:type="dxa"/>
            <w:tcMar>
              <w:top w:w="15" w:type="dxa"/>
              <w:left w:w="15" w:type="dxa"/>
              <w:bottom w:w="15" w:type="dxa"/>
              <w:right w:w="15" w:type="dxa"/>
            </w:tcMar>
            <w:vAlign w:val="center"/>
          </w:tcPr>
          <w:p w:rsidR="00461E79" w:rsidRPr="00875EF2" w:rsidRDefault="00461E79"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Диоксид азота</w:t>
            </w:r>
          </w:p>
        </w:tc>
        <w:tc>
          <w:tcPr>
            <w:tcW w:w="2977" w:type="dxa"/>
            <w:tcMar>
              <w:top w:w="15" w:type="dxa"/>
              <w:left w:w="15" w:type="dxa"/>
              <w:bottom w:w="15" w:type="dxa"/>
              <w:right w:w="15" w:type="dxa"/>
            </w:tcMar>
            <w:vAlign w:val="center"/>
          </w:tcPr>
          <w:p w:rsidR="00461E79" w:rsidRPr="00875EF2" w:rsidRDefault="00861CCC"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1600</w:t>
            </w:r>
          </w:p>
        </w:tc>
      </w:tr>
      <w:tr w:rsidR="00461E79" w:rsidRPr="00875EF2" w:rsidTr="003846DC">
        <w:trPr>
          <w:trHeight w:val="30"/>
        </w:trPr>
        <w:tc>
          <w:tcPr>
            <w:tcW w:w="447" w:type="dxa"/>
            <w:tcMar>
              <w:top w:w="15" w:type="dxa"/>
              <w:left w:w="15" w:type="dxa"/>
              <w:bottom w:w="15" w:type="dxa"/>
              <w:right w:w="15" w:type="dxa"/>
            </w:tcMar>
            <w:vAlign w:val="center"/>
          </w:tcPr>
          <w:p w:rsidR="00461E79" w:rsidRPr="00875EF2" w:rsidRDefault="00461E79"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6.</w:t>
            </w:r>
          </w:p>
        </w:tc>
        <w:tc>
          <w:tcPr>
            <w:tcW w:w="5812" w:type="dxa"/>
            <w:tcMar>
              <w:top w:w="15" w:type="dxa"/>
              <w:left w:w="15" w:type="dxa"/>
              <w:bottom w:w="15" w:type="dxa"/>
              <w:right w:w="15" w:type="dxa"/>
            </w:tcMar>
            <w:vAlign w:val="center"/>
          </w:tcPr>
          <w:p w:rsidR="00461E79" w:rsidRPr="00875EF2" w:rsidRDefault="00461E79"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Сажа</w:t>
            </w:r>
          </w:p>
        </w:tc>
        <w:tc>
          <w:tcPr>
            <w:tcW w:w="2977" w:type="dxa"/>
            <w:tcMar>
              <w:top w:w="15" w:type="dxa"/>
              <w:left w:w="15" w:type="dxa"/>
              <w:bottom w:w="15" w:type="dxa"/>
              <w:right w:w="15" w:type="dxa"/>
            </w:tcMar>
            <w:vAlign w:val="center"/>
          </w:tcPr>
          <w:p w:rsidR="00461E79" w:rsidRPr="00875EF2" w:rsidRDefault="00861CCC" w:rsidP="00A17009">
            <w:pPr>
              <w:spacing w:after="20"/>
              <w:jc w:val="both"/>
              <w:rPr>
                <w:rFonts w:ascii="Times New Roman" w:hAnsi="Times New Roman" w:cs="Times New Roman"/>
                <w:sz w:val="24"/>
                <w:szCs w:val="24"/>
              </w:rPr>
            </w:pPr>
            <w:r w:rsidRPr="00875EF2">
              <w:rPr>
                <w:rFonts w:ascii="Times New Roman" w:hAnsi="Times New Roman" w:cs="Times New Roman"/>
                <w:sz w:val="24"/>
                <w:szCs w:val="24"/>
              </w:rPr>
              <w:t>1920</w:t>
            </w:r>
          </w:p>
        </w:tc>
      </w:tr>
      <w:tr w:rsidR="00461E79" w:rsidRPr="00875EF2" w:rsidTr="003846DC">
        <w:trPr>
          <w:trHeight w:val="30"/>
        </w:trPr>
        <w:tc>
          <w:tcPr>
            <w:tcW w:w="447" w:type="dxa"/>
            <w:tcMar>
              <w:top w:w="15" w:type="dxa"/>
              <w:left w:w="15" w:type="dxa"/>
              <w:bottom w:w="15" w:type="dxa"/>
              <w:right w:w="15" w:type="dxa"/>
            </w:tcMar>
            <w:vAlign w:val="center"/>
          </w:tcPr>
          <w:p w:rsidR="00461E79" w:rsidRPr="00875EF2" w:rsidRDefault="00461E79"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7.</w:t>
            </w:r>
          </w:p>
        </w:tc>
        <w:tc>
          <w:tcPr>
            <w:tcW w:w="5812" w:type="dxa"/>
            <w:tcMar>
              <w:top w:w="15" w:type="dxa"/>
              <w:left w:w="15" w:type="dxa"/>
              <w:bottom w:w="15" w:type="dxa"/>
              <w:right w:w="15" w:type="dxa"/>
            </w:tcMar>
            <w:vAlign w:val="center"/>
          </w:tcPr>
          <w:p w:rsidR="00461E79" w:rsidRPr="00875EF2" w:rsidRDefault="00461E79"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Сероводород</w:t>
            </w:r>
          </w:p>
        </w:tc>
        <w:tc>
          <w:tcPr>
            <w:tcW w:w="2977" w:type="dxa"/>
            <w:tcMar>
              <w:top w:w="15" w:type="dxa"/>
              <w:left w:w="15" w:type="dxa"/>
              <w:bottom w:w="15" w:type="dxa"/>
              <w:right w:w="15" w:type="dxa"/>
            </w:tcMar>
            <w:vAlign w:val="center"/>
          </w:tcPr>
          <w:p w:rsidR="00461E79" w:rsidRPr="00875EF2" w:rsidRDefault="00BD4D03" w:rsidP="00A17009">
            <w:pPr>
              <w:spacing w:after="20"/>
              <w:jc w:val="both"/>
              <w:rPr>
                <w:rFonts w:ascii="Times New Roman" w:hAnsi="Times New Roman" w:cs="Times New Roman"/>
                <w:sz w:val="24"/>
                <w:szCs w:val="24"/>
              </w:rPr>
            </w:pPr>
            <w:r w:rsidRPr="00875EF2">
              <w:rPr>
                <w:rFonts w:ascii="Times New Roman" w:hAnsi="Times New Roman" w:cs="Times New Roman"/>
                <w:sz w:val="24"/>
                <w:szCs w:val="24"/>
              </w:rPr>
              <w:t>9 920</w:t>
            </w:r>
          </w:p>
        </w:tc>
      </w:tr>
      <w:tr w:rsidR="00461E79" w:rsidRPr="00875EF2" w:rsidTr="003846DC">
        <w:trPr>
          <w:trHeight w:val="30"/>
        </w:trPr>
        <w:tc>
          <w:tcPr>
            <w:tcW w:w="447" w:type="dxa"/>
            <w:tcMar>
              <w:top w:w="15" w:type="dxa"/>
              <w:left w:w="15" w:type="dxa"/>
              <w:bottom w:w="15" w:type="dxa"/>
              <w:right w:w="15" w:type="dxa"/>
            </w:tcMar>
            <w:vAlign w:val="center"/>
          </w:tcPr>
          <w:p w:rsidR="00461E79" w:rsidRPr="00875EF2" w:rsidRDefault="00461E79"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8.</w:t>
            </w:r>
          </w:p>
        </w:tc>
        <w:tc>
          <w:tcPr>
            <w:tcW w:w="5812" w:type="dxa"/>
            <w:tcMar>
              <w:top w:w="15" w:type="dxa"/>
              <w:left w:w="15" w:type="dxa"/>
              <w:bottom w:w="15" w:type="dxa"/>
              <w:right w:w="15" w:type="dxa"/>
            </w:tcMar>
            <w:vAlign w:val="center"/>
          </w:tcPr>
          <w:p w:rsidR="00461E79" w:rsidRPr="00875EF2" w:rsidRDefault="00461E79"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Меркаптан</w:t>
            </w:r>
          </w:p>
        </w:tc>
        <w:tc>
          <w:tcPr>
            <w:tcW w:w="2977" w:type="dxa"/>
            <w:tcMar>
              <w:top w:w="15" w:type="dxa"/>
              <w:left w:w="15" w:type="dxa"/>
              <w:bottom w:w="15" w:type="dxa"/>
              <w:right w:w="15" w:type="dxa"/>
            </w:tcMar>
            <w:vAlign w:val="center"/>
          </w:tcPr>
          <w:p w:rsidR="00461E79" w:rsidRPr="00875EF2" w:rsidRDefault="007E265B"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1 594 560</w:t>
            </w:r>
          </w:p>
        </w:tc>
      </w:tr>
    </w:tbl>
    <w:p w:rsidR="00461E79" w:rsidRPr="00875EF2" w:rsidRDefault="0045191B" w:rsidP="00527D9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w:t>
      </w:r>
    </w:p>
    <w:p w:rsidR="0045191B" w:rsidRPr="00875EF2" w:rsidRDefault="00D7387A" w:rsidP="00527D9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пункт 4 изложить в следующей редакции:</w:t>
      </w:r>
    </w:p>
    <w:p w:rsidR="00094300" w:rsidRPr="00875EF2" w:rsidRDefault="00D7387A" w:rsidP="00094300">
      <w:pPr>
        <w:suppressAutoHyphens/>
        <w:ind w:firstLine="567"/>
        <w:contextualSpacing/>
        <w:jc w:val="both"/>
        <w:rPr>
          <w:sz w:val="24"/>
          <w:szCs w:val="24"/>
        </w:rPr>
      </w:pPr>
      <w:r w:rsidRPr="00875EF2">
        <w:rPr>
          <w:rFonts w:ascii="Times New Roman" w:hAnsi="Times New Roman" w:cs="Times New Roman"/>
          <w:sz w:val="24"/>
          <w:szCs w:val="24"/>
        </w:rPr>
        <w:t>«</w:t>
      </w:r>
      <w:r w:rsidR="00094300" w:rsidRPr="00875EF2">
        <w:rPr>
          <w:rFonts w:ascii="Times New Roman" w:hAnsi="Times New Roman" w:cs="Times New Roman"/>
          <w:sz w:val="24"/>
          <w:szCs w:val="24"/>
        </w:rPr>
        <w:t>4. Ставки платы за выбросы загрязняющих веществ в атмосферный воздух от передвижных источников составляют:</w:t>
      </w:r>
    </w:p>
    <w:p w:rsidR="00094300" w:rsidRPr="00875EF2" w:rsidRDefault="00094300" w:rsidP="00094300">
      <w:pPr>
        <w:suppressAutoHyphens/>
        <w:ind w:firstLine="720"/>
        <w:contextualSpacing/>
        <w:jc w:val="both"/>
        <w:rPr>
          <w:rFonts w:ascii="Courier New" w:eastAsia="Times New Roman" w:hAnsi="Courier New" w:cs="Courier New"/>
          <w:spacing w:val="2"/>
          <w:sz w:val="20"/>
          <w:szCs w:val="20"/>
        </w:rPr>
      </w:pPr>
    </w:p>
    <w:tbl>
      <w:tblPr>
        <w:tblW w:w="923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
        <w:gridCol w:w="5812"/>
        <w:gridCol w:w="2977"/>
      </w:tblGrid>
      <w:tr w:rsidR="00094300" w:rsidRPr="00875EF2" w:rsidTr="00094300">
        <w:trPr>
          <w:trHeight w:val="30"/>
        </w:trPr>
        <w:tc>
          <w:tcPr>
            <w:tcW w:w="447" w:type="dxa"/>
            <w:tcMar>
              <w:top w:w="15" w:type="dxa"/>
              <w:left w:w="15" w:type="dxa"/>
              <w:bottom w:w="15" w:type="dxa"/>
              <w:right w:w="15" w:type="dxa"/>
            </w:tcMar>
            <w:vAlign w:val="center"/>
          </w:tcPr>
          <w:p w:rsidR="00094300" w:rsidRPr="00875EF2" w:rsidRDefault="0009430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w:t>
            </w:r>
            <w:r w:rsidRPr="00875EF2">
              <w:rPr>
                <w:rFonts w:ascii="Times New Roman" w:hAnsi="Times New Roman" w:cs="Times New Roman"/>
                <w:sz w:val="24"/>
                <w:szCs w:val="24"/>
              </w:rPr>
              <w:br/>
              <w:t>п/п</w:t>
            </w:r>
          </w:p>
        </w:tc>
        <w:tc>
          <w:tcPr>
            <w:tcW w:w="5812" w:type="dxa"/>
            <w:tcMar>
              <w:top w:w="15" w:type="dxa"/>
              <w:left w:w="15" w:type="dxa"/>
              <w:bottom w:w="15" w:type="dxa"/>
              <w:right w:w="15" w:type="dxa"/>
            </w:tcMar>
            <w:vAlign w:val="center"/>
          </w:tcPr>
          <w:p w:rsidR="00094300" w:rsidRPr="00875EF2" w:rsidRDefault="00094300" w:rsidP="00094300">
            <w:pPr>
              <w:spacing w:after="20"/>
              <w:ind w:left="20"/>
              <w:jc w:val="center"/>
              <w:rPr>
                <w:rFonts w:ascii="Times New Roman" w:hAnsi="Times New Roman" w:cs="Times New Roman"/>
                <w:sz w:val="24"/>
                <w:szCs w:val="24"/>
              </w:rPr>
            </w:pPr>
            <w:r w:rsidRPr="00875EF2">
              <w:rPr>
                <w:rFonts w:ascii="Times New Roman" w:hAnsi="Times New Roman" w:cs="Times New Roman"/>
                <w:sz w:val="24"/>
                <w:szCs w:val="24"/>
              </w:rPr>
              <w:t>Виды топлива</w:t>
            </w:r>
          </w:p>
        </w:tc>
        <w:tc>
          <w:tcPr>
            <w:tcW w:w="2977" w:type="dxa"/>
            <w:tcMar>
              <w:top w:w="15" w:type="dxa"/>
              <w:left w:w="15" w:type="dxa"/>
              <w:bottom w:w="15" w:type="dxa"/>
              <w:right w:w="15" w:type="dxa"/>
            </w:tcMar>
            <w:vAlign w:val="center"/>
          </w:tcPr>
          <w:p w:rsidR="00094300" w:rsidRPr="00875EF2" w:rsidRDefault="00094300" w:rsidP="00094300">
            <w:pPr>
              <w:spacing w:after="20"/>
              <w:ind w:left="20"/>
              <w:jc w:val="center"/>
              <w:rPr>
                <w:rFonts w:ascii="Times New Roman" w:hAnsi="Times New Roman" w:cs="Times New Roman"/>
                <w:sz w:val="24"/>
                <w:szCs w:val="24"/>
              </w:rPr>
            </w:pPr>
            <w:r w:rsidRPr="00875EF2">
              <w:rPr>
                <w:rFonts w:ascii="Times New Roman" w:hAnsi="Times New Roman" w:cs="Times New Roman"/>
                <w:sz w:val="24"/>
                <w:szCs w:val="24"/>
              </w:rPr>
              <w:t>Ставка за 1 тонну использованного топлива (МРП)</w:t>
            </w:r>
          </w:p>
        </w:tc>
      </w:tr>
      <w:tr w:rsidR="00094300" w:rsidRPr="00875EF2" w:rsidTr="00094300">
        <w:trPr>
          <w:trHeight w:val="30"/>
        </w:trPr>
        <w:tc>
          <w:tcPr>
            <w:tcW w:w="447" w:type="dxa"/>
            <w:tcMar>
              <w:top w:w="15" w:type="dxa"/>
              <w:left w:w="15" w:type="dxa"/>
              <w:bottom w:w="15" w:type="dxa"/>
              <w:right w:w="15" w:type="dxa"/>
            </w:tcMar>
            <w:vAlign w:val="center"/>
          </w:tcPr>
          <w:p w:rsidR="00094300" w:rsidRPr="00875EF2" w:rsidRDefault="0009430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w:t>
            </w:r>
          </w:p>
        </w:tc>
        <w:tc>
          <w:tcPr>
            <w:tcW w:w="5812" w:type="dxa"/>
            <w:tcMar>
              <w:top w:w="15" w:type="dxa"/>
              <w:left w:w="15" w:type="dxa"/>
              <w:bottom w:w="15" w:type="dxa"/>
              <w:right w:w="15" w:type="dxa"/>
            </w:tcMar>
            <w:vAlign w:val="center"/>
          </w:tcPr>
          <w:p w:rsidR="00094300" w:rsidRPr="00875EF2" w:rsidRDefault="0009430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w:t>
            </w:r>
          </w:p>
        </w:tc>
        <w:tc>
          <w:tcPr>
            <w:tcW w:w="2977" w:type="dxa"/>
            <w:tcMar>
              <w:top w:w="15" w:type="dxa"/>
              <w:left w:w="15" w:type="dxa"/>
              <w:bottom w:w="15" w:type="dxa"/>
              <w:right w:w="15" w:type="dxa"/>
            </w:tcMar>
            <w:vAlign w:val="center"/>
          </w:tcPr>
          <w:p w:rsidR="00094300" w:rsidRPr="00875EF2" w:rsidRDefault="0009430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w:t>
            </w:r>
          </w:p>
        </w:tc>
      </w:tr>
      <w:tr w:rsidR="00094300" w:rsidRPr="00875EF2" w:rsidTr="00094300">
        <w:trPr>
          <w:trHeight w:val="30"/>
        </w:trPr>
        <w:tc>
          <w:tcPr>
            <w:tcW w:w="447" w:type="dxa"/>
            <w:tcMar>
              <w:top w:w="15" w:type="dxa"/>
              <w:left w:w="15" w:type="dxa"/>
              <w:bottom w:w="15" w:type="dxa"/>
              <w:right w:w="15" w:type="dxa"/>
            </w:tcMar>
            <w:vAlign w:val="center"/>
          </w:tcPr>
          <w:p w:rsidR="00094300" w:rsidRPr="00875EF2" w:rsidRDefault="0009430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w:t>
            </w:r>
          </w:p>
        </w:tc>
        <w:tc>
          <w:tcPr>
            <w:tcW w:w="5812" w:type="dxa"/>
            <w:tcMar>
              <w:top w:w="15" w:type="dxa"/>
              <w:left w:w="15" w:type="dxa"/>
              <w:bottom w:w="15" w:type="dxa"/>
              <w:right w:w="15" w:type="dxa"/>
            </w:tcMar>
            <w:vAlign w:val="center"/>
          </w:tcPr>
          <w:p w:rsidR="00094300" w:rsidRPr="00875EF2" w:rsidRDefault="0009430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Для неэтилированного бензина</w:t>
            </w:r>
          </w:p>
        </w:tc>
        <w:tc>
          <w:tcPr>
            <w:tcW w:w="2977" w:type="dxa"/>
            <w:tcMar>
              <w:top w:w="15" w:type="dxa"/>
              <w:left w:w="15" w:type="dxa"/>
              <w:bottom w:w="15" w:type="dxa"/>
              <w:right w:w="15" w:type="dxa"/>
            </w:tcMar>
          </w:tcPr>
          <w:p w:rsidR="00094300" w:rsidRPr="00875EF2" w:rsidRDefault="00330182"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2,72</w:t>
            </w:r>
          </w:p>
        </w:tc>
      </w:tr>
      <w:tr w:rsidR="00094300" w:rsidRPr="00875EF2" w:rsidTr="00094300">
        <w:trPr>
          <w:trHeight w:val="30"/>
        </w:trPr>
        <w:tc>
          <w:tcPr>
            <w:tcW w:w="447" w:type="dxa"/>
            <w:tcMar>
              <w:top w:w="15" w:type="dxa"/>
              <w:left w:w="15" w:type="dxa"/>
              <w:bottom w:w="15" w:type="dxa"/>
              <w:right w:w="15" w:type="dxa"/>
            </w:tcMar>
            <w:vAlign w:val="center"/>
          </w:tcPr>
          <w:p w:rsidR="00094300" w:rsidRPr="00875EF2" w:rsidRDefault="0009430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w:t>
            </w:r>
          </w:p>
        </w:tc>
        <w:tc>
          <w:tcPr>
            <w:tcW w:w="5812" w:type="dxa"/>
            <w:tcMar>
              <w:top w:w="15" w:type="dxa"/>
              <w:left w:w="15" w:type="dxa"/>
              <w:bottom w:w="15" w:type="dxa"/>
              <w:right w:w="15" w:type="dxa"/>
            </w:tcMar>
            <w:vAlign w:val="center"/>
          </w:tcPr>
          <w:p w:rsidR="00094300" w:rsidRPr="00875EF2" w:rsidRDefault="0009430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Для дизельного топлива</w:t>
            </w:r>
          </w:p>
        </w:tc>
        <w:tc>
          <w:tcPr>
            <w:tcW w:w="2977" w:type="dxa"/>
            <w:tcMar>
              <w:top w:w="15" w:type="dxa"/>
              <w:left w:w="15" w:type="dxa"/>
              <w:bottom w:w="15" w:type="dxa"/>
              <w:right w:w="15" w:type="dxa"/>
            </w:tcMar>
          </w:tcPr>
          <w:p w:rsidR="00094300" w:rsidRPr="00875EF2" w:rsidRDefault="00330182" w:rsidP="00A17009">
            <w:pPr>
              <w:spacing w:after="20"/>
              <w:jc w:val="both"/>
              <w:rPr>
                <w:rFonts w:ascii="Times New Roman" w:hAnsi="Times New Roman" w:cs="Times New Roman"/>
                <w:sz w:val="24"/>
                <w:szCs w:val="24"/>
              </w:rPr>
            </w:pPr>
            <w:r w:rsidRPr="00875EF2">
              <w:rPr>
                <w:rFonts w:ascii="Times New Roman" w:hAnsi="Times New Roman" w:cs="Times New Roman"/>
                <w:sz w:val="24"/>
                <w:szCs w:val="24"/>
              </w:rPr>
              <w:t>3,68</w:t>
            </w:r>
          </w:p>
        </w:tc>
      </w:tr>
      <w:tr w:rsidR="00094300" w:rsidRPr="00875EF2" w:rsidTr="00094300">
        <w:trPr>
          <w:trHeight w:val="30"/>
        </w:trPr>
        <w:tc>
          <w:tcPr>
            <w:tcW w:w="447" w:type="dxa"/>
            <w:tcMar>
              <w:top w:w="15" w:type="dxa"/>
              <w:left w:w="15" w:type="dxa"/>
              <w:bottom w:w="15" w:type="dxa"/>
              <w:right w:w="15" w:type="dxa"/>
            </w:tcMar>
            <w:vAlign w:val="center"/>
          </w:tcPr>
          <w:p w:rsidR="00094300" w:rsidRPr="00875EF2" w:rsidRDefault="0009430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w:t>
            </w:r>
          </w:p>
        </w:tc>
        <w:tc>
          <w:tcPr>
            <w:tcW w:w="5812" w:type="dxa"/>
            <w:tcMar>
              <w:top w:w="15" w:type="dxa"/>
              <w:left w:w="15" w:type="dxa"/>
              <w:bottom w:w="15" w:type="dxa"/>
              <w:right w:w="15" w:type="dxa"/>
            </w:tcMar>
            <w:vAlign w:val="center"/>
          </w:tcPr>
          <w:p w:rsidR="00094300" w:rsidRPr="00875EF2" w:rsidRDefault="0009430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Для сжиженного, сжатого газа, керосина</w:t>
            </w:r>
          </w:p>
        </w:tc>
        <w:tc>
          <w:tcPr>
            <w:tcW w:w="2977" w:type="dxa"/>
            <w:tcMar>
              <w:top w:w="15" w:type="dxa"/>
              <w:left w:w="15" w:type="dxa"/>
              <w:bottom w:w="15" w:type="dxa"/>
              <w:right w:w="15" w:type="dxa"/>
            </w:tcMar>
          </w:tcPr>
          <w:p w:rsidR="00094300" w:rsidRPr="00875EF2" w:rsidRDefault="00935AFA" w:rsidP="00A17009">
            <w:pPr>
              <w:spacing w:after="20"/>
              <w:jc w:val="both"/>
              <w:rPr>
                <w:rFonts w:ascii="Times New Roman" w:hAnsi="Times New Roman" w:cs="Times New Roman"/>
                <w:sz w:val="24"/>
                <w:szCs w:val="24"/>
              </w:rPr>
            </w:pPr>
            <w:r w:rsidRPr="00875EF2">
              <w:rPr>
                <w:rFonts w:ascii="Times New Roman" w:hAnsi="Times New Roman" w:cs="Times New Roman"/>
                <w:sz w:val="24"/>
                <w:szCs w:val="24"/>
              </w:rPr>
              <w:t>1,96</w:t>
            </w:r>
          </w:p>
        </w:tc>
      </w:tr>
    </w:tbl>
    <w:p w:rsidR="00D7387A" w:rsidRPr="00875EF2" w:rsidRDefault="009A39C1" w:rsidP="00527D9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w:t>
      </w:r>
    </w:p>
    <w:p w:rsidR="009A39C1" w:rsidRPr="00875EF2" w:rsidRDefault="009A39C1" w:rsidP="00527D9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пункт 5 изложить в следующей редакции:</w:t>
      </w:r>
    </w:p>
    <w:p w:rsidR="009A39C1" w:rsidRPr="00875EF2" w:rsidRDefault="009A39C1" w:rsidP="00E93060">
      <w:pPr>
        <w:suppressAutoHyphens/>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«5. Ставки платы за сбросы загрязняющих веществ составляют:</w:t>
      </w:r>
    </w:p>
    <w:p w:rsidR="009A39C1" w:rsidRPr="00875EF2" w:rsidRDefault="009A39C1" w:rsidP="009A39C1">
      <w:pPr>
        <w:suppressAutoHyphens/>
        <w:ind w:firstLine="720"/>
        <w:contextualSpacing/>
        <w:jc w:val="both"/>
        <w:rPr>
          <w:sz w:val="24"/>
          <w:szCs w:val="24"/>
        </w:rPr>
      </w:pPr>
    </w:p>
    <w:tbl>
      <w:tblPr>
        <w:tblW w:w="923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
        <w:gridCol w:w="5812"/>
        <w:gridCol w:w="2977"/>
      </w:tblGrid>
      <w:tr w:rsidR="009A39C1" w:rsidRPr="00875EF2" w:rsidTr="00E93060">
        <w:trPr>
          <w:trHeight w:val="30"/>
        </w:trPr>
        <w:tc>
          <w:tcPr>
            <w:tcW w:w="447" w:type="dxa"/>
            <w:tcMar>
              <w:top w:w="15" w:type="dxa"/>
              <w:left w:w="15" w:type="dxa"/>
              <w:bottom w:w="15" w:type="dxa"/>
              <w:right w:w="15" w:type="dxa"/>
            </w:tcMar>
            <w:vAlign w:val="center"/>
          </w:tcPr>
          <w:p w:rsidR="009A39C1" w:rsidRPr="00875EF2" w:rsidRDefault="009A39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w:t>
            </w:r>
            <w:r w:rsidRPr="00875EF2">
              <w:rPr>
                <w:rFonts w:ascii="Times New Roman" w:hAnsi="Times New Roman" w:cs="Times New Roman"/>
                <w:sz w:val="24"/>
                <w:szCs w:val="24"/>
              </w:rPr>
              <w:br/>
              <w:t>п/п</w:t>
            </w:r>
          </w:p>
        </w:tc>
        <w:tc>
          <w:tcPr>
            <w:tcW w:w="5812" w:type="dxa"/>
            <w:tcMar>
              <w:top w:w="15" w:type="dxa"/>
              <w:left w:w="15" w:type="dxa"/>
              <w:bottom w:w="15" w:type="dxa"/>
              <w:right w:w="15" w:type="dxa"/>
            </w:tcMar>
            <w:vAlign w:val="center"/>
          </w:tcPr>
          <w:p w:rsidR="009A39C1" w:rsidRPr="00875EF2" w:rsidRDefault="009A39C1" w:rsidP="00E93060">
            <w:pPr>
              <w:spacing w:after="20"/>
              <w:ind w:left="20"/>
              <w:jc w:val="center"/>
              <w:rPr>
                <w:rFonts w:ascii="Times New Roman" w:hAnsi="Times New Roman" w:cs="Times New Roman"/>
                <w:sz w:val="24"/>
                <w:szCs w:val="24"/>
              </w:rPr>
            </w:pPr>
            <w:r w:rsidRPr="00875EF2">
              <w:rPr>
                <w:rFonts w:ascii="Times New Roman" w:hAnsi="Times New Roman" w:cs="Times New Roman"/>
                <w:sz w:val="24"/>
                <w:szCs w:val="24"/>
              </w:rPr>
              <w:t>Виды загрязняющих веществ</w:t>
            </w:r>
          </w:p>
        </w:tc>
        <w:tc>
          <w:tcPr>
            <w:tcW w:w="2977" w:type="dxa"/>
            <w:tcMar>
              <w:top w:w="15" w:type="dxa"/>
              <w:left w:w="15" w:type="dxa"/>
              <w:bottom w:w="15" w:type="dxa"/>
              <w:right w:w="15" w:type="dxa"/>
            </w:tcMar>
            <w:vAlign w:val="center"/>
          </w:tcPr>
          <w:p w:rsidR="009A39C1" w:rsidRPr="00875EF2" w:rsidRDefault="009A39C1" w:rsidP="00E93060">
            <w:pPr>
              <w:spacing w:after="20"/>
              <w:ind w:left="20"/>
              <w:jc w:val="center"/>
              <w:rPr>
                <w:rFonts w:ascii="Times New Roman" w:hAnsi="Times New Roman" w:cs="Times New Roman"/>
                <w:sz w:val="24"/>
                <w:szCs w:val="24"/>
              </w:rPr>
            </w:pPr>
            <w:r w:rsidRPr="00875EF2">
              <w:rPr>
                <w:rFonts w:ascii="Times New Roman" w:hAnsi="Times New Roman" w:cs="Times New Roman"/>
                <w:sz w:val="24"/>
                <w:szCs w:val="24"/>
              </w:rPr>
              <w:t>Ставки платы за 1 тонну (МРП)</w:t>
            </w:r>
          </w:p>
        </w:tc>
      </w:tr>
      <w:tr w:rsidR="009A39C1" w:rsidRPr="00875EF2" w:rsidTr="00E93060">
        <w:trPr>
          <w:trHeight w:val="30"/>
        </w:trPr>
        <w:tc>
          <w:tcPr>
            <w:tcW w:w="447" w:type="dxa"/>
            <w:tcMar>
              <w:top w:w="15" w:type="dxa"/>
              <w:left w:w="15" w:type="dxa"/>
              <w:bottom w:w="15" w:type="dxa"/>
              <w:right w:w="15" w:type="dxa"/>
            </w:tcMar>
            <w:vAlign w:val="center"/>
          </w:tcPr>
          <w:p w:rsidR="009A39C1" w:rsidRPr="00875EF2" w:rsidRDefault="009A39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w:t>
            </w:r>
          </w:p>
        </w:tc>
        <w:tc>
          <w:tcPr>
            <w:tcW w:w="5812" w:type="dxa"/>
            <w:tcMar>
              <w:top w:w="15" w:type="dxa"/>
              <w:left w:w="15" w:type="dxa"/>
              <w:bottom w:w="15" w:type="dxa"/>
              <w:right w:w="15" w:type="dxa"/>
            </w:tcMar>
            <w:vAlign w:val="center"/>
          </w:tcPr>
          <w:p w:rsidR="009A39C1" w:rsidRPr="00875EF2" w:rsidRDefault="009A39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w:t>
            </w:r>
          </w:p>
        </w:tc>
        <w:tc>
          <w:tcPr>
            <w:tcW w:w="2977" w:type="dxa"/>
            <w:tcMar>
              <w:top w:w="15" w:type="dxa"/>
              <w:left w:w="15" w:type="dxa"/>
              <w:bottom w:w="15" w:type="dxa"/>
              <w:right w:w="15" w:type="dxa"/>
            </w:tcMar>
            <w:vAlign w:val="center"/>
          </w:tcPr>
          <w:p w:rsidR="009A39C1" w:rsidRPr="00875EF2" w:rsidRDefault="009A39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w:t>
            </w:r>
          </w:p>
        </w:tc>
      </w:tr>
      <w:tr w:rsidR="009A39C1" w:rsidRPr="00875EF2" w:rsidTr="00E93060">
        <w:trPr>
          <w:trHeight w:val="30"/>
        </w:trPr>
        <w:tc>
          <w:tcPr>
            <w:tcW w:w="447" w:type="dxa"/>
            <w:tcMar>
              <w:top w:w="15" w:type="dxa"/>
              <w:left w:w="15" w:type="dxa"/>
              <w:bottom w:w="15" w:type="dxa"/>
              <w:right w:w="15" w:type="dxa"/>
            </w:tcMar>
            <w:vAlign w:val="center"/>
          </w:tcPr>
          <w:p w:rsidR="009A39C1" w:rsidRPr="00875EF2" w:rsidRDefault="009A39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w:t>
            </w:r>
          </w:p>
        </w:tc>
        <w:tc>
          <w:tcPr>
            <w:tcW w:w="5812" w:type="dxa"/>
            <w:tcMar>
              <w:top w:w="15" w:type="dxa"/>
              <w:left w:w="15" w:type="dxa"/>
              <w:bottom w:w="15" w:type="dxa"/>
              <w:right w:w="15" w:type="dxa"/>
            </w:tcMar>
            <w:vAlign w:val="center"/>
          </w:tcPr>
          <w:p w:rsidR="009A39C1" w:rsidRPr="00875EF2" w:rsidRDefault="009A39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Нитриты</w:t>
            </w:r>
          </w:p>
        </w:tc>
        <w:tc>
          <w:tcPr>
            <w:tcW w:w="2977" w:type="dxa"/>
            <w:tcMar>
              <w:top w:w="15" w:type="dxa"/>
              <w:left w:w="15" w:type="dxa"/>
              <w:bottom w:w="15" w:type="dxa"/>
              <w:right w:w="15" w:type="dxa"/>
            </w:tcMar>
            <w:vAlign w:val="center"/>
          </w:tcPr>
          <w:p w:rsidR="009A39C1" w:rsidRPr="00875EF2" w:rsidRDefault="00FE1356" w:rsidP="00A17009">
            <w:pPr>
              <w:spacing w:after="20"/>
              <w:jc w:val="both"/>
              <w:rPr>
                <w:rFonts w:ascii="Times New Roman" w:hAnsi="Times New Roman" w:cs="Times New Roman"/>
                <w:sz w:val="24"/>
                <w:szCs w:val="24"/>
              </w:rPr>
            </w:pPr>
            <w:r w:rsidRPr="00875EF2">
              <w:rPr>
                <w:rFonts w:ascii="Times New Roman" w:hAnsi="Times New Roman" w:cs="Times New Roman"/>
                <w:sz w:val="24"/>
                <w:szCs w:val="24"/>
              </w:rPr>
              <w:t>5 360</w:t>
            </w:r>
          </w:p>
        </w:tc>
      </w:tr>
      <w:tr w:rsidR="009A39C1" w:rsidRPr="00875EF2" w:rsidTr="00E93060">
        <w:trPr>
          <w:trHeight w:val="30"/>
        </w:trPr>
        <w:tc>
          <w:tcPr>
            <w:tcW w:w="447" w:type="dxa"/>
            <w:tcMar>
              <w:top w:w="15" w:type="dxa"/>
              <w:left w:w="15" w:type="dxa"/>
              <w:bottom w:w="15" w:type="dxa"/>
              <w:right w:w="15" w:type="dxa"/>
            </w:tcMar>
            <w:vAlign w:val="center"/>
          </w:tcPr>
          <w:p w:rsidR="009A39C1" w:rsidRPr="00875EF2" w:rsidRDefault="009A39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w:t>
            </w:r>
          </w:p>
        </w:tc>
        <w:tc>
          <w:tcPr>
            <w:tcW w:w="5812" w:type="dxa"/>
            <w:tcMar>
              <w:top w:w="15" w:type="dxa"/>
              <w:left w:w="15" w:type="dxa"/>
              <w:bottom w:w="15" w:type="dxa"/>
              <w:right w:w="15" w:type="dxa"/>
            </w:tcMar>
            <w:vAlign w:val="center"/>
          </w:tcPr>
          <w:p w:rsidR="009A39C1" w:rsidRPr="00875EF2" w:rsidRDefault="009A39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Цинк</w:t>
            </w:r>
          </w:p>
        </w:tc>
        <w:tc>
          <w:tcPr>
            <w:tcW w:w="2977" w:type="dxa"/>
            <w:tcMar>
              <w:top w:w="15" w:type="dxa"/>
              <w:left w:w="15" w:type="dxa"/>
              <w:bottom w:w="15" w:type="dxa"/>
              <w:right w:w="15" w:type="dxa"/>
            </w:tcMar>
            <w:vAlign w:val="center"/>
          </w:tcPr>
          <w:p w:rsidR="009A39C1" w:rsidRPr="00875EF2" w:rsidRDefault="00FE1356" w:rsidP="00A17009">
            <w:pPr>
              <w:spacing w:after="20"/>
              <w:jc w:val="both"/>
              <w:rPr>
                <w:rFonts w:ascii="Times New Roman" w:hAnsi="Times New Roman" w:cs="Times New Roman"/>
                <w:sz w:val="24"/>
                <w:szCs w:val="24"/>
              </w:rPr>
            </w:pPr>
            <w:r w:rsidRPr="00875EF2">
              <w:rPr>
                <w:rFonts w:ascii="Times New Roman" w:hAnsi="Times New Roman" w:cs="Times New Roman"/>
                <w:sz w:val="24"/>
                <w:szCs w:val="24"/>
              </w:rPr>
              <w:t>10 720</w:t>
            </w:r>
          </w:p>
        </w:tc>
      </w:tr>
      <w:tr w:rsidR="009A39C1" w:rsidRPr="00875EF2" w:rsidTr="00E93060">
        <w:trPr>
          <w:trHeight w:val="30"/>
        </w:trPr>
        <w:tc>
          <w:tcPr>
            <w:tcW w:w="447" w:type="dxa"/>
            <w:tcMar>
              <w:top w:w="15" w:type="dxa"/>
              <w:left w:w="15" w:type="dxa"/>
              <w:bottom w:w="15" w:type="dxa"/>
              <w:right w:w="15" w:type="dxa"/>
            </w:tcMar>
            <w:vAlign w:val="center"/>
          </w:tcPr>
          <w:p w:rsidR="009A39C1" w:rsidRPr="00875EF2" w:rsidRDefault="009A39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w:t>
            </w:r>
          </w:p>
        </w:tc>
        <w:tc>
          <w:tcPr>
            <w:tcW w:w="5812" w:type="dxa"/>
            <w:tcMar>
              <w:top w:w="15" w:type="dxa"/>
              <w:left w:w="15" w:type="dxa"/>
              <w:bottom w:w="15" w:type="dxa"/>
              <w:right w:w="15" w:type="dxa"/>
            </w:tcMar>
            <w:vAlign w:val="center"/>
          </w:tcPr>
          <w:p w:rsidR="009A39C1" w:rsidRPr="00875EF2" w:rsidRDefault="009A39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Медь</w:t>
            </w:r>
          </w:p>
        </w:tc>
        <w:tc>
          <w:tcPr>
            <w:tcW w:w="2977" w:type="dxa"/>
            <w:tcMar>
              <w:top w:w="15" w:type="dxa"/>
              <w:left w:w="15" w:type="dxa"/>
              <w:bottom w:w="15" w:type="dxa"/>
              <w:right w:w="15" w:type="dxa"/>
            </w:tcMar>
            <w:vAlign w:val="center"/>
          </w:tcPr>
          <w:p w:rsidR="009A39C1" w:rsidRPr="00875EF2" w:rsidRDefault="00A70408" w:rsidP="00A17009">
            <w:pPr>
              <w:spacing w:after="20"/>
              <w:jc w:val="both"/>
              <w:rPr>
                <w:rFonts w:ascii="Times New Roman" w:hAnsi="Times New Roman" w:cs="Times New Roman"/>
                <w:sz w:val="24"/>
                <w:szCs w:val="24"/>
              </w:rPr>
            </w:pPr>
            <w:r w:rsidRPr="00875EF2">
              <w:rPr>
                <w:rFonts w:ascii="Times New Roman" w:hAnsi="Times New Roman" w:cs="Times New Roman"/>
                <w:sz w:val="24"/>
                <w:szCs w:val="24"/>
              </w:rPr>
              <w:t>107 216</w:t>
            </w:r>
          </w:p>
        </w:tc>
      </w:tr>
      <w:tr w:rsidR="009A39C1" w:rsidRPr="00875EF2" w:rsidTr="00E93060">
        <w:trPr>
          <w:trHeight w:val="30"/>
        </w:trPr>
        <w:tc>
          <w:tcPr>
            <w:tcW w:w="447" w:type="dxa"/>
            <w:tcMar>
              <w:top w:w="15" w:type="dxa"/>
              <w:left w:w="15" w:type="dxa"/>
              <w:bottom w:w="15" w:type="dxa"/>
              <w:right w:w="15" w:type="dxa"/>
            </w:tcMar>
            <w:vAlign w:val="center"/>
          </w:tcPr>
          <w:p w:rsidR="009A39C1" w:rsidRPr="00875EF2" w:rsidRDefault="009A39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4.</w:t>
            </w:r>
          </w:p>
        </w:tc>
        <w:tc>
          <w:tcPr>
            <w:tcW w:w="5812" w:type="dxa"/>
            <w:tcMar>
              <w:top w:w="15" w:type="dxa"/>
              <w:left w:w="15" w:type="dxa"/>
              <w:bottom w:w="15" w:type="dxa"/>
              <w:right w:w="15" w:type="dxa"/>
            </w:tcMar>
            <w:vAlign w:val="center"/>
          </w:tcPr>
          <w:p w:rsidR="009A39C1" w:rsidRPr="00875EF2" w:rsidRDefault="009A39C1" w:rsidP="00E93060">
            <w:pPr>
              <w:spacing w:after="20"/>
              <w:ind w:left="20"/>
              <w:rPr>
                <w:rFonts w:ascii="Times New Roman" w:hAnsi="Times New Roman" w:cs="Times New Roman"/>
                <w:sz w:val="24"/>
                <w:szCs w:val="24"/>
              </w:rPr>
            </w:pPr>
            <w:r w:rsidRPr="00875EF2">
              <w:rPr>
                <w:rFonts w:ascii="Times New Roman" w:hAnsi="Times New Roman" w:cs="Times New Roman"/>
                <w:sz w:val="24"/>
                <w:szCs w:val="24"/>
              </w:rPr>
              <w:t xml:space="preserve">Биологическое потребление </w:t>
            </w:r>
            <w:r w:rsidRPr="00875EF2">
              <w:rPr>
                <w:rFonts w:ascii="Times New Roman" w:hAnsi="Times New Roman" w:cs="Times New Roman"/>
                <w:sz w:val="24"/>
                <w:szCs w:val="24"/>
              </w:rPr>
              <w:br/>
              <w:t>кислорода</w:t>
            </w:r>
          </w:p>
        </w:tc>
        <w:tc>
          <w:tcPr>
            <w:tcW w:w="2977" w:type="dxa"/>
            <w:tcMar>
              <w:top w:w="15" w:type="dxa"/>
              <w:left w:w="15" w:type="dxa"/>
              <w:bottom w:w="15" w:type="dxa"/>
              <w:right w:w="15" w:type="dxa"/>
            </w:tcMar>
            <w:vAlign w:val="center"/>
          </w:tcPr>
          <w:p w:rsidR="009A39C1" w:rsidRPr="00875EF2" w:rsidRDefault="00A7040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32</w:t>
            </w:r>
          </w:p>
        </w:tc>
      </w:tr>
      <w:tr w:rsidR="009A39C1" w:rsidRPr="00875EF2" w:rsidTr="00E93060">
        <w:trPr>
          <w:trHeight w:val="30"/>
        </w:trPr>
        <w:tc>
          <w:tcPr>
            <w:tcW w:w="447" w:type="dxa"/>
            <w:tcMar>
              <w:top w:w="15" w:type="dxa"/>
              <w:left w:w="15" w:type="dxa"/>
              <w:bottom w:w="15" w:type="dxa"/>
              <w:right w:w="15" w:type="dxa"/>
            </w:tcMar>
            <w:vAlign w:val="center"/>
          </w:tcPr>
          <w:p w:rsidR="009A39C1" w:rsidRPr="00875EF2" w:rsidRDefault="009A39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5.</w:t>
            </w:r>
          </w:p>
        </w:tc>
        <w:tc>
          <w:tcPr>
            <w:tcW w:w="5812" w:type="dxa"/>
            <w:tcMar>
              <w:top w:w="15" w:type="dxa"/>
              <w:left w:w="15" w:type="dxa"/>
              <w:bottom w:w="15" w:type="dxa"/>
              <w:right w:w="15" w:type="dxa"/>
            </w:tcMar>
            <w:vAlign w:val="center"/>
          </w:tcPr>
          <w:p w:rsidR="009A39C1" w:rsidRPr="00875EF2" w:rsidRDefault="009A39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Аммоний солевой</w:t>
            </w:r>
          </w:p>
        </w:tc>
        <w:tc>
          <w:tcPr>
            <w:tcW w:w="2977" w:type="dxa"/>
            <w:tcMar>
              <w:top w:w="15" w:type="dxa"/>
              <w:left w:w="15" w:type="dxa"/>
              <w:bottom w:w="15" w:type="dxa"/>
              <w:right w:w="15" w:type="dxa"/>
            </w:tcMar>
            <w:vAlign w:val="center"/>
          </w:tcPr>
          <w:p w:rsidR="009A39C1" w:rsidRPr="00875EF2" w:rsidRDefault="00A70408" w:rsidP="00A17009">
            <w:pPr>
              <w:spacing w:after="20"/>
              <w:jc w:val="both"/>
              <w:rPr>
                <w:rFonts w:ascii="Times New Roman" w:hAnsi="Times New Roman" w:cs="Times New Roman"/>
                <w:sz w:val="24"/>
                <w:szCs w:val="24"/>
              </w:rPr>
            </w:pPr>
            <w:r w:rsidRPr="00875EF2">
              <w:rPr>
                <w:rFonts w:ascii="Times New Roman" w:hAnsi="Times New Roman" w:cs="Times New Roman"/>
                <w:sz w:val="24"/>
                <w:szCs w:val="24"/>
              </w:rPr>
              <w:t>272</w:t>
            </w:r>
          </w:p>
        </w:tc>
      </w:tr>
      <w:tr w:rsidR="009A39C1" w:rsidRPr="00875EF2" w:rsidTr="00E93060">
        <w:trPr>
          <w:trHeight w:val="30"/>
        </w:trPr>
        <w:tc>
          <w:tcPr>
            <w:tcW w:w="447" w:type="dxa"/>
            <w:tcMar>
              <w:top w:w="15" w:type="dxa"/>
              <w:left w:w="15" w:type="dxa"/>
              <w:bottom w:w="15" w:type="dxa"/>
              <w:right w:w="15" w:type="dxa"/>
            </w:tcMar>
            <w:vAlign w:val="center"/>
          </w:tcPr>
          <w:p w:rsidR="009A39C1" w:rsidRPr="00875EF2" w:rsidRDefault="009A39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6.</w:t>
            </w:r>
          </w:p>
        </w:tc>
        <w:tc>
          <w:tcPr>
            <w:tcW w:w="5812" w:type="dxa"/>
            <w:tcMar>
              <w:top w:w="15" w:type="dxa"/>
              <w:left w:w="15" w:type="dxa"/>
              <w:bottom w:w="15" w:type="dxa"/>
              <w:right w:w="15" w:type="dxa"/>
            </w:tcMar>
            <w:vAlign w:val="center"/>
          </w:tcPr>
          <w:p w:rsidR="009A39C1" w:rsidRPr="00875EF2" w:rsidRDefault="009A39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Нефтепродукты</w:t>
            </w:r>
          </w:p>
        </w:tc>
        <w:tc>
          <w:tcPr>
            <w:tcW w:w="2977" w:type="dxa"/>
            <w:tcMar>
              <w:top w:w="15" w:type="dxa"/>
              <w:left w:w="15" w:type="dxa"/>
              <w:bottom w:w="15" w:type="dxa"/>
              <w:right w:w="15" w:type="dxa"/>
            </w:tcMar>
            <w:vAlign w:val="center"/>
          </w:tcPr>
          <w:p w:rsidR="009A39C1" w:rsidRPr="00875EF2" w:rsidRDefault="00A70408" w:rsidP="00A17009">
            <w:pPr>
              <w:spacing w:after="20"/>
              <w:jc w:val="both"/>
              <w:rPr>
                <w:rFonts w:ascii="Times New Roman" w:hAnsi="Times New Roman" w:cs="Times New Roman"/>
                <w:sz w:val="24"/>
                <w:szCs w:val="24"/>
              </w:rPr>
            </w:pPr>
            <w:r w:rsidRPr="00875EF2">
              <w:rPr>
                <w:rFonts w:ascii="Times New Roman" w:hAnsi="Times New Roman" w:cs="Times New Roman"/>
                <w:sz w:val="24"/>
                <w:szCs w:val="24"/>
              </w:rPr>
              <w:t>2 144</w:t>
            </w:r>
          </w:p>
        </w:tc>
      </w:tr>
      <w:tr w:rsidR="009A39C1" w:rsidRPr="00875EF2" w:rsidTr="00E93060">
        <w:trPr>
          <w:trHeight w:val="30"/>
        </w:trPr>
        <w:tc>
          <w:tcPr>
            <w:tcW w:w="447" w:type="dxa"/>
            <w:tcMar>
              <w:top w:w="15" w:type="dxa"/>
              <w:left w:w="15" w:type="dxa"/>
              <w:bottom w:w="15" w:type="dxa"/>
              <w:right w:w="15" w:type="dxa"/>
            </w:tcMar>
            <w:vAlign w:val="center"/>
          </w:tcPr>
          <w:p w:rsidR="009A39C1" w:rsidRPr="00875EF2" w:rsidRDefault="009A39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7.</w:t>
            </w:r>
          </w:p>
        </w:tc>
        <w:tc>
          <w:tcPr>
            <w:tcW w:w="5812" w:type="dxa"/>
            <w:tcMar>
              <w:top w:w="15" w:type="dxa"/>
              <w:left w:w="15" w:type="dxa"/>
              <w:bottom w:w="15" w:type="dxa"/>
              <w:right w:w="15" w:type="dxa"/>
            </w:tcMar>
            <w:vAlign w:val="center"/>
          </w:tcPr>
          <w:p w:rsidR="009A39C1" w:rsidRPr="00875EF2" w:rsidRDefault="009A39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Нитраты</w:t>
            </w:r>
          </w:p>
        </w:tc>
        <w:tc>
          <w:tcPr>
            <w:tcW w:w="2977" w:type="dxa"/>
            <w:tcMar>
              <w:top w:w="15" w:type="dxa"/>
              <w:left w:w="15" w:type="dxa"/>
              <w:bottom w:w="15" w:type="dxa"/>
              <w:right w:w="15" w:type="dxa"/>
            </w:tcMar>
            <w:vAlign w:val="center"/>
          </w:tcPr>
          <w:p w:rsidR="009A39C1" w:rsidRPr="00875EF2" w:rsidRDefault="00A7040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8</w:t>
            </w:r>
          </w:p>
        </w:tc>
      </w:tr>
      <w:tr w:rsidR="009A39C1" w:rsidRPr="00875EF2" w:rsidTr="00E93060">
        <w:trPr>
          <w:trHeight w:val="30"/>
        </w:trPr>
        <w:tc>
          <w:tcPr>
            <w:tcW w:w="447" w:type="dxa"/>
            <w:tcMar>
              <w:top w:w="15" w:type="dxa"/>
              <w:left w:w="15" w:type="dxa"/>
              <w:bottom w:w="15" w:type="dxa"/>
              <w:right w:w="15" w:type="dxa"/>
            </w:tcMar>
            <w:vAlign w:val="center"/>
          </w:tcPr>
          <w:p w:rsidR="009A39C1" w:rsidRPr="00875EF2" w:rsidRDefault="009A39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8.</w:t>
            </w:r>
          </w:p>
        </w:tc>
        <w:tc>
          <w:tcPr>
            <w:tcW w:w="5812" w:type="dxa"/>
            <w:tcMar>
              <w:top w:w="15" w:type="dxa"/>
              <w:left w:w="15" w:type="dxa"/>
              <w:bottom w:w="15" w:type="dxa"/>
              <w:right w:w="15" w:type="dxa"/>
            </w:tcMar>
            <w:vAlign w:val="center"/>
          </w:tcPr>
          <w:p w:rsidR="009A39C1" w:rsidRPr="00875EF2" w:rsidRDefault="009A39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Железо общее</w:t>
            </w:r>
          </w:p>
        </w:tc>
        <w:tc>
          <w:tcPr>
            <w:tcW w:w="2977" w:type="dxa"/>
            <w:tcMar>
              <w:top w:w="15" w:type="dxa"/>
              <w:left w:w="15" w:type="dxa"/>
              <w:bottom w:w="15" w:type="dxa"/>
              <w:right w:w="15" w:type="dxa"/>
            </w:tcMar>
            <w:vAlign w:val="center"/>
          </w:tcPr>
          <w:p w:rsidR="009A39C1" w:rsidRPr="00875EF2" w:rsidRDefault="00457E0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1 072</w:t>
            </w:r>
          </w:p>
        </w:tc>
      </w:tr>
      <w:tr w:rsidR="009A39C1" w:rsidRPr="00875EF2" w:rsidTr="00E93060">
        <w:trPr>
          <w:trHeight w:val="30"/>
        </w:trPr>
        <w:tc>
          <w:tcPr>
            <w:tcW w:w="447" w:type="dxa"/>
            <w:tcMar>
              <w:top w:w="15" w:type="dxa"/>
              <w:left w:w="15" w:type="dxa"/>
              <w:bottom w:w="15" w:type="dxa"/>
              <w:right w:w="15" w:type="dxa"/>
            </w:tcMar>
            <w:vAlign w:val="center"/>
          </w:tcPr>
          <w:p w:rsidR="009A39C1" w:rsidRPr="00875EF2" w:rsidRDefault="009A39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9.</w:t>
            </w:r>
          </w:p>
        </w:tc>
        <w:tc>
          <w:tcPr>
            <w:tcW w:w="5812" w:type="dxa"/>
            <w:tcMar>
              <w:top w:w="15" w:type="dxa"/>
              <w:left w:w="15" w:type="dxa"/>
              <w:bottom w:w="15" w:type="dxa"/>
              <w:right w:w="15" w:type="dxa"/>
            </w:tcMar>
            <w:vAlign w:val="center"/>
          </w:tcPr>
          <w:p w:rsidR="009A39C1" w:rsidRPr="00875EF2" w:rsidRDefault="009A39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Сульфаты (анион)</w:t>
            </w:r>
          </w:p>
        </w:tc>
        <w:tc>
          <w:tcPr>
            <w:tcW w:w="2977" w:type="dxa"/>
            <w:tcMar>
              <w:top w:w="15" w:type="dxa"/>
              <w:left w:w="15" w:type="dxa"/>
              <w:bottom w:w="15" w:type="dxa"/>
              <w:right w:w="15" w:type="dxa"/>
            </w:tcMar>
            <w:vAlign w:val="center"/>
          </w:tcPr>
          <w:p w:rsidR="009A39C1" w:rsidRPr="00875EF2" w:rsidRDefault="00457E01" w:rsidP="00A17009">
            <w:pPr>
              <w:spacing w:after="20"/>
              <w:jc w:val="both"/>
              <w:rPr>
                <w:rFonts w:ascii="Times New Roman" w:hAnsi="Times New Roman" w:cs="Times New Roman"/>
                <w:sz w:val="24"/>
                <w:szCs w:val="24"/>
              </w:rPr>
            </w:pPr>
            <w:r w:rsidRPr="00875EF2">
              <w:rPr>
                <w:rFonts w:ascii="Times New Roman" w:hAnsi="Times New Roman" w:cs="Times New Roman"/>
                <w:sz w:val="24"/>
                <w:szCs w:val="24"/>
              </w:rPr>
              <w:t>3,2</w:t>
            </w:r>
          </w:p>
        </w:tc>
      </w:tr>
      <w:tr w:rsidR="009A39C1" w:rsidRPr="00875EF2" w:rsidTr="00E93060">
        <w:trPr>
          <w:trHeight w:val="30"/>
        </w:trPr>
        <w:tc>
          <w:tcPr>
            <w:tcW w:w="447" w:type="dxa"/>
            <w:tcMar>
              <w:top w:w="15" w:type="dxa"/>
              <w:left w:w="15" w:type="dxa"/>
              <w:bottom w:w="15" w:type="dxa"/>
              <w:right w:w="15" w:type="dxa"/>
            </w:tcMar>
            <w:vAlign w:val="center"/>
          </w:tcPr>
          <w:p w:rsidR="009A39C1" w:rsidRPr="00875EF2" w:rsidRDefault="009A39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10.</w:t>
            </w:r>
          </w:p>
        </w:tc>
        <w:tc>
          <w:tcPr>
            <w:tcW w:w="5812" w:type="dxa"/>
            <w:tcMar>
              <w:top w:w="15" w:type="dxa"/>
              <w:left w:w="15" w:type="dxa"/>
              <w:bottom w:w="15" w:type="dxa"/>
              <w:right w:w="15" w:type="dxa"/>
            </w:tcMar>
            <w:vAlign w:val="center"/>
          </w:tcPr>
          <w:p w:rsidR="009A39C1" w:rsidRPr="00875EF2" w:rsidRDefault="009A39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Взвешенные вещества</w:t>
            </w:r>
          </w:p>
        </w:tc>
        <w:tc>
          <w:tcPr>
            <w:tcW w:w="2977" w:type="dxa"/>
            <w:tcMar>
              <w:top w:w="15" w:type="dxa"/>
              <w:left w:w="15" w:type="dxa"/>
              <w:bottom w:w="15" w:type="dxa"/>
              <w:right w:w="15" w:type="dxa"/>
            </w:tcMar>
            <w:vAlign w:val="center"/>
          </w:tcPr>
          <w:p w:rsidR="009A39C1" w:rsidRPr="00875EF2" w:rsidRDefault="00457E0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8</w:t>
            </w:r>
          </w:p>
        </w:tc>
      </w:tr>
      <w:tr w:rsidR="009A39C1" w:rsidRPr="00875EF2" w:rsidTr="00E93060">
        <w:trPr>
          <w:trHeight w:val="30"/>
        </w:trPr>
        <w:tc>
          <w:tcPr>
            <w:tcW w:w="447" w:type="dxa"/>
            <w:tcMar>
              <w:top w:w="15" w:type="dxa"/>
              <w:left w:w="15" w:type="dxa"/>
              <w:bottom w:w="15" w:type="dxa"/>
              <w:right w:w="15" w:type="dxa"/>
            </w:tcMar>
            <w:vAlign w:val="center"/>
          </w:tcPr>
          <w:p w:rsidR="009A39C1" w:rsidRPr="00875EF2" w:rsidRDefault="009A39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11.</w:t>
            </w:r>
          </w:p>
        </w:tc>
        <w:tc>
          <w:tcPr>
            <w:tcW w:w="5812" w:type="dxa"/>
            <w:tcMar>
              <w:top w:w="15" w:type="dxa"/>
              <w:left w:w="15" w:type="dxa"/>
              <w:bottom w:w="15" w:type="dxa"/>
              <w:right w:w="15" w:type="dxa"/>
            </w:tcMar>
            <w:vAlign w:val="center"/>
          </w:tcPr>
          <w:p w:rsidR="009A39C1" w:rsidRPr="00875EF2" w:rsidRDefault="009A39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Синтетические поверхностно-активные вещества</w:t>
            </w:r>
          </w:p>
        </w:tc>
        <w:tc>
          <w:tcPr>
            <w:tcW w:w="2977" w:type="dxa"/>
            <w:tcMar>
              <w:top w:w="15" w:type="dxa"/>
              <w:left w:w="15" w:type="dxa"/>
              <w:bottom w:w="15" w:type="dxa"/>
              <w:right w:w="15" w:type="dxa"/>
            </w:tcMar>
            <w:vAlign w:val="center"/>
          </w:tcPr>
          <w:p w:rsidR="009A39C1" w:rsidRPr="00875EF2" w:rsidRDefault="00457E01" w:rsidP="00A17009">
            <w:pPr>
              <w:spacing w:after="20"/>
              <w:jc w:val="both"/>
              <w:rPr>
                <w:rFonts w:ascii="Times New Roman" w:hAnsi="Times New Roman" w:cs="Times New Roman"/>
                <w:sz w:val="24"/>
                <w:szCs w:val="24"/>
              </w:rPr>
            </w:pPr>
            <w:r w:rsidRPr="00875EF2">
              <w:rPr>
                <w:rFonts w:ascii="Times New Roman" w:hAnsi="Times New Roman" w:cs="Times New Roman"/>
                <w:sz w:val="24"/>
                <w:szCs w:val="24"/>
              </w:rPr>
              <w:t>216</w:t>
            </w:r>
          </w:p>
        </w:tc>
      </w:tr>
      <w:tr w:rsidR="009A39C1" w:rsidRPr="00875EF2" w:rsidTr="00E93060">
        <w:trPr>
          <w:trHeight w:val="30"/>
        </w:trPr>
        <w:tc>
          <w:tcPr>
            <w:tcW w:w="447" w:type="dxa"/>
            <w:tcMar>
              <w:top w:w="15" w:type="dxa"/>
              <w:left w:w="15" w:type="dxa"/>
              <w:bottom w:w="15" w:type="dxa"/>
              <w:right w:w="15" w:type="dxa"/>
            </w:tcMar>
            <w:vAlign w:val="center"/>
          </w:tcPr>
          <w:p w:rsidR="009A39C1" w:rsidRPr="00875EF2" w:rsidRDefault="009A39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12.</w:t>
            </w:r>
          </w:p>
        </w:tc>
        <w:tc>
          <w:tcPr>
            <w:tcW w:w="5812" w:type="dxa"/>
            <w:tcMar>
              <w:top w:w="15" w:type="dxa"/>
              <w:left w:w="15" w:type="dxa"/>
              <w:bottom w:w="15" w:type="dxa"/>
              <w:right w:w="15" w:type="dxa"/>
            </w:tcMar>
            <w:vAlign w:val="center"/>
          </w:tcPr>
          <w:p w:rsidR="009A39C1" w:rsidRPr="00875EF2" w:rsidRDefault="009A39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Хлориды (анион)</w:t>
            </w:r>
          </w:p>
        </w:tc>
        <w:tc>
          <w:tcPr>
            <w:tcW w:w="2977" w:type="dxa"/>
            <w:tcMar>
              <w:top w:w="15" w:type="dxa"/>
              <w:left w:w="15" w:type="dxa"/>
              <w:bottom w:w="15" w:type="dxa"/>
              <w:right w:w="15" w:type="dxa"/>
            </w:tcMar>
            <w:vAlign w:val="center"/>
          </w:tcPr>
          <w:p w:rsidR="009A39C1" w:rsidRPr="00875EF2" w:rsidRDefault="009A39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0,</w:t>
            </w:r>
            <w:r w:rsidR="00457E01" w:rsidRPr="00875EF2">
              <w:rPr>
                <w:rFonts w:ascii="Times New Roman" w:hAnsi="Times New Roman" w:cs="Times New Roman"/>
                <w:sz w:val="24"/>
                <w:szCs w:val="24"/>
              </w:rPr>
              <w:t>8</w:t>
            </w:r>
          </w:p>
        </w:tc>
      </w:tr>
      <w:tr w:rsidR="009A39C1" w:rsidRPr="00875EF2" w:rsidTr="00E93060">
        <w:trPr>
          <w:trHeight w:val="30"/>
        </w:trPr>
        <w:tc>
          <w:tcPr>
            <w:tcW w:w="447" w:type="dxa"/>
            <w:tcMar>
              <w:top w:w="15" w:type="dxa"/>
              <w:left w:w="15" w:type="dxa"/>
              <w:bottom w:w="15" w:type="dxa"/>
              <w:right w:w="15" w:type="dxa"/>
            </w:tcMar>
            <w:vAlign w:val="center"/>
          </w:tcPr>
          <w:p w:rsidR="009A39C1" w:rsidRPr="00875EF2" w:rsidRDefault="009A39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w:t>
            </w:r>
          </w:p>
        </w:tc>
        <w:tc>
          <w:tcPr>
            <w:tcW w:w="5812" w:type="dxa"/>
            <w:tcMar>
              <w:top w:w="15" w:type="dxa"/>
              <w:left w:w="15" w:type="dxa"/>
              <w:bottom w:w="15" w:type="dxa"/>
              <w:right w:w="15" w:type="dxa"/>
            </w:tcMar>
            <w:vAlign w:val="center"/>
          </w:tcPr>
          <w:p w:rsidR="009A39C1" w:rsidRPr="00875EF2" w:rsidRDefault="009A39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Алюминий</w:t>
            </w:r>
          </w:p>
        </w:tc>
        <w:tc>
          <w:tcPr>
            <w:tcW w:w="2977" w:type="dxa"/>
            <w:tcMar>
              <w:top w:w="15" w:type="dxa"/>
              <w:left w:w="15" w:type="dxa"/>
              <w:bottom w:w="15" w:type="dxa"/>
              <w:right w:w="15" w:type="dxa"/>
            </w:tcMar>
            <w:vAlign w:val="center"/>
          </w:tcPr>
          <w:p w:rsidR="009A39C1" w:rsidRPr="00875EF2" w:rsidRDefault="00457E01" w:rsidP="00A17009">
            <w:pPr>
              <w:spacing w:after="20"/>
              <w:jc w:val="both"/>
              <w:rPr>
                <w:rFonts w:ascii="Times New Roman" w:hAnsi="Times New Roman" w:cs="Times New Roman"/>
                <w:sz w:val="24"/>
                <w:szCs w:val="24"/>
              </w:rPr>
            </w:pPr>
            <w:r w:rsidRPr="00875EF2">
              <w:rPr>
                <w:rFonts w:ascii="Times New Roman" w:hAnsi="Times New Roman" w:cs="Times New Roman"/>
                <w:sz w:val="24"/>
                <w:szCs w:val="24"/>
              </w:rPr>
              <w:t>216</w:t>
            </w:r>
          </w:p>
        </w:tc>
      </w:tr>
    </w:tbl>
    <w:p w:rsidR="009A39C1" w:rsidRPr="00875EF2" w:rsidRDefault="00E93060" w:rsidP="00527D9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lastRenderedPageBreak/>
        <w:t>»;</w:t>
      </w:r>
    </w:p>
    <w:p w:rsidR="00E93060" w:rsidRPr="00875EF2" w:rsidRDefault="00451B46" w:rsidP="00527D9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пункт 6 изложить в следующей редакции:</w:t>
      </w:r>
    </w:p>
    <w:p w:rsidR="00451B46" w:rsidRPr="00875EF2" w:rsidRDefault="00D6312D" w:rsidP="00D6312D">
      <w:pPr>
        <w:suppressAutoHyphens/>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w:t>
      </w:r>
      <w:r w:rsidR="00451B46" w:rsidRPr="00875EF2">
        <w:rPr>
          <w:rFonts w:ascii="Times New Roman" w:hAnsi="Times New Roman" w:cs="Times New Roman"/>
          <w:sz w:val="24"/>
          <w:szCs w:val="24"/>
        </w:rPr>
        <w:t>6. Ставки платы за захоронение отходов производства и потребления составляют:</w:t>
      </w:r>
    </w:p>
    <w:p w:rsidR="00451B46" w:rsidRPr="00875EF2" w:rsidRDefault="00451B46" w:rsidP="00451B46">
      <w:pPr>
        <w:suppressAutoHyphens/>
        <w:ind w:firstLine="720"/>
        <w:contextualSpacing/>
        <w:jc w:val="both"/>
        <w:rPr>
          <w:sz w:val="24"/>
          <w:szCs w:val="24"/>
        </w:rPr>
      </w:pPr>
    </w:p>
    <w:tbl>
      <w:tblPr>
        <w:tblW w:w="923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3996"/>
        <w:gridCol w:w="2552"/>
        <w:gridCol w:w="2268"/>
      </w:tblGrid>
      <w:tr w:rsidR="007D46D5" w:rsidRPr="00875EF2" w:rsidTr="00A17009">
        <w:trPr>
          <w:trHeight w:val="30"/>
        </w:trPr>
        <w:tc>
          <w:tcPr>
            <w:tcW w:w="420" w:type="dxa"/>
            <w:vMerge w:val="restart"/>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 п/п</w:t>
            </w:r>
          </w:p>
        </w:tc>
        <w:tc>
          <w:tcPr>
            <w:tcW w:w="3996" w:type="dxa"/>
            <w:vMerge w:val="restart"/>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Виды отходов</w:t>
            </w:r>
          </w:p>
        </w:tc>
        <w:tc>
          <w:tcPr>
            <w:tcW w:w="4820" w:type="dxa"/>
            <w:gridSpan w:val="2"/>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Ставки платы (МРП)</w:t>
            </w:r>
          </w:p>
        </w:tc>
      </w:tr>
      <w:tr w:rsidR="007D46D5" w:rsidRPr="00875EF2" w:rsidTr="00A17009">
        <w:trPr>
          <w:trHeight w:val="30"/>
        </w:trPr>
        <w:tc>
          <w:tcPr>
            <w:tcW w:w="420" w:type="dxa"/>
            <w:vMerge/>
          </w:tcPr>
          <w:p w:rsidR="007D46D5" w:rsidRPr="00875EF2" w:rsidRDefault="007D46D5" w:rsidP="006E0F8A">
            <w:pPr>
              <w:rPr>
                <w:rFonts w:ascii="Times New Roman" w:hAnsi="Times New Roman" w:cs="Times New Roman"/>
                <w:sz w:val="24"/>
                <w:szCs w:val="24"/>
              </w:rPr>
            </w:pPr>
          </w:p>
        </w:tc>
        <w:tc>
          <w:tcPr>
            <w:tcW w:w="3996" w:type="dxa"/>
            <w:vMerge/>
          </w:tcPr>
          <w:p w:rsidR="007D46D5" w:rsidRPr="00875EF2" w:rsidRDefault="007D46D5" w:rsidP="006E0F8A">
            <w:pPr>
              <w:rPr>
                <w:rFonts w:ascii="Times New Roman" w:hAnsi="Times New Roman" w:cs="Times New Roman"/>
                <w:sz w:val="24"/>
                <w:szCs w:val="24"/>
              </w:rPr>
            </w:pPr>
          </w:p>
        </w:tc>
        <w:tc>
          <w:tcPr>
            <w:tcW w:w="2552"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за 1 тонну</w:t>
            </w:r>
          </w:p>
        </w:tc>
        <w:tc>
          <w:tcPr>
            <w:tcW w:w="2268" w:type="dxa"/>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за 1 гигабеккерель (Гбк)</w:t>
            </w:r>
          </w:p>
        </w:tc>
      </w:tr>
      <w:tr w:rsidR="007D46D5" w:rsidRPr="00875EF2" w:rsidTr="00A17009">
        <w:trPr>
          <w:trHeight w:val="30"/>
        </w:trPr>
        <w:tc>
          <w:tcPr>
            <w:tcW w:w="420"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w:t>
            </w:r>
          </w:p>
        </w:tc>
        <w:tc>
          <w:tcPr>
            <w:tcW w:w="3996"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w:t>
            </w:r>
          </w:p>
        </w:tc>
        <w:tc>
          <w:tcPr>
            <w:tcW w:w="2552"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w:t>
            </w:r>
          </w:p>
        </w:tc>
        <w:tc>
          <w:tcPr>
            <w:tcW w:w="2268" w:type="dxa"/>
          </w:tcPr>
          <w:p w:rsidR="007D46D5" w:rsidRPr="00875EF2" w:rsidRDefault="007D46D5" w:rsidP="006E0F8A">
            <w:pPr>
              <w:spacing w:after="20"/>
              <w:jc w:val="both"/>
              <w:rPr>
                <w:rFonts w:ascii="Times New Roman" w:hAnsi="Times New Roman" w:cs="Times New Roman"/>
                <w:sz w:val="24"/>
                <w:szCs w:val="24"/>
              </w:rPr>
            </w:pPr>
            <w:r w:rsidRPr="00875EF2">
              <w:rPr>
                <w:rFonts w:ascii="Times New Roman" w:hAnsi="Times New Roman" w:cs="Times New Roman"/>
                <w:sz w:val="24"/>
                <w:szCs w:val="24"/>
              </w:rPr>
              <w:t>4</w:t>
            </w:r>
          </w:p>
        </w:tc>
      </w:tr>
      <w:tr w:rsidR="007D46D5" w:rsidRPr="00875EF2" w:rsidTr="00A17009">
        <w:trPr>
          <w:trHeight w:val="30"/>
        </w:trPr>
        <w:tc>
          <w:tcPr>
            <w:tcW w:w="420"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w:t>
            </w:r>
          </w:p>
        </w:tc>
        <w:tc>
          <w:tcPr>
            <w:tcW w:w="3996"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За захоронение отходов производства и потребления на полигонах, в накопителях, санкционированных свалках и специально отведенных местах:</w:t>
            </w:r>
          </w:p>
        </w:tc>
        <w:tc>
          <w:tcPr>
            <w:tcW w:w="2552" w:type="dxa"/>
            <w:tcMar>
              <w:top w:w="15" w:type="dxa"/>
              <w:left w:w="15" w:type="dxa"/>
              <w:bottom w:w="15" w:type="dxa"/>
              <w:right w:w="15" w:type="dxa"/>
            </w:tcMar>
            <w:vAlign w:val="center"/>
          </w:tcPr>
          <w:p w:rsidR="007D46D5" w:rsidRPr="00875EF2" w:rsidRDefault="007D46D5" w:rsidP="006E0F8A">
            <w:pPr>
              <w:jc w:val="both"/>
              <w:rPr>
                <w:rFonts w:ascii="Times New Roman" w:hAnsi="Times New Roman" w:cs="Times New Roman"/>
                <w:sz w:val="24"/>
                <w:szCs w:val="24"/>
              </w:rPr>
            </w:pPr>
            <w:r w:rsidRPr="00875EF2">
              <w:rPr>
                <w:rFonts w:ascii="Times New Roman" w:hAnsi="Times New Roman" w:cs="Times New Roman"/>
                <w:sz w:val="24"/>
                <w:szCs w:val="24"/>
              </w:rPr>
              <w:br/>
            </w:r>
          </w:p>
        </w:tc>
        <w:tc>
          <w:tcPr>
            <w:tcW w:w="2268" w:type="dxa"/>
          </w:tcPr>
          <w:p w:rsidR="007D46D5" w:rsidRPr="00875EF2" w:rsidRDefault="007D46D5" w:rsidP="006E0F8A">
            <w:pPr>
              <w:jc w:val="both"/>
              <w:rPr>
                <w:rFonts w:ascii="Times New Roman" w:hAnsi="Times New Roman" w:cs="Times New Roman"/>
                <w:sz w:val="24"/>
                <w:szCs w:val="24"/>
              </w:rPr>
            </w:pPr>
          </w:p>
        </w:tc>
      </w:tr>
      <w:tr w:rsidR="007D46D5" w:rsidRPr="00875EF2" w:rsidTr="00A17009">
        <w:trPr>
          <w:trHeight w:val="30"/>
        </w:trPr>
        <w:tc>
          <w:tcPr>
            <w:tcW w:w="420"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1.1.</w:t>
            </w:r>
          </w:p>
        </w:tc>
        <w:tc>
          <w:tcPr>
            <w:tcW w:w="3996"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Коммунальные отходы (твердые бытовые отходы, канализационный ил очистных сооружений)</w:t>
            </w:r>
          </w:p>
        </w:tc>
        <w:tc>
          <w:tcPr>
            <w:tcW w:w="2552"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1,52</w:t>
            </w:r>
          </w:p>
        </w:tc>
        <w:tc>
          <w:tcPr>
            <w:tcW w:w="2268" w:type="dxa"/>
          </w:tcPr>
          <w:p w:rsidR="007D46D5" w:rsidRPr="00875EF2" w:rsidRDefault="007D46D5" w:rsidP="006E0F8A">
            <w:pPr>
              <w:spacing w:after="20"/>
              <w:ind w:left="20"/>
              <w:jc w:val="both"/>
              <w:rPr>
                <w:rFonts w:ascii="Times New Roman" w:hAnsi="Times New Roman" w:cs="Times New Roman"/>
                <w:sz w:val="24"/>
                <w:szCs w:val="24"/>
              </w:rPr>
            </w:pPr>
          </w:p>
        </w:tc>
      </w:tr>
      <w:tr w:rsidR="007D46D5" w:rsidRPr="00875EF2" w:rsidTr="00A17009">
        <w:trPr>
          <w:trHeight w:val="30"/>
        </w:trPr>
        <w:tc>
          <w:tcPr>
            <w:tcW w:w="420"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1.2.</w:t>
            </w:r>
          </w:p>
        </w:tc>
        <w:tc>
          <w:tcPr>
            <w:tcW w:w="3996"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Отходы с учетом уровня опасности, за исключением отходов, указанных в строке 1.3 настоящего пункта</w:t>
            </w:r>
          </w:p>
        </w:tc>
        <w:tc>
          <w:tcPr>
            <w:tcW w:w="2552" w:type="dxa"/>
            <w:tcMar>
              <w:top w:w="15" w:type="dxa"/>
              <w:left w:w="15" w:type="dxa"/>
              <w:bottom w:w="15" w:type="dxa"/>
              <w:right w:w="15" w:type="dxa"/>
            </w:tcMar>
            <w:vAlign w:val="center"/>
          </w:tcPr>
          <w:p w:rsidR="007D46D5" w:rsidRPr="00875EF2" w:rsidRDefault="007D46D5" w:rsidP="006E0F8A">
            <w:pPr>
              <w:jc w:val="both"/>
              <w:rPr>
                <w:rFonts w:ascii="Times New Roman" w:hAnsi="Times New Roman" w:cs="Times New Roman"/>
                <w:sz w:val="24"/>
                <w:szCs w:val="24"/>
              </w:rPr>
            </w:pPr>
            <w:r w:rsidRPr="00875EF2">
              <w:rPr>
                <w:rFonts w:ascii="Times New Roman" w:hAnsi="Times New Roman" w:cs="Times New Roman"/>
                <w:sz w:val="24"/>
                <w:szCs w:val="24"/>
              </w:rPr>
              <w:br/>
            </w:r>
          </w:p>
        </w:tc>
        <w:tc>
          <w:tcPr>
            <w:tcW w:w="2268" w:type="dxa"/>
          </w:tcPr>
          <w:p w:rsidR="007D46D5" w:rsidRPr="00875EF2" w:rsidRDefault="007D46D5" w:rsidP="006E0F8A">
            <w:pPr>
              <w:jc w:val="both"/>
              <w:rPr>
                <w:rFonts w:ascii="Times New Roman" w:hAnsi="Times New Roman" w:cs="Times New Roman"/>
                <w:sz w:val="24"/>
                <w:szCs w:val="24"/>
              </w:rPr>
            </w:pPr>
          </w:p>
        </w:tc>
      </w:tr>
      <w:tr w:rsidR="007D46D5" w:rsidRPr="00875EF2" w:rsidTr="00A17009">
        <w:trPr>
          <w:trHeight w:val="30"/>
        </w:trPr>
        <w:tc>
          <w:tcPr>
            <w:tcW w:w="420"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1.2.1.</w:t>
            </w:r>
          </w:p>
        </w:tc>
        <w:tc>
          <w:tcPr>
            <w:tcW w:w="3996"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Опасные отходы</w:t>
            </w:r>
          </w:p>
        </w:tc>
        <w:tc>
          <w:tcPr>
            <w:tcW w:w="2552" w:type="dxa"/>
            <w:tcMar>
              <w:top w:w="15" w:type="dxa"/>
              <w:left w:w="15" w:type="dxa"/>
              <w:bottom w:w="15" w:type="dxa"/>
              <w:right w:w="15" w:type="dxa"/>
            </w:tcMar>
          </w:tcPr>
          <w:p w:rsidR="007D46D5" w:rsidRPr="00875EF2" w:rsidRDefault="007D46D5" w:rsidP="006E0F8A">
            <w:pPr>
              <w:spacing w:after="20"/>
              <w:ind w:left="20"/>
              <w:jc w:val="both"/>
              <w:rPr>
                <w:rFonts w:ascii="Times New Roman" w:hAnsi="Times New Roman" w:cs="Times New Roman"/>
                <w:bCs/>
                <w:sz w:val="24"/>
                <w:szCs w:val="24"/>
              </w:rPr>
            </w:pPr>
            <w:r w:rsidRPr="00875EF2">
              <w:rPr>
                <w:rFonts w:ascii="Times New Roman" w:hAnsi="Times New Roman" w:cs="Times New Roman"/>
                <w:bCs/>
                <w:sz w:val="24"/>
                <w:szCs w:val="24"/>
              </w:rPr>
              <w:t>32,04</w:t>
            </w:r>
          </w:p>
        </w:tc>
        <w:tc>
          <w:tcPr>
            <w:tcW w:w="2268" w:type="dxa"/>
          </w:tcPr>
          <w:p w:rsidR="007D46D5" w:rsidRPr="00875EF2" w:rsidRDefault="007D46D5" w:rsidP="006E0F8A">
            <w:pPr>
              <w:spacing w:after="20"/>
              <w:ind w:left="20"/>
              <w:jc w:val="both"/>
              <w:rPr>
                <w:rFonts w:ascii="Times New Roman" w:hAnsi="Times New Roman" w:cs="Times New Roman"/>
                <w:sz w:val="24"/>
                <w:szCs w:val="24"/>
              </w:rPr>
            </w:pPr>
          </w:p>
        </w:tc>
      </w:tr>
      <w:tr w:rsidR="007D46D5" w:rsidRPr="00875EF2" w:rsidTr="00A17009">
        <w:trPr>
          <w:trHeight w:val="30"/>
        </w:trPr>
        <w:tc>
          <w:tcPr>
            <w:tcW w:w="420"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1.2.2.</w:t>
            </w:r>
          </w:p>
        </w:tc>
        <w:tc>
          <w:tcPr>
            <w:tcW w:w="3996"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Неопасные отходы</w:t>
            </w:r>
          </w:p>
        </w:tc>
        <w:tc>
          <w:tcPr>
            <w:tcW w:w="2552" w:type="dxa"/>
            <w:tcMar>
              <w:top w:w="15" w:type="dxa"/>
              <w:left w:w="15" w:type="dxa"/>
              <w:bottom w:w="15" w:type="dxa"/>
              <w:right w:w="15" w:type="dxa"/>
            </w:tcMar>
          </w:tcPr>
          <w:p w:rsidR="007D46D5" w:rsidRPr="00875EF2" w:rsidRDefault="007D46D5" w:rsidP="006E0F8A">
            <w:pPr>
              <w:spacing w:after="20"/>
              <w:ind w:left="20"/>
              <w:jc w:val="both"/>
              <w:rPr>
                <w:rFonts w:ascii="Times New Roman" w:hAnsi="Times New Roman" w:cs="Times New Roman"/>
                <w:bCs/>
                <w:sz w:val="24"/>
                <w:szCs w:val="24"/>
              </w:rPr>
            </w:pPr>
            <w:r w:rsidRPr="00875EF2">
              <w:rPr>
                <w:rFonts w:ascii="Times New Roman" w:hAnsi="Times New Roman" w:cs="Times New Roman"/>
                <w:bCs/>
                <w:sz w:val="24"/>
                <w:szCs w:val="24"/>
              </w:rPr>
              <w:t>4,24</w:t>
            </w:r>
          </w:p>
        </w:tc>
        <w:tc>
          <w:tcPr>
            <w:tcW w:w="2268" w:type="dxa"/>
          </w:tcPr>
          <w:p w:rsidR="007D46D5" w:rsidRPr="00875EF2" w:rsidRDefault="007D46D5" w:rsidP="006E0F8A">
            <w:pPr>
              <w:spacing w:after="20"/>
              <w:ind w:left="20"/>
              <w:jc w:val="both"/>
              <w:rPr>
                <w:rFonts w:ascii="Times New Roman" w:hAnsi="Times New Roman" w:cs="Times New Roman"/>
                <w:sz w:val="24"/>
                <w:szCs w:val="24"/>
              </w:rPr>
            </w:pPr>
          </w:p>
        </w:tc>
      </w:tr>
      <w:tr w:rsidR="007D46D5" w:rsidRPr="00875EF2" w:rsidTr="00A17009">
        <w:trPr>
          <w:trHeight w:val="362"/>
        </w:trPr>
        <w:tc>
          <w:tcPr>
            <w:tcW w:w="420"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w:t>
            </w:r>
          </w:p>
        </w:tc>
        <w:tc>
          <w:tcPr>
            <w:tcW w:w="3996"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Отдельные виды отходов:</w:t>
            </w:r>
          </w:p>
        </w:tc>
        <w:tc>
          <w:tcPr>
            <w:tcW w:w="2552" w:type="dxa"/>
            <w:tcMar>
              <w:top w:w="15" w:type="dxa"/>
              <w:left w:w="15" w:type="dxa"/>
              <w:bottom w:w="15" w:type="dxa"/>
              <w:right w:w="15" w:type="dxa"/>
            </w:tcMar>
            <w:vAlign w:val="center"/>
          </w:tcPr>
          <w:p w:rsidR="007D46D5" w:rsidRPr="00875EF2" w:rsidRDefault="007D46D5" w:rsidP="006E0F8A">
            <w:pPr>
              <w:jc w:val="both"/>
              <w:rPr>
                <w:rFonts w:ascii="Times New Roman" w:hAnsi="Times New Roman" w:cs="Times New Roman"/>
                <w:sz w:val="24"/>
                <w:szCs w:val="24"/>
              </w:rPr>
            </w:pPr>
            <w:r w:rsidRPr="00875EF2">
              <w:rPr>
                <w:rFonts w:ascii="Times New Roman" w:hAnsi="Times New Roman" w:cs="Times New Roman"/>
                <w:sz w:val="24"/>
                <w:szCs w:val="24"/>
              </w:rPr>
              <w:br/>
            </w:r>
          </w:p>
        </w:tc>
        <w:tc>
          <w:tcPr>
            <w:tcW w:w="2268" w:type="dxa"/>
          </w:tcPr>
          <w:p w:rsidR="007D46D5" w:rsidRPr="00875EF2" w:rsidRDefault="007D46D5" w:rsidP="006E0F8A">
            <w:pPr>
              <w:jc w:val="both"/>
              <w:rPr>
                <w:rFonts w:ascii="Times New Roman" w:hAnsi="Times New Roman" w:cs="Times New Roman"/>
                <w:sz w:val="24"/>
                <w:szCs w:val="24"/>
              </w:rPr>
            </w:pPr>
          </w:p>
        </w:tc>
      </w:tr>
      <w:tr w:rsidR="007D46D5" w:rsidRPr="00875EF2" w:rsidTr="00A17009">
        <w:trPr>
          <w:trHeight w:val="362"/>
        </w:trPr>
        <w:tc>
          <w:tcPr>
            <w:tcW w:w="420"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1.3.1.</w:t>
            </w:r>
          </w:p>
        </w:tc>
        <w:tc>
          <w:tcPr>
            <w:tcW w:w="3996"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Отходы горнодобывающей промышленности и разработки карьеров (кроме добычи нефти и природного газа):</w:t>
            </w:r>
          </w:p>
        </w:tc>
        <w:tc>
          <w:tcPr>
            <w:tcW w:w="2552" w:type="dxa"/>
            <w:tcMar>
              <w:top w:w="15" w:type="dxa"/>
              <w:left w:w="15" w:type="dxa"/>
              <w:bottom w:w="15" w:type="dxa"/>
              <w:right w:w="15" w:type="dxa"/>
            </w:tcMar>
            <w:vAlign w:val="center"/>
          </w:tcPr>
          <w:p w:rsidR="007D46D5" w:rsidRPr="00875EF2" w:rsidRDefault="007D46D5" w:rsidP="006E0F8A">
            <w:pPr>
              <w:jc w:val="both"/>
              <w:rPr>
                <w:rFonts w:ascii="Times New Roman" w:hAnsi="Times New Roman" w:cs="Times New Roman"/>
                <w:sz w:val="24"/>
                <w:szCs w:val="24"/>
              </w:rPr>
            </w:pPr>
            <w:r w:rsidRPr="00875EF2">
              <w:rPr>
                <w:rFonts w:ascii="Times New Roman" w:hAnsi="Times New Roman" w:cs="Times New Roman"/>
                <w:sz w:val="24"/>
                <w:szCs w:val="24"/>
              </w:rPr>
              <w:br/>
            </w:r>
          </w:p>
        </w:tc>
        <w:tc>
          <w:tcPr>
            <w:tcW w:w="2268" w:type="dxa"/>
          </w:tcPr>
          <w:p w:rsidR="007D46D5" w:rsidRPr="00875EF2" w:rsidRDefault="007D46D5" w:rsidP="006E0F8A">
            <w:pPr>
              <w:rPr>
                <w:rFonts w:ascii="Times New Roman" w:hAnsi="Times New Roman" w:cs="Times New Roman"/>
                <w:sz w:val="24"/>
                <w:szCs w:val="24"/>
              </w:rPr>
            </w:pPr>
          </w:p>
        </w:tc>
      </w:tr>
      <w:tr w:rsidR="007D46D5" w:rsidRPr="00875EF2" w:rsidTr="00A17009">
        <w:trPr>
          <w:trHeight w:val="362"/>
        </w:trPr>
        <w:tc>
          <w:tcPr>
            <w:tcW w:w="420"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1.3.1.1.</w:t>
            </w:r>
          </w:p>
        </w:tc>
        <w:tc>
          <w:tcPr>
            <w:tcW w:w="3996"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вскрышные породы</w:t>
            </w:r>
          </w:p>
        </w:tc>
        <w:tc>
          <w:tcPr>
            <w:tcW w:w="2552" w:type="dxa"/>
            <w:tcMar>
              <w:top w:w="15" w:type="dxa"/>
              <w:left w:w="15" w:type="dxa"/>
              <w:bottom w:w="15" w:type="dxa"/>
              <w:right w:w="15" w:type="dxa"/>
            </w:tcMar>
            <w:vAlign w:val="center"/>
          </w:tcPr>
          <w:p w:rsidR="007D46D5" w:rsidRPr="00875EF2" w:rsidRDefault="007D46D5" w:rsidP="006E0F8A">
            <w:pPr>
              <w:jc w:val="both"/>
              <w:rPr>
                <w:rFonts w:ascii="Times New Roman" w:hAnsi="Times New Roman" w:cs="Times New Roman"/>
                <w:sz w:val="24"/>
                <w:szCs w:val="24"/>
              </w:rPr>
            </w:pPr>
            <w:r w:rsidRPr="00875EF2">
              <w:rPr>
                <w:rFonts w:ascii="Times New Roman" w:hAnsi="Times New Roman" w:cs="Times New Roman"/>
                <w:sz w:val="24"/>
                <w:szCs w:val="24"/>
              </w:rPr>
              <w:t>0,016</w:t>
            </w:r>
          </w:p>
        </w:tc>
        <w:tc>
          <w:tcPr>
            <w:tcW w:w="2268" w:type="dxa"/>
          </w:tcPr>
          <w:p w:rsidR="007D46D5" w:rsidRPr="00875EF2" w:rsidRDefault="007D46D5" w:rsidP="006E0F8A">
            <w:pPr>
              <w:rPr>
                <w:rFonts w:ascii="Times New Roman" w:hAnsi="Times New Roman" w:cs="Times New Roman"/>
                <w:sz w:val="24"/>
                <w:szCs w:val="24"/>
              </w:rPr>
            </w:pPr>
          </w:p>
        </w:tc>
      </w:tr>
      <w:tr w:rsidR="007D46D5" w:rsidRPr="00875EF2" w:rsidTr="00A17009">
        <w:trPr>
          <w:trHeight w:val="362"/>
        </w:trPr>
        <w:tc>
          <w:tcPr>
            <w:tcW w:w="420"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1.3.1.2.</w:t>
            </w:r>
          </w:p>
        </w:tc>
        <w:tc>
          <w:tcPr>
            <w:tcW w:w="3996"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вмещающие породы</w:t>
            </w:r>
          </w:p>
        </w:tc>
        <w:tc>
          <w:tcPr>
            <w:tcW w:w="2552" w:type="dxa"/>
            <w:tcMar>
              <w:top w:w="15" w:type="dxa"/>
              <w:left w:w="15" w:type="dxa"/>
              <w:bottom w:w="15" w:type="dxa"/>
              <w:right w:w="15" w:type="dxa"/>
            </w:tcMar>
            <w:vAlign w:val="center"/>
          </w:tcPr>
          <w:p w:rsidR="007D46D5" w:rsidRPr="00875EF2" w:rsidRDefault="007D46D5" w:rsidP="006E0F8A">
            <w:pPr>
              <w:jc w:val="both"/>
              <w:rPr>
                <w:rFonts w:ascii="Times New Roman" w:hAnsi="Times New Roman" w:cs="Times New Roman"/>
                <w:sz w:val="24"/>
                <w:szCs w:val="24"/>
              </w:rPr>
            </w:pPr>
            <w:r w:rsidRPr="00875EF2">
              <w:rPr>
                <w:rFonts w:ascii="Times New Roman" w:hAnsi="Times New Roman" w:cs="Times New Roman"/>
                <w:sz w:val="24"/>
                <w:szCs w:val="24"/>
              </w:rPr>
              <w:t>0,104</w:t>
            </w:r>
          </w:p>
        </w:tc>
        <w:tc>
          <w:tcPr>
            <w:tcW w:w="2268" w:type="dxa"/>
          </w:tcPr>
          <w:p w:rsidR="007D46D5" w:rsidRPr="00875EF2" w:rsidRDefault="007D46D5" w:rsidP="006E0F8A">
            <w:pPr>
              <w:rPr>
                <w:rFonts w:ascii="Times New Roman" w:hAnsi="Times New Roman" w:cs="Times New Roman"/>
                <w:sz w:val="24"/>
                <w:szCs w:val="24"/>
              </w:rPr>
            </w:pPr>
          </w:p>
        </w:tc>
      </w:tr>
      <w:tr w:rsidR="007D46D5" w:rsidRPr="00875EF2" w:rsidTr="00A17009">
        <w:trPr>
          <w:trHeight w:val="362"/>
        </w:trPr>
        <w:tc>
          <w:tcPr>
            <w:tcW w:w="420"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1.3.1.3.</w:t>
            </w:r>
          </w:p>
        </w:tc>
        <w:tc>
          <w:tcPr>
            <w:tcW w:w="3996"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отходы обогащения</w:t>
            </w:r>
          </w:p>
        </w:tc>
        <w:tc>
          <w:tcPr>
            <w:tcW w:w="2552" w:type="dxa"/>
            <w:tcMar>
              <w:top w:w="15" w:type="dxa"/>
              <w:left w:w="15" w:type="dxa"/>
              <w:bottom w:w="15" w:type="dxa"/>
              <w:right w:w="15" w:type="dxa"/>
            </w:tcMar>
            <w:vAlign w:val="center"/>
          </w:tcPr>
          <w:p w:rsidR="007D46D5" w:rsidRPr="00875EF2" w:rsidRDefault="007D46D5" w:rsidP="006E0F8A">
            <w:pPr>
              <w:jc w:val="both"/>
              <w:rPr>
                <w:rFonts w:ascii="Times New Roman" w:hAnsi="Times New Roman" w:cs="Times New Roman"/>
                <w:sz w:val="24"/>
                <w:szCs w:val="24"/>
              </w:rPr>
            </w:pPr>
            <w:r w:rsidRPr="00875EF2">
              <w:rPr>
                <w:rFonts w:ascii="Times New Roman" w:hAnsi="Times New Roman" w:cs="Times New Roman"/>
                <w:sz w:val="24"/>
                <w:szCs w:val="24"/>
              </w:rPr>
              <w:t>0,08</w:t>
            </w:r>
          </w:p>
        </w:tc>
        <w:tc>
          <w:tcPr>
            <w:tcW w:w="2268" w:type="dxa"/>
          </w:tcPr>
          <w:p w:rsidR="007D46D5" w:rsidRPr="00875EF2" w:rsidRDefault="007D46D5" w:rsidP="006E0F8A">
            <w:pPr>
              <w:rPr>
                <w:rFonts w:ascii="Times New Roman" w:hAnsi="Times New Roman" w:cs="Times New Roman"/>
                <w:sz w:val="24"/>
                <w:szCs w:val="24"/>
              </w:rPr>
            </w:pPr>
          </w:p>
        </w:tc>
      </w:tr>
      <w:tr w:rsidR="007D46D5" w:rsidRPr="00875EF2" w:rsidTr="00A17009">
        <w:trPr>
          <w:trHeight w:val="362"/>
        </w:trPr>
        <w:tc>
          <w:tcPr>
            <w:tcW w:w="420"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1.3.1.4.</w:t>
            </w:r>
          </w:p>
        </w:tc>
        <w:tc>
          <w:tcPr>
            <w:tcW w:w="3996"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шлаки, шламы</w:t>
            </w:r>
          </w:p>
        </w:tc>
        <w:tc>
          <w:tcPr>
            <w:tcW w:w="2552" w:type="dxa"/>
            <w:tcMar>
              <w:top w:w="15" w:type="dxa"/>
              <w:left w:w="15" w:type="dxa"/>
              <w:bottom w:w="15" w:type="dxa"/>
              <w:right w:w="15" w:type="dxa"/>
            </w:tcMar>
            <w:vAlign w:val="center"/>
          </w:tcPr>
          <w:p w:rsidR="007D46D5" w:rsidRPr="00875EF2" w:rsidRDefault="007D46D5" w:rsidP="006E0F8A">
            <w:pPr>
              <w:jc w:val="both"/>
              <w:rPr>
                <w:rFonts w:ascii="Times New Roman" w:hAnsi="Times New Roman" w:cs="Times New Roman"/>
                <w:sz w:val="24"/>
                <w:szCs w:val="24"/>
              </w:rPr>
            </w:pPr>
            <w:r w:rsidRPr="00875EF2">
              <w:rPr>
                <w:rFonts w:ascii="Times New Roman" w:hAnsi="Times New Roman" w:cs="Times New Roman"/>
                <w:sz w:val="24"/>
                <w:szCs w:val="24"/>
              </w:rPr>
              <w:t>0,152</w:t>
            </w:r>
          </w:p>
        </w:tc>
        <w:tc>
          <w:tcPr>
            <w:tcW w:w="2268" w:type="dxa"/>
          </w:tcPr>
          <w:p w:rsidR="007D46D5" w:rsidRPr="00875EF2" w:rsidRDefault="007D46D5" w:rsidP="006E0F8A">
            <w:pPr>
              <w:rPr>
                <w:rFonts w:ascii="Times New Roman" w:hAnsi="Times New Roman" w:cs="Times New Roman"/>
                <w:sz w:val="24"/>
                <w:szCs w:val="24"/>
              </w:rPr>
            </w:pPr>
          </w:p>
        </w:tc>
      </w:tr>
      <w:tr w:rsidR="007D46D5" w:rsidRPr="00875EF2" w:rsidTr="00A17009">
        <w:trPr>
          <w:trHeight w:val="362"/>
        </w:trPr>
        <w:tc>
          <w:tcPr>
            <w:tcW w:w="420"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1.3.2.</w:t>
            </w:r>
          </w:p>
        </w:tc>
        <w:tc>
          <w:tcPr>
            <w:tcW w:w="3996"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Шлаки, шламы, образуемые на металлургическом переделе при переработке руд, концентратов, агломератов и окатышей, содержащих полезные ископаемые, производстве сплавов и металлов</w:t>
            </w:r>
          </w:p>
        </w:tc>
        <w:tc>
          <w:tcPr>
            <w:tcW w:w="2552" w:type="dxa"/>
            <w:tcMar>
              <w:top w:w="15" w:type="dxa"/>
              <w:left w:w="15" w:type="dxa"/>
              <w:bottom w:w="15" w:type="dxa"/>
              <w:right w:w="15" w:type="dxa"/>
            </w:tcMar>
            <w:vAlign w:val="center"/>
          </w:tcPr>
          <w:p w:rsidR="007D46D5" w:rsidRPr="00875EF2" w:rsidRDefault="007D46D5" w:rsidP="006E0F8A">
            <w:pPr>
              <w:jc w:val="both"/>
              <w:rPr>
                <w:rFonts w:ascii="Times New Roman" w:hAnsi="Times New Roman" w:cs="Times New Roman"/>
                <w:sz w:val="24"/>
                <w:szCs w:val="24"/>
              </w:rPr>
            </w:pPr>
            <w:r w:rsidRPr="00875EF2">
              <w:rPr>
                <w:rFonts w:ascii="Times New Roman" w:hAnsi="Times New Roman" w:cs="Times New Roman"/>
                <w:sz w:val="24"/>
                <w:szCs w:val="24"/>
              </w:rPr>
              <w:t>0,152</w:t>
            </w:r>
          </w:p>
        </w:tc>
        <w:tc>
          <w:tcPr>
            <w:tcW w:w="2268" w:type="dxa"/>
          </w:tcPr>
          <w:p w:rsidR="007D46D5" w:rsidRPr="00875EF2" w:rsidRDefault="007D46D5" w:rsidP="006E0F8A">
            <w:pPr>
              <w:rPr>
                <w:rFonts w:ascii="Times New Roman" w:hAnsi="Times New Roman" w:cs="Times New Roman"/>
                <w:sz w:val="24"/>
                <w:szCs w:val="24"/>
              </w:rPr>
            </w:pPr>
          </w:p>
        </w:tc>
      </w:tr>
      <w:tr w:rsidR="007D46D5" w:rsidRPr="00875EF2" w:rsidTr="00A17009">
        <w:trPr>
          <w:trHeight w:val="362"/>
        </w:trPr>
        <w:tc>
          <w:tcPr>
            <w:tcW w:w="420"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w:t>
            </w:r>
            <w:r w:rsidRPr="00875EF2">
              <w:rPr>
                <w:rFonts w:ascii="Times New Roman" w:hAnsi="Times New Roman" w:cs="Times New Roman"/>
                <w:sz w:val="24"/>
                <w:szCs w:val="24"/>
              </w:rPr>
              <w:lastRenderedPageBreak/>
              <w:t>3.</w:t>
            </w:r>
          </w:p>
        </w:tc>
        <w:tc>
          <w:tcPr>
            <w:tcW w:w="3996"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lastRenderedPageBreak/>
              <w:t>Зола и золошлаки</w:t>
            </w:r>
          </w:p>
        </w:tc>
        <w:tc>
          <w:tcPr>
            <w:tcW w:w="2552" w:type="dxa"/>
            <w:tcMar>
              <w:top w:w="15" w:type="dxa"/>
              <w:left w:w="15" w:type="dxa"/>
              <w:bottom w:w="15" w:type="dxa"/>
              <w:right w:w="15" w:type="dxa"/>
            </w:tcMar>
            <w:vAlign w:val="center"/>
          </w:tcPr>
          <w:p w:rsidR="007D46D5" w:rsidRPr="00875EF2" w:rsidRDefault="007D46D5" w:rsidP="006E0F8A">
            <w:pPr>
              <w:jc w:val="both"/>
              <w:rPr>
                <w:rFonts w:ascii="Times New Roman" w:hAnsi="Times New Roman" w:cs="Times New Roman"/>
                <w:sz w:val="24"/>
                <w:szCs w:val="24"/>
              </w:rPr>
            </w:pPr>
            <w:r w:rsidRPr="00875EF2">
              <w:rPr>
                <w:rFonts w:ascii="Times New Roman" w:hAnsi="Times New Roman" w:cs="Times New Roman"/>
                <w:sz w:val="24"/>
                <w:szCs w:val="24"/>
              </w:rPr>
              <w:t>2,64</w:t>
            </w:r>
          </w:p>
        </w:tc>
        <w:tc>
          <w:tcPr>
            <w:tcW w:w="2268" w:type="dxa"/>
          </w:tcPr>
          <w:p w:rsidR="007D46D5" w:rsidRPr="00875EF2" w:rsidRDefault="007D46D5" w:rsidP="006E0F8A">
            <w:pPr>
              <w:rPr>
                <w:rFonts w:ascii="Times New Roman" w:hAnsi="Times New Roman" w:cs="Times New Roman"/>
                <w:sz w:val="24"/>
                <w:szCs w:val="24"/>
              </w:rPr>
            </w:pPr>
          </w:p>
        </w:tc>
      </w:tr>
      <w:tr w:rsidR="007D46D5" w:rsidRPr="00875EF2" w:rsidTr="00A17009">
        <w:trPr>
          <w:trHeight w:val="362"/>
        </w:trPr>
        <w:tc>
          <w:tcPr>
            <w:tcW w:w="420"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lastRenderedPageBreak/>
              <w:t>1.3.4.</w:t>
            </w:r>
          </w:p>
        </w:tc>
        <w:tc>
          <w:tcPr>
            <w:tcW w:w="3996"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Отходы сельхозпроизводства, в том числе навоз, птичий помет</w:t>
            </w:r>
          </w:p>
        </w:tc>
        <w:tc>
          <w:tcPr>
            <w:tcW w:w="2552" w:type="dxa"/>
            <w:tcMar>
              <w:top w:w="15" w:type="dxa"/>
              <w:left w:w="15" w:type="dxa"/>
              <w:bottom w:w="15" w:type="dxa"/>
              <w:right w:w="15" w:type="dxa"/>
            </w:tcMar>
            <w:vAlign w:val="center"/>
          </w:tcPr>
          <w:p w:rsidR="007D46D5" w:rsidRPr="00875EF2" w:rsidRDefault="007D46D5" w:rsidP="006E0F8A">
            <w:pPr>
              <w:jc w:val="both"/>
              <w:rPr>
                <w:rFonts w:ascii="Times New Roman" w:hAnsi="Times New Roman" w:cs="Times New Roman"/>
                <w:sz w:val="24"/>
                <w:szCs w:val="24"/>
              </w:rPr>
            </w:pPr>
            <w:r w:rsidRPr="00875EF2">
              <w:rPr>
                <w:rFonts w:ascii="Times New Roman" w:hAnsi="Times New Roman" w:cs="Times New Roman"/>
                <w:sz w:val="24"/>
                <w:szCs w:val="24"/>
              </w:rPr>
              <w:t>0,008</w:t>
            </w:r>
          </w:p>
        </w:tc>
        <w:tc>
          <w:tcPr>
            <w:tcW w:w="2268" w:type="dxa"/>
          </w:tcPr>
          <w:p w:rsidR="007D46D5" w:rsidRPr="00875EF2" w:rsidRDefault="007D46D5" w:rsidP="006E0F8A">
            <w:pPr>
              <w:rPr>
                <w:rFonts w:ascii="Times New Roman" w:hAnsi="Times New Roman" w:cs="Times New Roman"/>
                <w:sz w:val="24"/>
                <w:szCs w:val="24"/>
              </w:rPr>
            </w:pPr>
          </w:p>
        </w:tc>
      </w:tr>
      <w:tr w:rsidR="007D46D5" w:rsidRPr="00875EF2" w:rsidTr="00A17009">
        <w:trPr>
          <w:trHeight w:val="362"/>
        </w:trPr>
        <w:tc>
          <w:tcPr>
            <w:tcW w:w="420"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bCs/>
                <w:sz w:val="24"/>
                <w:szCs w:val="24"/>
              </w:rPr>
            </w:pPr>
            <w:r w:rsidRPr="00875EF2">
              <w:rPr>
                <w:rFonts w:ascii="Times New Roman" w:hAnsi="Times New Roman" w:cs="Times New Roman"/>
                <w:bCs/>
                <w:sz w:val="24"/>
                <w:szCs w:val="24"/>
              </w:rPr>
              <w:t>1.3.5.</w:t>
            </w:r>
          </w:p>
        </w:tc>
        <w:tc>
          <w:tcPr>
            <w:tcW w:w="3996"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bCs/>
                <w:sz w:val="24"/>
                <w:szCs w:val="24"/>
              </w:rPr>
              <w:t>Радиоактивные отходы</w:t>
            </w:r>
            <w:r w:rsidRPr="00875EF2">
              <w:rPr>
                <w:rFonts w:ascii="Times New Roman" w:hAnsi="Times New Roman" w:cs="Times New Roman"/>
                <w:sz w:val="24"/>
                <w:szCs w:val="24"/>
              </w:rPr>
              <w:t>, в гигабеккерелях (Гбк):</w:t>
            </w:r>
          </w:p>
        </w:tc>
        <w:tc>
          <w:tcPr>
            <w:tcW w:w="2552" w:type="dxa"/>
            <w:tcMar>
              <w:top w:w="15" w:type="dxa"/>
              <w:left w:w="15" w:type="dxa"/>
              <w:bottom w:w="15" w:type="dxa"/>
              <w:right w:w="15" w:type="dxa"/>
            </w:tcMar>
            <w:vAlign w:val="center"/>
          </w:tcPr>
          <w:p w:rsidR="007D46D5" w:rsidRPr="00875EF2" w:rsidRDefault="007D46D5" w:rsidP="006E0F8A">
            <w:pPr>
              <w:jc w:val="both"/>
              <w:rPr>
                <w:rFonts w:ascii="Times New Roman" w:hAnsi="Times New Roman" w:cs="Times New Roman"/>
                <w:sz w:val="24"/>
                <w:szCs w:val="24"/>
              </w:rPr>
            </w:pPr>
          </w:p>
        </w:tc>
        <w:tc>
          <w:tcPr>
            <w:tcW w:w="2268" w:type="dxa"/>
          </w:tcPr>
          <w:p w:rsidR="007D46D5" w:rsidRPr="00875EF2" w:rsidRDefault="007D46D5" w:rsidP="006E0F8A">
            <w:pPr>
              <w:rPr>
                <w:rFonts w:ascii="Times New Roman" w:hAnsi="Times New Roman" w:cs="Times New Roman"/>
                <w:sz w:val="24"/>
                <w:szCs w:val="24"/>
              </w:rPr>
            </w:pPr>
          </w:p>
        </w:tc>
      </w:tr>
      <w:tr w:rsidR="007D46D5" w:rsidRPr="00875EF2" w:rsidTr="00A17009">
        <w:trPr>
          <w:trHeight w:val="362"/>
        </w:trPr>
        <w:tc>
          <w:tcPr>
            <w:tcW w:w="420" w:type="dxa"/>
            <w:tcMar>
              <w:top w:w="15" w:type="dxa"/>
              <w:left w:w="15" w:type="dxa"/>
              <w:bottom w:w="15" w:type="dxa"/>
              <w:right w:w="15" w:type="dxa"/>
            </w:tcMar>
          </w:tcPr>
          <w:p w:rsidR="007D46D5" w:rsidRPr="00875EF2" w:rsidRDefault="007D46D5" w:rsidP="006E0F8A">
            <w:pPr>
              <w:spacing w:after="20"/>
              <w:ind w:left="20"/>
              <w:jc w:val="both"/>
              <w:rPr>
                <w:rFonts w:ascii="Times New Roman" w:hAnsi="Times New Roman" w:cs="Times New Roman"/>
                <w:sz w:val="24"/>
                <w:szCs w:val="24"/>
                <w:lang w:val="en-US"/>
              </w:rPr>
            </w:pPr>
            <w:r w:rsidRPr="00875EF2">
              <w:rPr>
                <w:rFonts w:ascii="Times New Roman" w:hAnsi="Times New Roman" w:cs="Times New Roman"/>
                <w:bCs/>
                <w:sz w:val="24"/>
                <w:szCs w:val="24"/>
              </w:rPr>
              <w:t>1.3.5.1</w:t>
            </w:r>
          </w:p>
        </w:tc>
        <w:tc>
          <w:tcPr>
            <w:tcW w:w="3996"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Трансурановые</w:t>
            </w:r>
          </w:p>
        </w:tc>
        <w:tc>
          <w:tcPr>
            <w:tcW w:w="2552" w:type="dxa"/>
            <w:tcMar>
              <w:top w:w="15" w:type="dxa"/>
              <w:left w:w="15" w:type="dxa"/>
              <w:bottom w:w="15" w:type="dxa"/>
              <w:right w:w="15" w:type="dxa"/>
            </w:tcMar>
            <w:vAlign w:val="center"/>
          </w:tcPr>
          <w:p w:rsidR="007D46D5" w:rsidRPr="00875EF2" w:rsidRDefault="007D46D5" w:rsidP="006E0F8A">
            <w:pPr>
              <w:jc w:val="both"/>
              <w:rPr>
                <w:rFonts w:ascii="Times New Roman" w:hAnsi="Times New Roman" w:cs="Times New Roman"/>
                <w:sz w:val="24"/>
                <w:szCs w:val="24"/>
              </w:rPr>
            </w:pPr>
          </w:p>
        </w:tc>
        <w:tc>
          <w:tcPr>
            <w:tcW w:w="2268" w:type="dxa"/>
            <w:vAlign w:val="center"/>
          </w:tcPr>
          <w:p w:rsidR="007D46D5" w:rsidRPr="00875EF2" w:rsidRDefault="007D46D5" w:rsidP="006E0F8A">
            <w:pPr>
              <w:rPr>
                <w:rFonts w:ascii="Times New Roman" w:hAnsi="Times New Roman" w:cs="Times New Roman"/>
                <w:sz w:val="24"/>
                <w:szCs w:val="24"/>
              </w:rPr>
            </w:pPr>
            <w:r w:rsidRPr="00875EF2">
              <w:rPr>
                <w:rFonts w:ascii="Times New Roman" w:hAnsi="Times New Roman" w:cs="Times New Roman"/>
                <w:sz w:val="24"/>
                <w:szCs w:val="24"/>
              </w:rPr>
              <w:t>3,04</w:t>
            </w:r>
          </w:p>
        </w:tc>
      </w:tr>
      <w:tr w:rsidR="007D46D5" w:rsidRPr="00875EF2" w:rsidTr="00A17009">
        <w:trPr>
          <w:trHeight w:val="362"/>
        </w:trPr>
        <w:tc>
          <w:tcPr>
            <w:tcW w:w="420" w:type="dxa"/>
            <w:tcMar>
              <w:top w:w="15" w:type="dxa"/>
              <w:left w:w="15" w:type="dxa"/>
              <w:bottom w:w="15" w:type="dxa"/>
              <w:right w:w="15" w:type="dxa"/>
            </w:tcMar>
          </w:tcPr>
          <w:p w:rsidR="007D46D5" w:rsidRPr="00875EF2" w:rsidRDefault="007D46D5" w:rsidP="006E0F8A">
            <w:pPr>
              <w:spacing w:after="20"/>
              <w:ind w:left="20"/>
              <w:jc w:val="both"/>
              <w:rPr>
                <w:rFonts w:ascii="Times New Roman" w:hAnsi="Times New Roman" w:cs="Times New Roman"/>
                <w:sz w:val="24"/>
                <w:szCs w:val="24"/>
                <w:lang w:val="en-US"/>
              </w:rPr>
            </w:pPr>
            <w:r w:rsidRPr="00875EF2">
              <w:rPr>
                <w:rFonts w:ascii="Times New Roman" w:hAnsi="Times New Roman" w:cs="Times New Roman"/>
                <w:bCs/>
                <w:sz w:val="24"/>
                <w:szCs w:val="24"/>
              </w:rPr>
              <w:t>1.3.5.2</w:t>
            </w:r>
          </w:p>
        </w:tc>
        <w:tc>
          <w:tcPr>
            <w:tcW w:w="3996"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Альфа-радиоактивные</w:t>
            </w:r>
          </w:p>
        </w:tc>
        <w:tc>
          <w:tcPr>
            <w:tcW w:w="2552" w:type="dxa"/>
            <w:tcMar>
              <w:top w:w="15" w:type="dxa"/>
              <w:left w:w="15" w:type="dxa"/>
              <w:bottom w:w="15" w:type="dxa"/>
              <w:right w:w="15" w:type="dxa"/>
            </w:tcMar>
            <w:vAlign w:val="center"/>
          </w:tcPr>
          <w:p w:rsidR="007D46D5" w:rsidRPr="00875EF2" w:rsidRDefault="007D46D5" w:rsidP="006E0F8A">
            <w:pPr>
              <w:jc w:val="both"/>
              <w:rPr>
                <w:rFonts w:ascii="Times New Roman" w:hAnsi="Times New Roman" w:cs="Times New Roman"/>
                <w:sz w:val="24"/>
                <w:szCs w:val="24"/>
              </w:rPr>
            </w:pPr>
          </w:p>
        </w:tc>
        <w:tc>
          <w:tcPr>
            <w:tcW w:w="2268" w:type="dxa"/>
            <w:vAlign w:val="center"/>
          </w:tcPr>
          <w:p w:rsidR="007D46D5" w:rsidRPr="00875EF2" w:rsidRDefault="007D46D5" w:rsidP="006E0F8A">
            <w:pPr>
              <w:rPr>
                <w:rFonts w:ascii="Times New Roman" w:hAnsi="Times New Roman" w:cs="Times New Roman"/>
                <w:sz w:val="24"/>
                <w:szCs w:val="24"/>
              </w:rPr>
            </w:pPr>
            <w:r w:rsidRPr="00875EF2">
              <w:rPr>
                <w:rFonts w:ascii="Times New Roman" w:hAnsi="Times New Roman" w:cs="Times New Roman"/>
                <w:sz w:val="24"/>
                <w:szCs w:val="24"/>
              </w:rPr>
              <w:t>1,52</w:t>
            </w:r>
          </w:p>
        </w:tc>
      </w:tr>
      <w:tr w:rsidR="007D46D5" w:rsidRPr="00875EF2" w:rsidTr="00A17009">
        <w:trPr>
          <w:trHeight w:val="362"/>
        </w:trPr>
        <w:tc>
          <w:tcPr>
            <w:tcW w:w="420" w:type="dxa"/>
            <w:tcMar>
              <w:top w:w="15" w:type="dxa"/>
              <w:left w:w="15" w:type="dxa"/>
              <w:bottom w:w="15" w:type="dxa"/>
              <w:right w:w="15" w:type="dxa"/>
            </w:tcMar>
          </w:tcPr>
          <w:p w:rsidR="007D46D5" w:rsidRPr="00875EF2" w:rsidRDefault="007D46D5" w:rsidP="006E0F8A">
            <w:pPr>
              <w:spacing w:after="20"/>
              <w:ind w:left="20"/>
              <w:jc w:val="both"/>
              <w:rPr>
                <w:rFonts w:ascii="Times New Roman" w:hAnsi="Times New Roman" w:cs="Times New Roman"/>
                <w:sz w:val="24"/>
                <w:szCs w:val="24"/>
                <w:lang w:val="en-US"/>
              </w:rPr>
            </w:pPr>
            <w:r w:rsidRPr="00875EF2">
              <w:rPr>
                <w:rFonts w:ascii="Times New Roman" w:hAnsi="Times New Roman" w:cs="Times New Roman"/>
                <w:bCs/>
                <w:sz w:val="24"/>
                <w:szCs w:val="24"/>
              </w:rPr>
              <w:t>1.3.5.3</w:t>
            </w:r>
          </w:p>
        </w:tc>
        <w:tc>
          <w:tcPr>
            <w:tcW w:w="3996"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Бета-радиоактивные</w:t>
            </w:r>
          </w:p>
        </w:tc>
        <w:tc>
          <w:tcPr>
            <w:tcW w:w="2552" w:type="dxa"/>
            <w:tcMar>
              <w:top w:w="15" w:type="dxa"/>
              <w:left w:w="15" w:type="dxa"/>
              <w:bottom w:w="15" w:type="dxa"/>
              <w:right w:w="15" w:type="dxa"/>
            </w:tcMar>
            <w:vAlign w:val="center"/>
          </w:tcPr>
          <w:p w:rsidR="007D46D5" w:rsidRPr="00875EF2" w:rsidRDefault="007D46D5" w:rsidP="006E0F8A">
            <w:pPr>
              <w:jc w:val="both"/>
              <w:rPr>
                <w:rFonts w:ascii="Times New Roman" w:hAnsi="Times New Roman" w:cs="Times New Roman"/>
                <w:sz w:val="24"/>
                <w:szCs w:val="24"/>
              </w:rPr>
            </w:pPr>
          </w:p>
        </w:tc>
        <w:tc>
          <w:tcPr>
            <w:tcW w:w="2268" w:type="dxa"/>
            <w:vAlign w:val="center"/>
          </w:tcPr>
          <w:p w:rsidR="007D46D5" w:rsidRPr="00875EF2" w:rsidRDefault="007D46D5" w:rsidP="006E0F8A">
            <w:pPr>
              <w:rPr>
                <w:rFonts w:ascii="Times New Roman" w:hAnsi="Times New Roman" w:cs="Times New Roman"/>
                <w:sz w:val="24"/>
                <w:szCs w:val="24"/>
              </w:rPr>
            </w:pPr>
            <w:r w:rsidRPr="00875EF2">
              <w:rPr>
                <w:rFonts w:ascii="Times New Roman" w:hAnsi="Times New Roman" w:cs="Times New Roman"/>
                <w:sz w:val="24"/>
                <w:szCs w:val="24"/>
              </w:rPr>
              <w:t>0,16</w:t>
            </w:r>
          </w:p>
        </w:tc>
      </w:tr>
      <w:tr w:rsidR="007D46D5" w:rsidRPr="00875EF2" w:rsidTr="00A17009">
        <w:trPr>
          <w:trHeight w:val="362"/>
        </w:trPr>
        <w:tc>
          <w:tcPr>
            <w:tcW w:w="420" w:type="dxa"/>
            <w:tcMar>
              <w:top w:w="15" w:type="dxa"/>
              <w:left w:w="15" w:type="dxa"/>
              <w:bottom w:w="15" w:type="dxa"/>
              <w:right w:w="15" w:type="dxa"/>
            </w:tcMar>
          </w:tcPr>
          <w:p w:rsidR="007D46D5" w:rsidRPr="00875EF2" w:rsidRDefault="007D46D5" w:rsidP="006E0F8A">
            <w:pPr>
              <w:spacing w:after="20"/>
              <w:ind w:left="20"/>
              <w:jc w:val="both"/>
              <w:rPr>
                <w:rFonts w:ascii="Times New Roman" w:hAnsi="Times New Roman" w:cs="Times New Roman"/>
                <w:sz w:val="24"/>
                <w:szCs w:val="24"/>
                <w:lang w:val="en-US"/>
              </w:rPr>
            </w:pPr>
            <w:r w:rsidRPr="00875EF2">
              <w:rPr>
                <w:rFonts w:ascii="Times New Roman" w:hAnsi="Times New Roman" w:cs="Times New Roman"/>
                <w:bCs/>
                <w:sz w:val="24"/>
                <w:szCs w:val="24"/>
              </w:rPr>
              <w:t>1.3.5.4</w:t>
            </w:r>
          </w:p>
        </w:tc>
        <w:tc>
          <w:tcPr>
            <w:tcW w:w="3996" w:type="dxa"/>
            <w:tcMar>
              <w:top w:w="15" w:type="dxa"/>
              <w:left w:w="15" w:type="dxa"/>
              <w:bottom w:w="15" w:type="dxa"/>
              <w:right w:w="15" w:type="dxa"/>
            </w:tcMar>
            <w:vAlign w:val="center"/>
          </w:tcPr>
          <w:p w:rsidR="007D46D5" w:rsidRPr="00875EF2" w:rsidRDefault="007D46D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Ампульные</w:t>
            </w:r>
            <w:r w:rsidRPr="00875EF2">
              <w:rPr>
                <w:rFonts w:ascii="Times New Roman" w:hAnsi="Times New Roman" w:cs="Times New Roman"/>
                <w:sz w:val="24"/>
                <w:szCs w:val="24"/>
              </w:rPr>
              <w:br/>
              <w:t>радиоактивные источники</w:t>
            </w:r>
          </w:p>
        </w:tc>
        <w:tc>
          <w:tcPr>
            <w:tcW w:w="2552" w:type="dxa"/>
            <w:tcMar>
              <w:top w:w="15" w:type="dxa"/>
              <w:left w:w="15" w:type="dxa"/>
              <w:bottom w:w="15" w:type="dxa"/>
              <w:right w:w="15" w:type="dxa"/>
            </w:tcMar>
            <w:vAlign w:val="center"/>
          </w:tcPr>
          <w:p w:rsidR="007D46D5" w:rsidRPr="00875EF2" w:rsidRDefault="007D46D5" w:rsidP="006E0F8A">
            <w:pPr>
              <w:jc w:val="both"/>
              <w:rPr>
                <w:rFonts w:ascii="Times New Roman" w:hAnsi="Times New Roman" w:cs="Times New Roman"/>
                <w:sz w:val="24"/>
                <w:szCs w:val="24"/>
              </w:rPr>
            </w:pPr>
          </w:p>
        </w:tc>
        <w:tc>
          <w:tcPr>
            <w:tcW w:w="2268" w:type="dxa"/>
            <w:vAlign w:val="center"/>
          </w:tcPr>
          <w:p w:rsidR="007D46D5" w:rsidRPr="00875EF2" w:rsidRDefault="007D46D5" w:rsidP="006E0F8A">
            <w:pPr>
              <w:rPr>
                <w:rFonts w:ascii="Times New Roman" w:hAnsi="Times New Roman" w:cs="Times New Roman"/>
                <w:sz w:val="24"/>
                <w:szCs w:val="24"/>
              </w:rPr>
            </w:pPr>
            <w:r w:rsidRPr="00875EF2">
              <w:rPr>
                <w:rFonts w:ascii="Times New Roman" w:hAnsi="Times New Roman" w:cs="Times New Roman"/>
                <w:sz w:val="24"/>
                <w:szCs w:val="24"/>
              </w:rPr>
              <w:t>1,52</w:t>
            </w:r>
          </w:p>
        </w:tc>
      </w:tr>
    </w:tbl>
    <w:p w:rsidR="00451B46" w:rsidRPr="00875EF2" w:rsidRDefault="00D6312D" w:rsidP="00527D9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w:t>
      </w:r>
    </w:p>
    <w:p w:rsidR="005B2CDE" w:rsidRPr="00875EF2" w:rsidRDefault="00383950" w:rsidP="0038527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пункт 7 </w:t>
      </w:r>
      <w:r w:rsidR="00B13B63" w:rsidRPr="00875EF2">
        <w:rPr>
          <w:rFonts w:ascii="Times New Roman" w:hAnsi="Times New Roman" w:cs="Times New Roman"/>
          <w:sz w:val="24"/>
          <w:szCs w:val="24"/>
        </w:rPr>
        <w:t>изложить в следующей редакции:</w:t>
      </w:r>
    </w:p>
    <w:p w:rsidR="00B13B63" w:rsidRPr="00875EF2" w:rsidRDefault="00B13B63" w:rsidP="0038527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«7. Ставки платы за размещение серы, образующейся при проведении нефтяных операций, составляют 7,54 МРП за одну тонну.»</w:t>
      </w:r>
      <w:r w:rsidR="001F10FA" w:rsidRPr="00875EF2">
        <w:rPr>
          <w:rFonts w:ascii="Times New Roman" w:hAnsi="Times New Roman" w:cs="Times New Roman"/>
          <w:sz w:val="24"/>
          <w:szCs w:val="24"/>
        </w:rPr>
        <w:t>;</w:t>
      </w:r>
    </w:p>
    <w:p w:rsidR="00B47FA3" w:rsidRPr="00875EF2" w:rsidRDefault="001F10FA"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пункт 8 изложить в следующей редакции:</w:t>
      </w:r>
    </w:p>
    <w:p w:rsidR="001F10FA" w:rsidRPr="00875EF2" w:rsidRDefault="001F10FA"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«8. Местные представительные органы имеют право повышать ставки по захоронению коммунальных отходов (твердые бытовые отходы, канализационны</w:t>
      </w:r>
      <w:r w:rsidR="00146AC5" w:rsidRPr="00875EF2">
        <w:rPr>
          <w:rFonts w:ascii="Times New Roman" w:hAnsi="Times New Roman" w:cs="Times New Roman"/>
          <w:sz w:val="24"/>
          <w:szCs w:val="24"/>
        </w:rPr>
        <w:t>х</w:t>
      </w:r>
      <w:r w:rsidRPr="00875EF2">
        <w:rPr>
          <w:rFonts w:ascii="Times New Roman" w:hAnsi="Times New Roman" w:cs="Times New Roman"/>
          <w:sz w:val="24"/>
          <w:szCs w:val="24"/>
        </w:rPr>
        <w:t xml:space="preserve"> ил</w:t>
      </w:r>
      <w:r w:rsidR="00C02ED3" w:rsidRPr="00875EF2">
        <w:rPr>
          <w:rFonts w:ascii="Times New Roman" w:hAnsi="Times New Roman" w:cs="Times New Roman"/>
          <w:sz w:val="24"/>
          <w:szCs w:val="24"/>
        </w:rPr>
        <w:t>и</w:t>
      </w:r>
      <w:r w:rsidRPr="00875EF2">
        <w:rPr>
          <w:rFonts w:ascii="Times New Roman" w:hAnsi="Times New Roman" w:cs="Times New Roman"/>
          <w:sz w:val="24"/>
          <w:szCs w:val="24"/>
        </w:rPr>
        <w:t xml:space="preserve"> очистных сооружений), установленные настоящей статьей.»;</w:t>
      </w:r>
    </w:p>
    <w:p w:rsidR="00160C44" w:rsidRPr="00875EF2" w:rsidRDefault="0078280B"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3D5C90" w:rsidRPr="00875EF2">
        <w:rPr>
          <w:rFonts w:ascii="Times New Roman" w:hAnsi="Times New Roman" w:cs="Times New Roman"/>
          <w:sz w:val="24"/>
          <w:szCs w:val="24"/>
        </w:rPr>
        <w:t>7</w:t>
      </w:r>
      <w:r w:rsidRPr="00875EF2">
        <w:rPr>
          <w:rFonts w:ascii="Times New Roman" w:hAnsi="Times New Roman" w:cs="Times New Roman"/>
          <w:sz w:val="24"/>
          <w:szCs w:val="24"/>
        </w:rPr>
        <w:t>)</w:t>
      </w:r>
      <w:r w:rsidR="00160C44" w:rsidRPr="00875EF2">
        <w:rPr>
          <w:rFonts w:ascii="Times New Roman" w:hAnsi="Times New Roman" w:cs="Times New Roman"/>
          <w:sz w:val="24"/>
          <w:szCs w:val="24"/>
        </w:rPr>
        <w:t xml:space="preserve"> в статье 577:</w:t>
      </w:r>
    </w:p>
    <w:p w:rsidR="0078280B" w:rsidRPr="00875EF2" w:rsidRDefault="00D34270"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заголовок изложить в следующей редакции:</w:t>
      </w:r>
    </w:p>
    <w:p w:rsidR="00D34270" w:rsidRPr="00875EF2" w:rsidRDefault="00D94A0F"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«Статья 577. Порядок исчисления»;</w:t>
      </w:r>
    </w:p>
    <w:p w:rsidR="00D94A0F" w:rsidRPr="00875EF2" w:rsidRDefault="007D4DCC" w:rsidP="00062A4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пункт 1 изложить </w:t>
      </w:r>
      <w:r w:rsidR="00DE2663" w:rsidRPr="00875EF2">
        <w:rPr>
          <w:rFonts w:ascii="Times New Roman" w:hAnsi="Times New Roman" w:cs="Times New Roman"/>
          <w:sz w:val="24"/>
          <w:szCs w:val="24"/>
        </w:rPr>
        <w:t>в следующей редакции:</w:t>
      </w:r>
    </w:p>
    <w:p w:rsidR="00DE2663" w:rsidRPr="00875EF2" w:rsidRDefault="00DE2663" w:rsidP="00DE266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Сумма платы:</w:t>
      </w:r>
    </w:p>
    <w:p w:rsidR="00DE2663" w:rsidRPr="00875EF2" w:rsidRDefault="00DE2663" w:rsidP="00DE266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исчисляется плательщиками, являющихся операторами объектов I и II категорий, исходя из фактической массы эмиссий в окружающую среду в пределах нормативов или захороненных отходов в пределах лимитов и установленных ставок платы с применением коэффициентов, предусмотренных настоящей статьей;</w:t>
      </w:r>
    </w:p>
    <w:p w:rsidR="00DE2663" w:rsidRPr="00875EF2" w:rsidRDefault="00DE2663" w:rsidP="00DE266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исчисляется плательщиками, являющихся операторами объектов III категории, исходя из фактической массы эмиссий в окружающую среду и установленных ставок платы;</w:t>
      </w:r>
    </w:p>
    <w:p w:rsidR="00DE2663" w:rsidRPr="00875EF2" w:rsidRDefault="00DE2663" w:rsidP="00DE266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 начисляется налоговыми органами исходя из установленных ставок платы и незадекларированной массы эмиссий в окружающую среду в пределах нормативов или захоронения отходов в пределах лимитов, указанных в сведениях уполномоченного органа в области охраны окружающей среды и его территориальных органов по результатам осуществления ими контроля по соблюдению экологического законодательства Республики Казахстан (государственный экологический контроль), представленных в порядке, по форме и в сроки, которые установлены пунктом 3 статьи 573 настоящего Кодекса.</w:t>
      </w:r>
    </w:p>
    <w:p w:rsidR="00DE2663" w:rsidRPr="00875EF2" w:rsidRDefault="00DE2663" w:rsidP="00DE266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В случае начисления налоговым органом сумм платы по основаниям, установленным подпунктом 3) части первой настоящего пункта, налоговым органом выносится уведомление о начисленной сумме платы за эмиссии в окружающую среду на основании сведений уполномоченного органа в области охраны окружающей среды в </w:t>
      </w:r>
      <w:r w:rsidRPr="00875EF2">
        <w:rPr>
          <w:rFonts w:ascii="Times New Roman" w:hAnsi="Times New Roman" w:cs="Times New Roman"/>
          <w:sz w:val="24"/>
          <w:szCs w:val="24"/>
        </w:rPr>
        <w:lastRenderedPageBreak/>
        <w:t>течение десяти рабочих дней со дня получения сведений, указанных в пункте 3 статьи 573 настоящего Кодекса.»;</w:t>
      </w:r>
    </w:p>
    <w:p w:rsidR="00DE2663" w:rsidRPr="00875EF2" w:rsidRDefault="00EC15FD" w:rsidP="00DE2663">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дополнить пунктом 1-1 следующего содержания:</w:t>
      </w:r>
    </w:p>
    <w:p w:rsidR="00521316" w:rsidRPr="00875EF2" w:rsidRDefault="00521316" w:rsidP="0052131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«1-1. В целях стимулирования внедрения и применения наилучших доступных техник на территории Республики Казахстан и проведения мероприятий по снижению вредного воздействия на окружающую среду при исчислении платы за эмиссии и за захоронение отходов к ставкам платы применяются следующие коэффициенты:</w:t>
      </w:r>
    </w:p>
    <w:p w:rsidR="00521316" w:rsidRPr="00875EF2" w:rsidRDefault="00521316" w:rsidP="0052131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коэффициент 0 – за массу выбросов загрязняющих веществ от стационарных источников, сбросов загрязняющих веществ в пределах технологических нормативов с даты получения комплексного экологического разрешения в отношении объекта, оказывающего значительное вредное воздействие на окружающую среду;</w:t>
      </w:r>
    </w:p>
    <w:p w:rsidR="00EC15FD" w:rsidRPr="00875EF2" w:rsidRDefault="00521316" w:rsidP="0052131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коэффициент 0 – за массу отходов производства и потребления, захороненных в пределах лимитов и в соответствии с отчетностью, представляемой при образовании, использовании, обезвреживании и захоронении отходов производства и потребления, с даты получения комплексного экологического разрешения в отношении объекта захоронения.»;</w:t>
      </w:r>
    </w:p>
    <w:p w:rsidR="00521316" w:rsidRPr="00875EF2" w:rsidRDefault="00574DDE" w:rsidP="0052131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пункт 2 изложить в следующей редакции:</w:t>
      </w:r>
    </w:p>
    <w:p w:rsidR="00574DDE" w:rsidRPr="00875EF2" w:rsidRDefault="00574DDE" w:rsidP="00574DD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В следующих случаях до внедрения наилучших доступных техник при исчислении отдельными плательщиками платы за эмиссию в окружающую среду и за захоронение отходов к ставкам платы применяются особые коэффициенты:</w:t>
      </w:r>
    </w:p>
    <w:p w:rsidR="00574DDE" w:rsidRPr="00875EF2" w:rsidRDefault="00574DDE" w:rsidP="00574DD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1) при выбросах загрязняющих веществ в пределах нормативов эмиссий, осуществляемых операторами объектов, являющихся субъектами естественных монополий при оказании коммунальных услуг и энергопроизводящими организациями Республики Казахстан при производстве электроэнергии – коэффициент </w:t>
      </w:r>
      <w:r w:rsidR="00DB3799" w:rsidRPr="00875EF2">
        <w:rPr>
          <w:rFonts w:ascii="Times New Roman" w:hAnsi="Times New Roman" w:cs="Times New Roman"/>
          <w:sz w:val="24"/>
          <w:szCs w:val="24"/>
        </w:rPr>
        <w:t>1</w:t>
      </w:r>
      <w:r w:rsidRPr="00875EF2">
        <w:rPr>
          <w:rFonts w:ascii="Times New Roman" w:hAnsi="Times New Roman" w:cs="Times New Roman"/>
          <w:sz w:val="24"/>
          <w:szCs w:val="24"/>
        </w:rPr>
        <w:t>;</w:t>
      </w:r>
    </w:p>
    <w:p w:rsidR="00574DDE" w:rsidRPr="00875EF2" w:rsidRDefault="00574DDE" w:rsidP="00574DD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2) при сбросах загрязняющих веществ в пределах нормативов эмиссий, осуществляемых операторами объектов, являющихся субъектами естественных монополий при оказании коммунальных услуг и энергопроизводящими организациями Республики Казахстан при производстве электроэнергии – коэффициент </w:t>
      </w:r>
      <w:r w:rsidR="00530048" w:rsidRPr="00875EF2">
        <w:rPr>
          <w:rFonts w:ascii="Times New Roman" w:hAnsi="Times New Roman" w:cs="Times New Roman"/>
          <w:sz w:val="24"/>
          <w:szCs w:val="24"/>
        </w:rPr>
        <w:t>1</w:t>
      </w:r>
      <w:r w:rsidRPr="00875EF2">
        <w:rPr>
          <w:rFonts w:ascii="Times New Roman" w:hAnsi="Times New Roman" w:cs="Times New Roman"/>
          <w:sz w:val="24"/>
          <w:szCs w:val="24"/>
        </w:rPr>
        <w:t xml:space="preserve">; </w:t>
      </w:r>
    </w:p>
    <w:p w:rsidR="00574DDE" w:rsidRPr="00875EF2" w:rsidRDefault="00574DDE" w:rsidP="00574DD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3) при захоронении зол и золошлаков в пределах лимитов, осуществляемых операторами объектов, являющихся субъектами естественных монополий при оказании коммунальных услуг и энергопроизводящими организациями Республики Казахстан при производстве электроэнергии – коэффициент </w:t>
      </w:r>
      <w:r w:rsidR="00530048" w:rsidRPr="00875EF2">
        <w:rPr>
          <w:rFonts w:ascii="Times New Roman" w:hAnsi="Times New Roman" w:cs="Times New Roman"/>
          <w:sz w:val="24"/>
          <w:szCs w:val="24"/>
        </w:rPr>
        <w:t>1</w:t>
      </w:r>
      <w:r w:rsidRPr="00875EF2">
        <w:rPr>
          <w:rFonts w:ascii="Times New Roman" w:hAnsi="Times New Roman" w:cs="Times New Roman"/>
          <w:sz w:val="24"/>
          <w:szCs w:val="24"/>
        </w:rPr>
        <w:t>;</w:t>
      </w:r>
    </w:p>
    <w:p w:rsidR="00574DDE" w:rsidRPr="00875EF2" w:rsidRDefault="00574DDE" w:rsidP="00574DD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4) при захоронении коммунальных отходов операторами полигонов – коэффициент </w:t>
      </w:r>
      <w:r w:rsidR="00530048" w:rsidRPr="00875EF2">
        <w:rPr>
          <w:rFonts w:ascii="Times New Roman" w:hAnsi="Times New Roman" w:cs="Times New Roman"/>
          <w:sz w:val="24"/>
          <w:szCs w:val="24"/>
        </w:rPr>
        <w:t>1</w:t>
      </w:r>
      <w:r w:rsidRPr="00875EF2">
        <w:rPr>
          <w:rFonts w:ascii="Times New Roman" w:hAnsi="Times New Roman" w:cs="Times New Roman"/>
          <w:sz w:val="24"/>
          <w:szCs w:val="24"/>
        </w:rPr>
        <w:t>.»;</w:t>
      </w:r>
    </w:p>
    <w:p w:rsidR="00574DDE" w:rsidRPr="00875EF2" w:rsidRDefault="000E3040" w:rsidP="00574DD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част</w:t>
      </w:r>
      <w:r w:rsidR="00D4690C" w:rsidRPr="00875EF2">
        <w:rPr>
          <w:rFonts w:ascii="Times New Roman" w:hAnsi="Times New Roman" w:cs="Times New Roman"/>
          <w:sz w:val="24"/>
          <w:szCs w:val="24"/>
        </w:rPr>
        <w:t>ь</w:t>
      </w:r>
      <w:r w:rsidRPr="00875EF2">
        <w:rPr>
          <w:rFonts w:ascii="Times New Roman" w:hAnsi="Times New Roman" w:cs="Times New Roman"/>
          <w:sz w:val="24"/>
          <w:szCs w:val="24"/>
        </w:rPr>
        <w:t xml:space="preserve"> перв</w:t>
      </w:r>
      <w:r w:rsidR="00D4690C" w:rsidRPr="00875EF2">
        <w:rPr>
          <w:rFonts w:ascii="Times New Roman" w:hAnsi="Times New Roman" w:cs="Times New Roman"/>
          <w:sz w:val="24"/>
          <w:szCs w:val="24"/>
        </w:rPr>
        <w:t>ую</w:t>
      </w:r>
      <w:r w:rsidR="001E2A80" w:rsidRPr="00875EF2">
        <w:rPr>
          <w:rFonts w:ascii="Times New Roman" w:hAnsi="Times New Roman" w:cs="Times New Roman"/>
          <w:sz w:val="24"/>
          <w:szCs w:val="24"/>
        </w:rPr>
        <w:t>пункт</w:t>
      </w:r>
      <w:r w:rsidRPr="00875EF2">
        <w:rPr>
          <w:rFonts w:ascii="Times New Roman" w:hAnsi="Times New Roman" w:cs="Times New Roman"/>
          <w:sz w:val="24"/>
          <w:szCs w:val="24"/>
        </w:rPr>
        <w:t>а</w:t>
      </w:r>
      <w:r w:rsidR="001E2A80" w:rsidRPr="00875EF2">
        <w:rPr>
          <w:rFonts w:ascii="Times New Roman" w:hAnsi="Times New Roman" w:cs="Times New Roman"/>
          <w:sz w:val="24"/>
          <w:szCs w:val="24"/>
        </w:rPr>
        <w:t xml:space="preserve"> 4 </w:t>
      </w:r>
      <w:r w:rsidR="00D4690C" w:rsidRPr="00875EF2">
        <w:rPr>
          <w:rFonts w:ascii="Times New Roman" w:hAnsi="Times New Roman" w:cs="Times New Roman"/>
          <w:sz w:val="24"/>
          <w:szCs w:val="24"/>
        </w:rPr>
        <w:t>изложить в следующей редакции:</w:t>
      </w:r>
    </w:p>
    <w:p w:rsidR="00D4690C" w:rsidRPr="00875EF2" w:rsidRDefault="008E29D1" w:rsidP="00574DD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«4. Сумма платы уплачивается в бюджет по месту нахождения объекта захоронения, источника (объекта) эмиссий в окружающую среду, указанному в разрешительном документе, за исключением передвижных источников загрязнения.</w:t>
      </w:r>
    </w:p>
    <w:p w:rsidR="007C45F9" w:rsidRPr="00875EF2" w:rsidRDefault="007C45F9" w:rsidP="00574DD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пункт 5 изложить в следующей редакции:</w:t>
      </w:r>
    </w:p>
    <w:p w:rsidR="00601BDD" w:rsidRPr="00875EF2" w:rsidRDefault="00601BDD" w:rsidP="00574DD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«5. Текущие суммы платы за фактический объем эмиссий в окружающую среду и захороненных отходов вносятся плательщиками не позднее 25 числа второго месяца, следующего за отчетным кварталом, за исключением плательщиков, указанных в пункте 3 настоящей статьи.»;</w:t>
      </w:r>
    </w:p>
    <w:p w:rsidR="005649D4" w:rsidRPr="00875EF2" w:rsidRDefault="00F86E50" w:rsidP="00574DD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дополнить пунктом 6 следующего содержания:</w:t>
      </w:r>
    </w:p>
    <w:p w:rsidR="00F86E50" w:rsidRPr="00875EF2" w:rsidRDefault="00F86E50" w:rsidP="00574DD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«6. В случае невыполнения плательщиком программы повышения экологической эффективности комплексного экологического разрешения к установленному сроку либо досрочному отзыву комплексного экологического разрешения в течение срока действия программы повышения экологической эффективности  коэффициенты, предусмотренные пунктом 1-1 настоящей статьи, признаются равными единице с даты получения комплексного экологического разрешения. В этом случае к возникшей сумме платы начисляется пеня со срока, установленного для уплаты платы, в порядке и размере, которые определены настоящим Кодексом.»;</w:t>
      </w:r>
    </w:p>
    <w:p w:rsidR="00487B14" w:rsidRPr="00875EF2" w:rsidRDefault="004C26F6" w:rsidP="00574DD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3D5C90" w:rsidRPr="00875EF2">
        <w:rPr>
          <w:rFonts w:ascii="Times New Roman" w:hAnsi="Times New Roman" w:cs="Times New Roman"/>
          <w:sz w:val="24"/>
          <w:szCs w:val="24"/>
        </w:rPr>
        <w:t>8</w:t>
      </w:r>
      <w:r w:rsidR="00487B14" w:rsidRPr="00875EF2">
        <w:rPr>
          <w:rFonts w:ascii="Times New Roman" w:hAnsi="Times New Roman" w:cs="Times New Roman"/>
          <w:sz w:val="24"/>
          <w:szCs w:val="24"/>
        </w:rPr>
        <w:t xml:space="preserve">) </w:t>
      </w:r>
      <w:r w:rsidR="00071EC8" w:rsidRPr="00875EF2">
        <w:rPr>
          <w:rFonts w:ascii="Times New Roman" w:hAnsi="Times New Roman" w:cs="Times New Roman"/>
          <w:sz w:val="24"/>
          <w:szCs w:val="24"/>
        </w:rPr>
        <w:t>пункт 1 статьи</w:t>
      </w:r>
      <w:r w:rsidR="00487B14" w:rsidRPr="00875EF2">
        <w:rPr>
          <w:rFonts w:ascii="Times New Roman" w:hAnsi="Times New Roman" w:cs="Times New Roman"/>
          <w:sz w:val="24"/>
          <w:szCs w:val="24"/>
        </w:rPr>
        <w:t xml:space="preserve"> 589 изложить в следующе</w:t>
      </w:r>
      <w:r w:rsidR="003E325B" w:rsidRPr="00875EF2">
        <w:rPr>
          <w:rFonts w:ascii="Times New Roman" w:hAnsi="Times New Roman" w:cs="Times New Roman"/>
          <w:sz w:val="24"/>
          <w:szCs w:val="24"/>
        </w:rPr>
        <w:t>й</w:t>
      </w:r>
      <w:r w:rsidR="00487B14" w:rsidRPr="00875EF2">
        <w:rPr>
          <w:rFonts w:ascii="Times New Roman" w:hAnsi="Times New Roman" w:cs="Times New Roman"/>
          <w:sz w:val="24"/>
          <w:szCs w:val="24"/>
        </w:rPr>
        <w:t xml:space="preserve"> редакции:</w:t>
      </w:r>
    </w:p>
    <w:p w:rsidR="00F86E50" w:rsidRPr="00875EF2" w:rsidRDefault="00487B14" w:rsidP="00574DD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Плата за использование особо охраняемых природных территорий (далее в целях настоящего параграфа - плата) взимается за использование особо охраняемых природных территорий Республики Казахстан в пределах внешних границ особо охраняемых природных территорий (за исключением территорий государственных природных памятников, государственных природных заказников, государственных заповедных зон) в научных, эколого-просветительных, культурно-просветительных, учебных, туристских, рекреационных и ограниченных хозяйственных целях, определенных Экологическим кодексом Республики Казахстан.»;</w:t>
      </w:r>
    </w:p>
    <w:p w:rsidR="007357D4" w:rsidRPr="00875EF2" w:rsidRDefault="00D655F3"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3D5C90" w:rsidRPr="00875EF2">
        <w:rPr>
          <w:rFonts w:ascii="Times New Roman" w:hAnsi="Times New Roman" w:cs="Times New Roman"/>
          <w:sz w:val="24"/>
          <w:szCs w:val="24"/>
        </w:rPr>
        <w:t>9</w:t>
      </w:r>
      <w:r w:rsidRPr="00875EF2">
        <w:rPr>
          <w:rFonts w:ascii="Times New Roman" w:hAnsi="Times New Roman" w:cs="Times New Roman"/>
          <w:sz w:val="24"/>
          <w:szCs w:val="24"/>
        </w:rPr>
        <w:t xml:space="preserve">) абзац третий пункта </w:t>
      </w:r>
      <w:r w:rsidR="00D33CDC" w:rsidRPr="00875EF2">
        <w:rPr>
          <w:rFonts w:ascii="Times New Roman" w:hAnsi="Times New Roman" w:cs="Times New Roman"/>
          <w:sz w:val="24"/>
          <w:szCs w:val="24"/>
        </w:rPr>
        <w:t>3 статьи 590 изложить в следующей редакции:</w:t>
      </w:r>
    </w:p>
    <w:p w:rsidR="00D33CDC" w:rsidRPr="00875EF2" w:rsidRDefault="00EA66F4"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«природоохранные организации, определенные Экологическим кодексом Республики Казахстан.»;</w:t>
      </w:r>
    </w:p>
    <w:p w:rsidR="00A966B8" w:rsidRPr="00875EF2" w:rsidRDefault="003D5C90" w:rsidP="00C42D8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20</w:t>
      </w:r>
      <w:r w:rsidR="006D5BD8" w:rsidRPr="00875EF2">
        <w:rPr>
          <w:rFonts w:ascii="Times New Roman" w:hAnsi="Times New Roman" w:cs="Times New Roman"/>
          <w:sz w:val="24"/>
          <w:szCs w:val="24"/>
        </w:rPr>
        <w:t>)</w:t>
      </w:r>
      <w:r w:rsidR="00C42D8A" w:rsidRPr="00875EF2">
        <w:rPr>
          <w:rFonts w:ascii="Times New Roman" w:hAnsi="Times New Roman" w:cs="Times New Roman"/>
          <w:sz w:val="24"/>
          <w:szCs w:val="24"/>
        </w:rPr>
        <w:t>пункты 3,4 и 5</w:t>
      </w:r>
      <w:r w:rsidR="00A966B8" w:rsidRPr="00875EF2">
        <w:rPr>
          <w:rFonts w:ascii="Times New Roman" w:hAnsi="Times New Roman" w:cs="Times New Roman"/>
          <w:sz w:val="24"/>
          <w:szCs w:val="24"/>
        </w:rPr>
        <w:t xml:space="preserve"> стать</w:t>
      </w:r>
      <w:r w:rsidR="00C42D8A" w:rsidRPr="00875EF2">
        <w:rPr>
          <w:rFonts w:ascii="Times New Roman" w:hAnsi="Times New Roman" w:cs="Times New Roman"/>
          <w:sz w:val="24"/>
          <w:szCs w:val="24"/>
        </w:rPr>
        <w:t>и</w:t>
      </w:r>
      <w:r w:rsidR="00A966B8" w:rsidRPr="00875EF2">
        <w:rPr>
          <w:rFonts w:ascii="Times New Roman" w:hAnsi="Times New Roman" w:cs="Times New Roman"/>
          <w:sz w:val="24"/>
          <w:szCs w:val="24"/>
        </w:rPr>
        <w:t xml:space="preserve"> 592 изложить в следующей редакции:</w:t>
      </w:r>
    </w:p>
    <w:p w:rsidR="00C42D8A" w:rsidRPr="00875EF2" w:rsidRDefault="00FE2D77"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 Уплата в бюджет суммы платы производится путем перечисления через банки второго уровня или организации, осуществляющие отдельные виды банковских операций, либо внесения их наличными деньгами на контрольно-пропускных пунктах либо в иных специально оборудованных местах, устанавливаемых природоохранными организациями, определенными Экологическим кодексом Республики Казахстан, на основании бланков строгой отчетности по форме, установленной уполномоченным органом в области охраны окружающей среды, или чеков контрольно-кассовой машины, терминалов, подтверждающих указанную уплату.</w:t>
      </w:r>
    </w:p>
    <w:p w:rsidR="004C5DC5" w:rsidRPr="00875EF2" w:rsidRDefault="004C5DC5"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4. Принятые суммы платы наличными деньгами сдаются природоохранными организациями, определенными Экологическим кодексом Республики Казахстан, в банки второго уровня или организации, осуществляющие отдельные виды банковских операций, не позднее следующего операционного дня со дня, в который был осуществлен прием денег для последующего зачисления их в бюджет. В случае, если ежедневные поступления наличных денег составляют менее 10-кратного размера МРП, сдача денег осуществляется один раз в три операционных дня со дня, в который был осуществлен прием денег.</w:t>
      </w:r>
    </w:p>
    <w:p w:rsidR="00A966B8" w:rsidRPr="00875EF2" w:rsidRDefault="00FD6758"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5. При уплате физическими лицами суммы платы наличными деньгами на бланках строгой отчетности вместо индивидуального идентификационного номера физического лица указывается идентификационный номер природоохранных организаций, определенных Экологическим кодексом Республики Казахстан.</w:t>
      </w:r>
      <w:r w:rsidR="00FE2D77" w:rsidRPr="00875EF2">
        <w:rPr>
          <w:rFonts w:ascii="Times New Roman" w:hAnsi="Times New Roman" w:cs="Times New Roman"/>
          <w:sz w:val="24"/>
          <w:szCs w:val="24"/>
        </w:rPr>
        <w:t>»;</w:t>
      </w:r>
    </w:p>
    <w:p w:rsidR="002052A7" w:rsidRPr="00875EF2" w:rsidRDefault="003D5C90"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21</w:t>
      </w:r>
      <w:r w:rsidR="00B51721" w:rsidRPr="00875EF2">
        <w:rPr>
          <w:rFonts w:ascii="Times New Roman" w:hAnsi="Times New Roman" w:cs="Times New Roman"/>
          <w:sz w:val="24"/>
          <w:szCs w:val="24"/>
        </w:rPr>
        <w:t xml:space="preserve">) </w:t>
      </w:r>
      <w:r w:rsidR="002052A7" w:rsidRPr="00875EF2">
        <w:rPr>
          <w:rFonts w:ascii="Times New Roman" w:hAnsi="Times New Roman" w:cs="Times New Roman"/>
          <w:sz w:val="24"/>
          <w:szCs w:val="24"/>
        </w:rPr>
        <w:t>абзац седьмой подпункта 3) пункта 2 статьи 683 исключить;</w:t>
      </w:r>
    </w:p>
    <w:p w:rsidR="0017117F" w:rsidRPr="00875EF2" w:rsidRDefault="003D5C90"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22</w:t>
      </w:r>
      <w:r w:rsidR="00010A63" w:rsidRPr="00875EF2">
        <w:rPr>
          <w:rFonts w:ascii="Times New Roman" w:hAnsi="Times New Roman" w:cs="Times New Roman"/>
          <w:sz w:val="24"/>
          <w:szCs w:val="24"/>
        </w:rPr>
        <w:t>) подпункт 6</w:t>
      </w:r>
      <w:r w:rsidR="005D0AE5" w:rsidRPr="00875EF2">
        <w:rPr>
          <w:rFonts w:ascii="Times New Roman" w:hAnsi="Times New Roman" w:cs="Times New Roman"/>
          <w:sz w:val="24"/>
          <w:szCs w:val="24"/>
        </w:rPr>
        <w:t>)</w:t>
      </w:r>
      <w:r w:rsidR="00010A63" w:rsidRPr="00875EF2">
        <w:rPr>
          <w:rFonts w:ascii="Times New Roman" w:hAnsi="Times New Roman" w:cs="Times New Roman"/>
          <w:sz w:val="24"/>
          <w:szCs w:val="24"/>
        </w:rPr>
        <w:t xml:space="preserve"> пункта </w:t>
      </w:r>
      <w:r w:rsidR="00DC5797" w:rsidRPr="00875EF2">
        <w:rPr>
          <w:rFonts w:ascii="Times New Roman" w:hAnsi="Times New Roman" w:cs="Times New Roman"/>
          <w:sz w:val="24"/>
          <w:szCs w:val="24"/>
        </w:rPr>
        <w:t>1</w:t>
      </w:r>
      <w:r w:rsidR="00010A63" w:rsidRPr="00875EF2">
        <w:rPr>
          <w:rFonts w:ascii="Times New Roman" w:hAnsi="Times New Roman" w:cs="Times New Roman"/>
          <w:sz w:val="24"/>
          <w:szCs w:val="24"/>
        </w:rPr>
        <w:t xml:space="preserve"> статьи</w:t>
      </w:r>
      <w:r w:rsidR="00DC5797" w:rsidRPr="00875EF2">
        <w:rPr>
          <w:rFonts w:ascii="Times New Roman" w:hAnsi="Times New Roman" w:cs="Times New Roman"/>
          <w:sz w:val="24"/>
          <w:szCs w:val="24"/>
        </w:rPr>
        <w:t xml:space="preserve"> 705</w:t>
      </w:r>
      <w:r w:rsidR="0017117F" w:rsidRPr="00875EF2">
        <w:rPr>
          <w:rFonts w:ascii="Times New Roman" w:hAnsi="Times New Roman" w:cs="Times New Roman"/>
          <w:sz w:val="24"/>
          <w:szCs w:val="24"/>
        </w:rPr>
        <w:t xml:space="preserve"> изложить в следующей редакции:</w:t>
      </w:r>
    </w:p>
    <w:p w:rsidR="0017117F" w:rsidRPr="00875EF2" w:rsidRDefault="0017117F"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«6) платы за эмиссии в окружающую среду и платы за захоронение отходов – по деятельности крестьянского или фермерского хозяйства, на которую распространяется данный специальный налоговый режим.».</w:t>
      </w:r>
    </w:p>
    <w:p w:rsidR="00FC57B4" w:rsidRPr="00875EF2" w:rsidRDefault="00FC57B4"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8. В Кодекс Республики Казахстан от 27 декабря 2017 года «О недрах и недропользовании» (Ведомости Парламента Республики Казахстан, 2017 г., № 23-IV, ст. 112</w:t>
      </w:r>
      <w:r w:rsidR="0047481D" w:rsidRPr="00875EF2">
        <w:rPr>
          <w:rFonts w:ascii="Times New Roman" w:hAnsi="Times New Roman" w:cs="Times New Roman"/>
          <w:sz w:val="24"/>
          <w:szCs w:val="24"/>
        </w:rPr>
        <w:t>; 2018 г., № 10, ст. 32; № 19, ст. 62</w:t>
      </w:r>
      <w:r w:rsidR="00B524CD" w:rsidRPr="00875EF2">
        <w:rPr>
          <w:rFonts w:ascii="Times New Roman" w:hAnsi="Times New Roman" w:cs="Times New Roman"/>
          <w:sz w:val="24"/>
          <w:szCs w:val="24"/>
        </w:rPr>
        <w:t>; 2019 г.,</w:t>
      </w:r>
      <w:r w:rsidR="003F12C6" w:rsidRPr="00875EF2">
        <w:rPr>
          <w:rFonts w:ascii="Times New Roman" w:hAnsi="Times New Roman" w:cs="Times New Roman"/>
          <w:sz w:val="24"/>
          <w:szCs w:val="24"/>
        </w:rPr>
        <w:t xml:space="preserve"> №7, ст.37</w:t>
      </w:r>
      <w:r w:rsidRPr="00875EF2">
        <w:rPr>
          <w:rFonts w:ascii="Times New Roman" w:hAnsi="Times New Roman" w:cs="Times New Roman"/>
          <w:sz w:val="24"/>
          <w:szCs w:val="24"/>
        </w:rPr>
        <w:t>):</w:t>
      </w:r>
    </w:p>
    <w:p w:rsidR="00FC57B4" w:rsidRPr="00875EF2" w:rsidRDefault="00FC57B4"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1) </w:t>
      </w:r>
      <w:r w:rsidR="00FE048B" w:rsidRPr="00875EF2">
        <w:rPr>
          <w:rFonts w:ascii="Times New Roman" w:hAnsi="Times New Roman" w:cs="Times New Roman"/>
          <w:sz w:val="24"/>
          <w:szCs w:val="24"/>
        </w:rPr>
        <w:t>в статье 13:</w:t>
      </w:r>
    </w:p>
    <w:p w:rsidR="00FE048B" w:rsidRPr="00875EF2" w:rsidRDefault="00FE048B"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 пункте 1:</w:t>
      </w:r>
    </w:p>
    <w:p w:rsidR="002F78C8" w:rsidRPr="00875EF2" w:rsidRDefault="00F37A62"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часть первую изложить в следующей редакции:</w:t>
      </w:r>
    </w:p>
    <w:p w:rsidR="00F37A62" w:rsidRPr="00875EF2" w:rsidRDefault="00F37A62"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Техногенными минеральными образованиями признаются скопления отходов горнодобывающих и горно-перерабатывающих производств, содержащих полезные компоненты и (или) полезные ископаемые.»;</w:t>
      </w:r>
    </w:p>
    <w:p w:rsidR="003872F7" w:rsidRPr="00875EF2" w:rsidRDefault="003872F7"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исключить часть </w:t>
      </w:r>
      <w:r w:rsidR="005533AF" w:rsidRPr="00875EF2">
        <w:rPr>
          <w:rFonts w:ascii="Times New Roman" w:hAnsi="Times New Roman" w:cs="Times New Roman"/>
          <w:sz w:val="24"/>
          <w:szCs w:val="24"/>
        </w:rPr>
        <w:t>четвертую;</w:t>
      </w:r>
    </w:p>
    <w:p w:rsidR="00C2714E" w:rsidRPr="00875EF2" w:rsidRDefault="005533AF" w:rsidP="00456E2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2) </w:t>
      </w:r>
      <w:r w:rsidR="00C2714E" w:rsidRPr="00875EF2">
        <w:rPr>
          <w:rFonts w:ascii="Times New Roman" w:hAnsi="Times New Roman" w:cs="Times New Roman"/>
          <w:sz w:val="24"/>
          <w:szCs w:val="24"/>
        </w:rPr>
        <w:t>пункты 1 и 2 статьи 26 изложить в следующей редакции:</w:t>
      </w:r>
    </w:p>
    <w:p w:rsidR="00C2714E" w:rsidRPr="00875EF2" w:rsidRDefault="001C4FE1"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Ограничения по проведению операций по недропользованию на особо охраняемых природных территориях и в пределах участков недр, представляющих особую экологическую, научную, историко-культурную и рекреационную ценность, устанавливаются экологическим законодательством Республики Казахстан.</w:t>
      </w:r>
    </w:p>
    <w:p w:rsidR="001C4FE1" w:rsidRPr="00875EF2" w:rsidRDefault="009C1949"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В случае обнаружения геологических, геоморфологических и гидрогеологических объектов, представляющих в соответствии с экологическим законодательством Республики Казахстан особую экологическую, научную, историко-культурную и рекреационную ценность, недропользователи обязаны незамедлительно прекратить работы на соответствующем участке и письменно уведомить об этом уполномоченный орган по изучению недр и уполномоченный орган в области охраны окружающей среды.»</w:t>
      </w:r>
      <w:r w:rsidR="00EE5F95" w:rsidRPr="00875EF2">
        <w:rPr>
          <w:rFonts w:ascii="Times New Roman" w:hAnsi="Times New Roman" w:cs="Times New Roman"/>
          <w:sz w:val="24"/>
          <w:szCs w:val="24"/>
        </w:rPr>
        <w:t>;</w:t>
      </w:r>
    </w:p>
    <w:p w:rsidR="00665C41" w:rsidRPr="00875EF2" w:rsidRDefault="00665C41"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3) пункт 10 статьи </w:t>
      </w:r>
      <w:r w:rsidR="00E10D11" w:rsidRPr="00875EF2">
        <w:rPr>
          <w:rFonts w:ascii="Times New Roman" w:hAnsi="Times New Roman" w:cs="Times New Roman"/>
          <w:sz w:val="24"/>
          <w:szCs w:val="24"/>
        </w:rPr>
        <w:t xml:space="preserve">121 изложить в </w:t>
      </w:r>
      <w:r w:rsidR="00CD6A55" w:rsidRPr="00875EF2">
        <w:rPr>
          <w:rFonts w:ascii="Times New Roman" w:hAnsi="Times New Roman" w:cs="Times New Roman"/>
          <w:sz w:val="24"/>
          <w:szCs w:val="24"/>
        </w:rPr>
        <w:t>следующей редакции:</w:t>
      </w:r>
    </w:p>
    <w:p w:rsidR="00CD6A55" w:rsidRPr="00875EF2" w:rsidRDefault="00D60FC6"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«10. Пользование недрами для проведения операций по разведке и добыче или добыче углеводородов на территориях населенных пунктов, пригородных зон, объектов промышленности, транспорта и связи может быть частично или полностью запрещено по решению Правительства Республики Казахстан в случаях, если такое пользование может создать угрозу жизни и здоровью людей, нанести экологический ущерб или ущерб хозяйственным объектам.»;</w:t>
      </w:r>
    </w:p>
    <w:p w:rsidR="00D60FC6" w:rsidRPr="00875EF2" w:rsidRDefault="00D60FC6"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4) </w:t>
      </w:r>
      <w:r w:rsidR="00A6438C" w:rsidRPr="00875EF2">
        <w:rPr>
          <w:rFonts w:ascii="Times New Roman" w:hAnsi="Times New Roman" w:cs="Times New Roman"/>
          <w:sz w:val="24"/>
          <w:szCs w:val="24"/>
        </w:rPr>
        <w:t>подпункт 9</w:t>
      </w:r>
      <w:r w:rsidR="00E849A2" w:rsidRPr="00875EF2">
        <w:rPr>
          <w:rFonts w:ascii="Times New Roman" w:hAnsi="Times New Roman" w:cs="Times New Roman"/>
          <w:sz w:val="24"/>
          <w:szCs w:val="24"/>
        </w:rPr>
        <w:t xml:space="preserve"> пункта 1 </w:t>
      </w:r>
      <w:r w:rsidR="00CB7E03" w:rsidRPr="00875EF2">
        <w:rPr>
          <w:rFonts w:ascii="Times New Roman" w:hAnsi="Times New Roman" w:cs="Times New Roman"/>
          <w:sz w:val="24"/>
          <w:szCs w:val="24"/>
        </w:rPr>
        <w:t>статьи 122 изложить в следующей редакции:</w:t>
      </w:r>
    </w:p>
    <w:p w:rsidR="00CB7E03" w:rsidRPr="00875EF2" w:rsidRDefault="00976AD8"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w:t>
      </w:r>
      <w:r w:rsidR="00F3533B" w:rsidRPr="00875EF2">
        <w:rPr>
          <w:rFonts w:ascii="Times New Roman" w:hAnsi="Times New Roman" w:cs="Times New Roman"/>
          <w:sz w:val="24"/>
          <w:szCs w:val="24"/>
        </w:rPr>
        <w:t>9) максимальное использование сырого газа путем его переработки с целью получения стратегически важных энергоносителей либо сырьевых ресурсов для нефтехимической промышленности и сведения до минимума загрязнения окружающей среды.»;</w:t>
      </w:r>
    </w:p>
    <w:p w:rsidR="00976AD8" w:rsidRPr="00875EF2" w:rsidRDefault="00F3533B" w:rsidP="00BB329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5) </w:t>
      </w:r>
      <w:r w:rsidR="00976AD8" w:rsidRPr="00875EF2">
        <w:rPr>
          <w:rFonts w:ascii="Times New Roman" w:hAnsi="Times New Roman" w:cs="Times New Roman"/>
          <w:sz w:val="24"/>
          <w:szCs w:val="24"/>
        </w:rPr>
        <w:t>пункт 8 статьи 154 изложить в следующей редакции:</w:t>
      </w:r>
    </w:p>
    <w:p w:rsidR="00BB329A" w:rsidRPr="00875EF2" w:rsidRDefault="00BB329A" w:rsidP="00BB329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w:t>
      </w:r>
      <w:r w:rsidR="00262DF1" w:rsidRPr="00875EF2">
        <w:rPr>
          <w:rFonts w:ascii="Times New Roman" w:hAnsi="Times New Roman" w:cs="Times New Roman"/>
          <w:sz w:val="24"/>
          <w:szCs w:val="24"/>
        </w:rPr>
        <w:t>8. Недропользователь, проводящий разведку и (или) добычу углеводородов на море, несет ответственность за экологический ущерб, ущерб, причиненный физическим и (или) юридическим лицам в случае загрязнения моря, образовавшегося в результате проводимых операций по недропользованию по углеводородам на море, вне зависимости от наличия вины, если не будет доказано, что вред причинен вследствие действия непреодолимой силы или умысла потерпевшего.»;</w:t>
      </w:r>
    </w:p>
    <w:p w:rsidR="00540982" w:rsidRPr="00875EF2" w:rsidRDefault="00262DF1" w:rsidP="00BB329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6)</w:t>
      </w:r>
      <w:r w:rsidR="00540982" w:rsidRPr="00875EF2">
        <w:rPr>
          <w:rFonts w:ascii="Times New Roman" w:hAnsi="Times New Roman" w:cs="Times New Roman"/>
          <w:sz w:val="24"/>
          <w:szCs w:val="24"/>
        </w:rPr>
        <w:t xml:space="preserve"> пункт 7 статьи 156 изложить в следующей редакции:</w:t>
      </w:r>
    </w:p>
    <w:p w:rsidR="00262DF1" w:rsidRPr="00875EF2" w:rsidRDefault="00540982" w:rsidP="00BB329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w:t>
      </w:r>
      <w:r w:rsidR="007A611E" w:rsidRPr="00875EF2">
        <w:rPr>
          <w:rFonts w:ascii="Times New Roman" w:hAnsi="Times New Roman" w:cs="Times New Roman"/>
          <w:sz w:val="24"/>
          <w:szCs w:val="24"/>
        </w:rPr>
        <w:t>7. Собственник объекта, несущего риск разлива нефти, несет ответственность в полном объеме за экологический ущерб и ущерб, причиненный третьим лицам в результате разливов нефти на море, внутренних водоемах и в предохранительной зоне.</w:t>
      </w:r>
      <w:r w:rsidRPr="00875EF2">
        <w:rPr>
          <w:rFonts w:ascii="Times New Roman" w:hAnsi="Times New Roman" w:cs="Times New Roman"/>
          <w:sz w:val="24"/>
          <w:szCs w:val="24"/>
        </w:rPr>
        <w:t>»</w:t>
      </w:r>
      <w:r w:rsidR="00EC5E26" w:rsidRPr="00875EF2">
        <w:rPr>
          <w:rFonts w:ascii="Times New Roman" w:hAnsi="Times New Roman" w:cs="Times New Roman"/>
          <w:sz w:val="24"/>
          <w:szCs w:val="24"/>
        </w:rPr>
        <w:t>.</w:t>
      </w:r>
    </w:p>
    <w:p w:rsidR="00087A5B" w:rsidRPr="00875EF2" w:rsidRDefault="00976B48"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9. В Закон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 12, ст. 82; № 14, ст. 84, 86; № 19-І, 19-II, ст. 94, 96; № 21, ст. 118, 122; № 22, ст. 131; 2015 г., № 9, ст. 46; № 19-І, ст. 101; № 19-II, ст. 103; № 21-І, ст. 121, 124, 125; № 21-II, ст. 130, 132; № 22-І, ст. 140; № 22-V, ст. 154, 156, 158; 2016 г., № 6, ст. 45; № 7-І, ст. 47, 49; № 8-II, ст. 72; № 23, ст. 118; 2017 г., № 3, ст. 6; № 8, ст. 16; № 13, ст. 45; № 15, ст. 55; № 16, ст. 56; 2018 г., № 12, ст. 39; № 16, ст. 56; № 21, ст. 72; № 22, ст. 83; № 24, ст. 93; 2019 г., № 1, ст. 4</w:t>
      </w:r>
      <w:r w:rsidR="00F85E6F" w:rsidRPr="00875EF2">
        <w:rPr>
          <w:rFonts w:ascii="Times New Roman" w:hAnsi="Times New Roman" w:cs="Times New Roman"/>
          <w:sz w:val="24"/>
          <w:szCs w:val="24"/>
        </w:rPr>
        <w:t>; №</w:t>
      </w:r>
      <w:r w:rsidR="00A13371" w:rsidRPr="00875EF2">
        <w:rPr>
          <w:rFonts w:ascii="Times New Roman" w:hAnsi="Times New Roman" w:cs="Times New Roman"/>
          <w:sz w:val="24"/>
          <w:szCs w:val="24"/>
        </w:rPr>
        <w:t>7, ст. 39</w:t>
      </w:r>
      <w:r w:rsidRPr="00875EF2">
        <w:rPr>
          <w:rFonts w:ascii="Times New Roman" w:hAnsi="Times New Roman" w:cs="Times New Roman"/>
          <w:sz w:val="24"/>
          <w:szCs w:val="24"/>
        </w:rPr>
        <w:t>):</w:t>
      </w:r>
    </w:p>
    <w:p w:rsidR="00976B48" w:rsidRPr="00875EF2" w:rsidRDefault="00976B48" w:rsidP="00671851">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1) </w:t>
      </w:r>
      <w:r w:rsidR="00796962" w:rsidRPr="00875EF2">
        <w:rPr>
          <w:rFonts w:ascii="Times New Roman" w:hAnsi="Times New Roman" w:cs="Times New Roman"/>
          <w:sz w:val="24"/>
          <w:szCs w:val="24"/>
        </w:rPr>
        <w:t xml:space="preserve">пункт 1 статьи 27 </w:t>
      </w:r>
      <w:r w:rsidR="004B3F72" w:rsidRPr="00875EF2">
        <w:rPr>
          <w:rFonts w:ascii="Times New Roman" w:hAnsi="Times New Roman" w:cs="Times New Roman"/>
          <w:sz w:val="24"/>
          <w:szCs w:val="24"/>
        </w:rPr>
        <w:t xml:space="preserve">дополнить подпунктами 9-1) и 9-2) </w:t>
      </w:r>
      <w:r w:rsidR="001A2A05" w:rsidRPr="00875EF2">
        <w:rPr>
          <w:rFonts w:ascii="Times New Roman" w:hAnsi="Times New Roman" w:cs="Times New Roman"/>
          <w:sz w:val="24"/>
          <w:szCs w:val="24"/>
        </w:rPr>
        <w:t>следующего содержания:</w:t>
      </w:r>
    </w:p>
    <w:p w:rsidR="001A2A05" w:rsidRPr="00875EF2" w:rsidRDefault="001A2A05" w:rsidP="001A2A0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«9-1) разрабатывает региональные программы по охране окружающей среды на пятилетний период с учетом принципов, целей и задач, определенных Стратегическим планом по охране окружающей среды, утвержденным Правительством Республики Казахстан;</w:t>
      </w:r>
    </w:p>
    <w:p w:rsidR="001A2A05" w:rsidRPr="00875EF2" w:rsidRDefault="001A2A05" w:rsidP="001A2A0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9-2) разрабатывает целевые показатели качества окружающей среды на каждый пятилетний период;».</w:t>
      </w:r>
    </w:p>
    <w:p w:rsidR="008949FC" w:rsidRPr="00875EF2" w:rsidRDefault="008949FC" w:rsidP="001A2A0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10. </w:t>
      </w:r>
      <w:r w:rsidR="00C42978" w:rsidRPr="00875EF2">
        <w:rPr>
          <w:rFonts w:ascii="Times New Roman" w:hAnsi="Times New Roman" w:cs="Times New Roman"/>
          <w:sz w:val="24"/>
          <w:szCs w:val="24"/>
        </w:rPr>
        <w:t>В Закон Республики Казахстан от 12 марта 2002 года «О пчеловодстве» (Ведомости Парламента Республики Казахстан, 2002 г., № 5, ст. 55; 2004 г., № 23, ст. 142; 2006 г., № 1, ст. 5; 2011 г., № 11, ст. 102; № 12, ст. 111; 2013 г., № 14, ст. 75; 2014 г., № 19-І, 19-ІІ, ст. 96; 2015 г., № 22-VII, ст. 161</w:t>
      </w:r>
      <w:r w:rsidR="001A3C49" w:rsidRPr="00875EF2">
        <w:rPr>
          <w:rFonts w:ascii="Times New Roman" w:hAnsi="Times New Roman" w:cs="Times New Roman"/>
          <w:sz w:val="24"/>
          <w:szCs w:val="24"/>
        </w:rPr>
        <w:t>; 2018 г., №</w:t>
      </w:r>
      <w:r w:rsidR="00001752" w:rsidRPr="00875EF2">
        <w:rPr>
          <w:rFonts w:ascii="Times New Roman" w:hAnsi="Times New Roman" w:cs="Times New Roman"/>
          <w:sz w:val="24"/>
          <w:szCs w:val="24"/>
        </w:rPr>
        <w:t xml:space="preserve"> 24, ст. 93</w:t>
      </w:r>
      <w:r w:rsidR="00C42978" w:rsidRPr="00875EF2">
        <w:rPr>
          <w:rFonts w:ascii="Times New Roman" w:hAnsi="Times New Roman" w:cs="Times New Roman"/>
          <w:sz w:val="24"/>
          <w:szCs w:val="24"/>
        </w:rPr>
        <w:t>):</w:t>
      </w:r>
    </w:p>
    <w:p w:rsidR="004669AA" w:rsidRPr="00875EF2" w:rsidRDefault="00EA0494" w:rsidP="004669A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4669AA" w:rsidRPr="00875EF2">
        <w:rPr>
          <w:rFonts w:ascii="Times New Roman" w:hAnsi="Times New Roman" w:cs="Times New Roman"/>
          <w:sz w:val="24"/>
          <w:szCs w:val="24"/>
        </w:rPr>
        <w:t xml:space="preserve"> пункт 3 статьи 4 изложить в следующей редакции:</w:t>
      </w:r>
    </w:p>
    <w:p w:rsidR="00EA0494" w:rsidRPr="00875EF2" w:rsidRDefault="004669AA" w:rsidP="001A2A0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«Размещение пасек на землях особо охраняемых природных территорий осуществляется в соответствии с экологическим законодательством Республики Казахстан.»</w:t>
      </w:r>
      <w:r w:rsidR="008079B9" w:rsidRPr="00875EF2">
        <w:rPr>
          <w:rFonts w:ascii="Times New Roman" w:hAnsi="Times New Roman" w:cs="Times New Roman"/>
          <w:sz w:val="24"/>
          <w:szCs w:val="24"/>
        </w:rPr>
        <w:t>.</w:t>
      </w:r>
    </w:p>
    <w:p w:rsidR="00761FD3" w:rsidRPr="00875EF2" w:rsidRDefault="00761FD3" w:rsidP="007500E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8949FC" w:rsidRPr="00875EF2">
        <w:rPr>
          <w:rFonts w:ascii="Times New Roman" w:hAnsi="Times New Roman" w:cs="Times New Roman"/>
          <w:sz w:val="24"/>
          <w:szCs w:val="24"/>
        </w:rPr>
        <w:t>1</w:t>
      </w:r>
      <w:r w:rsidRPr="00875EF2">
        <w:rPr>
          <w:rFonts w:ascii="Times New Roman" w:hAnsi="Times New Roman" w:cs="Times New Roman"/>
          <w:sz w:val="24"/>
          <w:szCs w:val="24"/>
        </w:rPr>
        <w:t xml:space="preserve">. </w:t>
      </w:r>
      <w:r w:rsidR="000A658E" w:rsidRPr="00875EF2">
        <w:rPr>
          <w:rFonts w:ascii="Times New Roman" w:hAnsi="Times New Roman" w:cs="Times New Roman"/>
          <w:sz w:val="24"/>
          <w:szCs w:val="24"/>
        </w:rPr>
        <w:t>В Закон Республики Казахстан от 9 июля 2004 года «Об охране, воспроизводстве и использовании животного мира» (Ведомости Парламента Республики Казахстан, 2004 г., № 18, ст. 107; 2006 г., № 3, ст. 22; 2007 г., № 1, ст. 4; 2008 г., № 23, ст. 114; 2009 г., № 18, ст. 84; 2010 г., № 1-2, ст. 5; № 5, ст. 23; 2011 г., № 1, ст. 2, 7; № 11, ст. 102; № 12, ст. 111; № 21, ст. 161; 2012 г., № 3, ст. 27; № 15, ст. 97; 2013 г., № 9, ст. 51; № 12, ст. 57; № 14, ст. 75; 2014 г., № 10, ст. 52; № 19-І, 19-ІІ, ст. 96; № 23, ст. 143; 2015 г., № 20-IV, ст. 113; 2016 г., № 6, ст. 45; 2017 г., № 12, ст. 34; 2018 г., №10, ст. 32</w:t>
      </w:r>
      <w:r w:rsidR="00124A15" w:rsidRPr="00875EF2">
        <w:rPr>
          <w:rFonts w:ascii="Times New Roman" w:hAnsi="Times New Roman" w:cs="Times New Roman"/>
          <w:sz w:val="24"/>
          <w:szCs w:val="24"/>
        </w:rPr>
        <w:t>; 2019 г., №</w:t>
      </w:r>
      <w:r w:rsidR="00CA7D92" w:rsidRPr="00875EF2">
        <w:rPr>
          <w:rFonts w:ascii="Times New Roman" w:hAnsi="Times New Roman" w:cs="Times New Roman"/>
          <w:sz w:val="24"/>
          <w:szCs w:val="24"/>
        </w:rPr>
        <w:t xml:space="preserve"> 7, ст. 37</w:t>
      </w:r>
      <w:r w:rsidR="000A658E" w:rsidRPr="00875EF2">
        <w:rPr>
          <w:rFonts w:ascii="Times New Roman" w:hAnsi="Times New Roman" w:cs="Times New Roman"/>
          <w:sz w:val="24"/>
          <w:szCs w:val="24"/>
        </w:rPr>
        <w:t>):</w:t>
      </w:r>
    </w:p>
    <w:p w:rsidR="006D0B40" w:rsidRPr="00875EF2" w:rsidRDefault="006D0B40" w:rsidP="001A2A0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статью 1 дополнить подпунктом 43-1) следующего содержания:</w:t>
      </w:r>
    </w:p>
    <w:p w:rsidR="006D0B40" w:rsidRPr="00875EF2" w:rsidRDefault="005A16E4" w:rsidP="001A2A0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w:t>
      </w:r>
      <w:r w:rsidR="00707200" w:rsidRPr="00875EF2">
        <w:rPr>
          <w:rFonts w:ascii="Times New Roman" w:hAnsi="Times New Roman" w:cs="Times New Roman"/>
          <w:sz w:val="24"/>
          <w:szCs w:val="24"/>
        </w:rPr>
        <w:t xml:space="preserve">43-1) </w:t>
      </w:r>
      <w:r w:rsidRPr="00875EF2">
        <w:rPr>
          <w:rFonts w:ascii="Times New Roman" w:hAnsi="Times New Roman" w:cs="Times New Roman"/>
          <w:sz w:val="24"/>
          <w:szCs w:val="24"/>
        </w:rPr>
        <w:t>мониторинг животного мира - система наблюдений, оценки и прогноза состояния и динамики объектов животного мира в целях государственного управления в области охраны, воспроизводства и использования животного мира и сохранения биологического разнообразия.»;</w:t>
      </w:r>
    </w:p>
    <w:p w:rsidR="00687254" w:rsidRPr="00875EF2" w:rsidRDefault="006D0B40" w:rsidP="001A2A0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w:t>
      </w:r>
      <w:r w:rsidR="000A658E" w:rsidRPr="00875EF2">
        <w:rPr>
          <w:rFonts w:ascii="Times New Roman" w:hAnsi="Times New Roman" w:cs="Times New Roman"/>
          <w:sz w:val="24"/>
          <w:szCs w:val="24"/>
        </w:rPr>
        <w:t>)</w:t>
      </w:r>
      <w:r w:rsidR="00687254" w:rsidRPr="00875EF2">
        <w:rPr>
          <w:rFonts w:ascii="Times New Roman" w:hAnsi="Times New Roman" w:cs="Times New Roman"/>
          <w:sz w:val="24"/>
          <w:szCs w:val="24"/>
        </w:rPr>
        <w:t>пункт 1 статьи 15 изложить в следующей редакции:</w:t>
      </w:r>
    </w:p>
    <w:p w:rsidR="00AC03DC" w:rsidRPr="00875EF2" w:rsidRDefault="00AC03DC" w:rsidP="001A2A0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Редкие и находящиеся под угрозой исчезновения виды животных заносятся в Красную книгу Республики Казахстан в соответствии с Экологическим кодексом Республики Казахстан.»;</w:t>
      </w:r>
    </w:p>
    <w:p w:rsidR="00300C42" w:rsidRPr="00875EF2" w:rsidRDefault="006D0B40" w:rsidP="00300C4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w:t>
      </w:r>
      <w:r w:rsidR="00300C42" w:rsidRPr="00875EF2">
        <w:rPr>
          <w:rFonts w:ascii="Times New Roman" w:hAnsi="Times New Roman" w:cs="Times New Roman"/>
          <w:sz w:val="24"/>
          <w:szCs w:val="24"/>
        </w:rPr>
        <w:t>)</w:t>
      </w:r>
      <w:r w:rsidR="003900B6" w:rsidRPr="00875EF2">
        <w:rPr>
          <w:rFonts w:ascii="Times New Roman" w:hAnsi="Times New Roman" w:cs="Times New Roman"/>
          <w:sz w:val="24"/>
          <w:szCs w:val="24"/>
        </w:rPr>
        <w:t xml:space="preserve"> часть вторую</w:t>
      </w:r>
      <w:r w:rsidR="00300C42" w:rsidRPr="00875EF2">
        <w:rPr>
          <w:rFonts w:ascii="Times New Roman" w:hAnsi="Times New Roman" w:cs="Times New Roman"/>
          <w:sz w:val="24"/>
          <w:szCs w:val="24"/>
        </w:rPr>
        <w:t xml:space="preserve"> пункт</w:t>
      </w:r>
      <w:r w:rsidR="003900B6" w:rsidRPr="00875EF2">
        <w:rPr>
          <w:rFonts w:ascii="Times New Roman" w:hAnsi="Times New Roman" w:cs="Times New Roman"/>
          <w:sz w:val="24"/>
          <w:szCs w:val="24"/>
        </w:rPr>
        <w:t>а</w:t>
      </w:r>
      <w:r w:rsidR="00300C42" w:rsidRPr="00875EF2">
        <w:rPr>
          <w:rFonts w:ascii="Times New Roman" w:hAnsi="Times New Roman" w:cs="Times New Roman"/>
          <w:sz w:val="24"/>
          <w:szCs w:val="24"/>
        </w:rPr>
        <w:t xml:space="preserve"> 1 статьи 39 </w:t>
      </w:r>
      <w:r w:rsidR="00AC03DC" w:rsidRPr="00875EF2">
        <w:rPr>
          <w:rFonts w:ascii="Times New Roman" w:hAnsi="Times New Roman" w:cs="Times New Roman"/>
          <w:sz w:val="24"/>
          <w:szCs w:val="24"/>
        </w:rPr>
        <w:t>изложить в следующей редакции:</w:t>
      </w:r>
    </w:p>
    <w:p w:rsidR="00AC03DC" w:rsidRPr="00875EF2" w:rsidRDefault="00BE22C0" w:rsidP="003900B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«Рыболовство на водоемах, входящих в состав особо охраняемых природных территорий со статусом юридического лица, регулируется Экологическим кодексом Республики Казахстан.»</w:t>
      </w:r>
      <w:r w:rsidR="003900B6" w:rsidRPr="00875EF2">
        <w:rPr>
          <w:rFonts w:ascii="Times New Roman" w:hAnsi="Times New Roman" w:cs="Times New Roman"/>
          <w:sz w:val="24"/>
          <w:szCs w:val="24"/>
        </w:rPr>
        <w:t>.</w:t>
      </w:r>
    </w:p>
    <w:p w:rsidR="00913137" w:rsidRPr="00875EF2" w:rsidRDefault="00913137" w:rsidP="00300C4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12. </w:t>
      </w:r>
      <w:r w:rsidR="00F23C4E" w:rsidRPr="00875EF2">
        <w:rPr>
          <w:rFonts w:ascii="Times New Roman" w:hAnsi="Times New Roman" w:cs="Times New Roman"/>
          <w:sz w:val="24"/>
          <w:szCs w:val="24"/>
        </w:rPr>
        <w:t>В Закон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 52; 2007 г., № 5-6, ст. 42; № 18, ст. 145; 2008 г., № 23, ст. 124; 2009 г., № 17, ст. 82; № 24, ст. 129; 2010 г., № 1-2, ст. 5; № 5, ст. 23; № 15, ст. 71; 2011 г., № 1, ст. 2, 7; № 2, ст. 26; № 11, ст. 102; 2012 г., № 2, ст. 16; № 14, ст. 94; № 15, ст. 97; 2013 г., № 9, ст. 51; № 14, ст. 72, 75; 2014 г., № 2, ст. 10; № 19-І, 19-II, ст. 96; № 22, ст. 131; № 23, ст. 143; 2015 г., № 11, ст. 52; № 20-І, ст. 110; № 20-IV, ст. 113; № 22-V, ст. 156; № 22-VII, ст. 161; № 23-II, ст. 172; 2016 г., № 8-І, ст. 65; № 8-II, ст. 72; 2017 г., № 12, ст. 34; 2018 г., № 10, ст. 32; № 14, ст. 42</w:t>
      </w:r>
      <w:r w:rsidR="00196B6C" w:rsidRPr="00875EF2">
        <w:rPr>
          <w:rFonts w:ascii="Times New Roman" w:hAnsi="Times New Roman" w:cs="Times New Roman"/>
          <w:sz w:val="24"/>
          <w:szCs w:val="24"/>
        </w:rPr>
        <w:t>; 2019 г., №</w:t>
      </w:r>
      <w:r w:rsidR="000B6B3C" w:rsidRPr="00875EF2">
        <w:rPr>
          <w:rFonts w:ascii="Times New Roman" w:hAnsi="Times New Roman" w:cs="Times New Roman"/>
          <w:sz w:val="24"/>
          <w:szCs w:val="24"/>
        </w:rPr>
        <w:t xml:space="preserve"> 7, ст.37</w:t>
      </w:r>
      <w:r w:rsidR="00F23C4E" w:rsidRPr="00875EF2">
        <w:rPr>
          <w:rFonts w:ascii="Times New Roman" w:hAnsi="Times New Roman" w:cs="Times New Roman"/>
          <w:sz w:val="24"/>
          <w:szCs w:val="24"/>
        </w:rPr>
        <w:t>):</w:t>
      </w:r>
    </w:p>
    <w:p w:rsidR="00F23C4E" w:rsidRPr="00875EF2" w:rsidRDefault="00F23C4E" w:rsidP="00300C4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8B67D6" w:rsidRPr="00875EF2">
        <w:rPr>
          <w:rFonts w:ascii="Times New Roman" w:hAnsi="Times New Roman" w:cs="Times New Roman"/>
          <w:sz w:val="24"/>
          <w:szCs w:val="24"/>
        </w:rPr>
        <w:t xml:space="preserve">пункт 1 статьи 6 дополнить подпунктами </w:t>
      </w:r>
      <w:r w:rsidR="00F600FF" w:rsidRPr="00875EF2">
        <w:rPr>
          <w:rFonts w:ascii="Times New Roman" w:hAnsi="Times New Roman" w:cs="Times New Roman"/>
          <w:sz w:val="24"/>
          <w:szCs w:val="24"/>
        </w:rPr>
        <w:t>28-1</w:t>
      </w:r>
      <w:r w:rsidR="00B04903" w:rsidRPr="00875EF2">
        <w:rPr>
          <w:rFonts w:ascii="Times New Roman" w:hAnsi="Times New Roman" w:cs="Times New Roman"/>
          <w:sz w:val="24"/>
          <w:szCs w:val="24"/>
        </w:rPr>
        <w:t xml:space="preserve"> -</w:t>
      </w:r>
      <w:r w:rsidR="003304BD" w:rsidRPr="00875EF2">
        <w:rPr>
          <w:rFonts w:ascii="Times New Roman" w:hAnsi="Times New Roman" w:cs="Times New Roman"/>
          <w:sz w:val="24"/>
          <w:szCs w:val="24"/>
        </w:rPr>
        <w:t xml:space="preserve"> 28-5) следующего содержания:</w:t>
      </w:r>
    </w:p>
    <w:p w:rsidR="006E19B4" w:rsidRPr="00875EF2" w:rsidRDefault="003304BD" w:rsidP="006E19B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w:t>
      </w:r>
      <w:r w:rsidR="006E19B4" w:rsidRPr="00875EF2">
        <w:rPr>
          <w:rFonts w:ascii="Times New Roman" w:hAnsi="Times New Roman" w:cs="Times New Roman"/>
          <w:sz w:val="24"/>
          <w:szCs w:val="24"/>
        </w:rPr>
        <w:t>28-1) проведение, в пределах своей компетенции, оценки уязвимости к изменению климата;</w:t>
      </w:r>
    </w:p>
    <w:p w:rsidR="006E19B4" w:rsidRPr="00875EF2" w:rsidRDefault="006E19B4" w:rsidP="006E19B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28-2) определение в пределах своей компетенции приоритетов и мер по адаптации к изменению климата;</w:t>
      </w:r>
    </w:p>
    <w:p w:rsidR="006E19B4" w:rsidRPr="00875EF2" w:rsidRDefault="006E19B4" w:rsidP="006E19B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28-3) учет воздействий изменения климата, и рассмотрение мер по адаптации к изменению климата в стратегических планах и программах;</w:t>
      </w:r>
    </w:p>
    <w:p w:rsidR="006E19B4" w:rsidRPr="00875EF2" w:rsidRDefault="006E19B4" w:rsidP="006E19B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28-4) разработка и осуществление в рамках своей компетенции мер по адаптации к изменению климата;</w:t>
      </w:r>
    </w:p>
    <w:p w:rsidR="003304BD" w:rsidRPr="00875EF2" w:rsidRDefault="006E19B4" w:rsidP="006E19B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28-5) осуществление мониторинга и оценки эффективности мер по адаптации к изменению климата, разработанных и осуществленных в рамках своей компетенции, и корректировка этих мер на основе результатов мониторинга и оценки;»;</w:t>
      </w:r>
    </w:p>
    <w:p w:rsidR="006E19B4" w:rsidRPr="00875EF2" w:rsidRDefault="006E19B4" w:rsidP="006E19B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2) </w:t>
      </w:r>
      <w:r w:rsidR="00D6387E" w:rsidRPr="00875EF2">
        <w:rPr>
          <w:rFonts w:ascii="Times New Roman" w:hAnsi="Times New Roman" w:cs="Times New Roman"/>
          <w:sz w:val="24"/>
          <w:szCs w:val="24"/>
        </w:rPr>
        <w:t xml:space="preserve">пункт </w:t>
      </w:r>
      <w:r w:rsidR="003D0FF8" w:rsidRPr="00875EF2">
        <w:rPr>
          <w:rFonts w:ascii="Times New Roman" w:hAnsi="Times New Roman" w:cs="Times New Roman"/>
          <w:sz w:val="24"/>
          <w:szCs w:val="24"/>
        </w:rPr>
        <w:t>2 статьи 7 дополнить подпунктами 1-2)</w:t>
      </w:r>
      <w:r w:rsidR="00B83BD9" w:rsidRPr="00875EF2">
        <w:rPr>
          <w:rFonts w:ascii="Times New Roman" w:hAnsi="Times New Roman" w:cs="Times New Roman"/>
          <w:sz w:val="24"/>
          <w:szCs w:val="24"/>
        </w:rPr>
        <w:t xml:space="preserve"> - </w:t>
      </w:r>
      <w:r w:rsidR="00C8638D" w:rsidRPr="00875EF2">
        <w:rPr>
          <w:rFonts w:ascii="Times New Roman" w:hAnsi="Times New Roman" w:cs="Times New Roman"/>
          <w:sz w:val="24"/>
          <w:szCs w:val="24"/>
        </w:rPr>
        <w:t xml:space="preserve">1-6) следующего содержания: </w:t>
      </w:r>
    </w:p>
    <w:p w:rsidR="00F776A5" w:rsidRPr="00875EF2" w:rsidRDefault="00F776A5" w:rsidP="00F776A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«1-2) проведение, в пределах своей компетенции, оценки уязвимости к изменению климата;</w:t>
      </w:r>
    </w:p>
    <w:p w:rsidR="00F776A5" w:rsidRPr="00875EF2" w:rsidRDefault="00F776A5" w:rsidP="00F776A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1-3) определение в пределах своей компетенции приоритетов и мер по адаптации к изменению климата;</w:t>
      </w:r>
    </w:p>
    <w:p w:rsidR="00F776A5" w:rsidRPr="00875EF2" w:rsidRDefault="00F776A5" w:rsidP="00F776A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1-4) учет воздействий изменения климата, и рассмотрение мер по адаптации к изменению климата в программах развития территорий;</w:t>
      </w:r>
    </w:p>
    <w:p w:rsidR="00F776A5" w:rsidRPr="00875EF2" w:rsidRDefault="00F776A5" w:rsidP="00F776A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1-5) разработка и осуществление в рамках своей компетенции мер по адаптации к изменению климата;</w:t>
      </w:r>
    </w:p>
    <w:p w:rsidR="00F776A5" w:rsidRPr="00875EF2" w:rsidRDefault="00F776A5" w:rsidP="00F776A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1-6) осуществление мониторинга и оценки эффективности мер по адаптации к изменению климата, разработанных и осуществленных в рамках своей компетенции, и корректировка этих мер на основе результатов мониторинга и оценки;»;</w:t>
      </w:r>
    </w:p>
    <w:p w:rsidR="00F776A5" w:rsidRPr="00875EF2" w:rsidRDefault="00F776A5" w:rsidP="00F776A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3) </w:t>
      </w:r>
      <w:r w:rsidR="003D54E6" w:rsidRPr="00875EF2">
        <w:rPr>
          <w:rFonts w:ascii="Times New Roman" w:hAnsi="Times New Roman" w:cs="Times New Roman"/>
          <w:sz w:val="24"/>
          <w:szCs w:val="24"/>
        </w:rPr>
        <w:t>подпункт 3 статьи 17 изложить в следующей редакции:</w:t>
      </w:r>
    </w:p>
    <w:p w:rsidR="003D54E6" w:rsidRPr="00875EF2" w:rsidRDefault="003D54E6" w:rsidP="00F776A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 распространения и внедрения научных разработок в производство, включая разработки, направленные на адаптацию к изменению климата;».</w:t>
      </w:r>
    </w:p>
    <w:p w:rsidR="003D54E6" w:rsidRPr="00875EF2" w:rsidRDefault="003D54E6" w:rsidP="00F776A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13. </w:t>
      </w:r>
      <w:r w:rsidR="00242346" w:rsidRPr="00875EF2">
        <w:rPr>
          <w:rFonts w:ascii="Times New Roman" w:hAnsi="Times New Roman" w:cs="Times New Roman"/>
          <w:sz w:val="24"/>
          <w:szCs w:val="24"/>
        </w:rPr>
        <w:t>В Закон Республики Казахстан от 13 декабря 2005 года «Об обязательном экологическом страховании» (Ведомости Парламента Республики Казахстан, 2005 г., № 23, ст. 90; 2008 г., № 6-7, ст. 27; 2009 г., № 24, ст. 134; 2012 г., № 13, ст. 91; 2014 г., № 14, ст. 84; 2015 г., № 8, ст. 45; Закон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«ЕгеменҚазақстан» и «Казахстанская правда» 28 мая 2018 г.):</w:t>
      </w:r>
    </w:p>
    <w:p w:rsidR="00242346" w:rsidRPr="00875EF2" w:rsidRDefault="00242346" w:rsidP="00F776A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1) </w:t>
      </w:r>
      <w:r w:rsidR="007C1F34" w:rsidRPr="00875EF2">
        <w:rPr>
          <w:rFonts w:ascii="Times New Roman" w:hAnsi="Times New Roman" w:cs="Times New Roman"/>
          <w:sz w:val="24"/>
          <w:szCs w:val="24"/>
        </w:rPr>
        <w:t>в статье 1:</w:t>
      </w:r>
    </w:p>
    <w:p w:rsidR="007C1F34" w:rsidRPr="00875EF2" w:rsidRDefault="00F0490A" w:rsidP="00F776A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подпункты 1), 2) и 16) исключить;</w:t>
      </w:r>
    </w:p>
    <w:p w:rsidR="003A3849" w:rsidRPr="00875EF2" w:rsidRDefault="005F716E" w:rsidP="00F776A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подпункт 3)</w:t>
      </w:r>
      <w:r w:rsidR="00651FD8" w:rsidRPr="00875EF2">
        <w:rPr>
          <w:rFonts w:ascii="Times New Roman" w:hAnsi="Times New Roman" w:cs="Times New Roman"/>
          <w:sz w:val="24"/>
          <w:szCs w:val="24"/>
        </w:rPr>
        <w:t xml:space="preserve"> изложить в следующей редакции</w:t>
      </w:r>
      <w:r w:rsidR="003A3849" w:rsidRPr="00875EF2">
        <w:rPr>
          <w:rFonts w:ascii="Times New Roman" w:hAnsi="Times New Roman" w:cs="Times New Roman"/>
          <w:sz w:val="24"/>
          <w:szCs w:val="24"/>
        </w:rPr>
        <w:t>:</w:t>
      </w:r>
    </w:p>
    <w:p w:rsidR="00F0490A" w:rsidRPr="00875EF2" w:rsidRDefault="0076629D" w:rsidP="00F776A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 обязательное экологическое страхование - комплекс отношений по имущественной защите законных интересов физических и (или) юридических лиц (застрахованных) при наступлении гражданско-правовой ответственности по обязательствам, возникающим вследствие причинения экологического ущерба в результате аварии;»;</w:t>
      </w:r>
    </w:p>
    <w:p w:rsidR="00B65537" w:rsidRPr="00875EF2" w:rsidRDefault="0076075D" w:rsidP="00F776A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подпункт 12</w:t>
      </w:r>
      <w:r w:rsidR="00BA654D" w:rsidRPr="00875EF2">
        <w:rPr>
          <w:rFonts w:ascii="Times New Roman" w:hAnsi="Times New Roman" w:cs="Times New Roman"/>
          <w:sz w:val="24"/>
          <w:szCs w:val="24"/>
        </w:rPr>
        <w:t>)</w:t>
      </w:r>
      <w:r w:rsidRPr="00875EF2">
        <w:rPr>
          <w:rFonts w:ascii="Times New Roman" w:hAnsi="Times New Roman" w:cs="Times New Roman"/>
          <w:sz w:val="24"/>
          <w:szCs w:val="24"/>
        </w:rPr>
        <w:t xml:space="preserve"> изложить в следующей редакции: </w:t>
      </w:r>
    </w:p>
    <w:p w:rsidR="0076075D" w:rsidRPr="00875EF2" w:rsidRDefault="0065414F" w:rsidP="00F776A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«12) страхователь - физическое и (или) юридическое лицо, осуществляющее эксплуатацию объекта I категории в соответствии с экологическим законодательством, заключившее со страховщиком договор обязательного экологического страхования;»;</w:t>
      </w:r>
    </w:p>
    <w:p w:rsidR="00BA654D" w:rsidRPr="00875EF2" w:rsidRDefault="00927CC1" w:rsidP="00F776A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подпункт 13</w:t>
      </w:r>
      <w:r w:rsidR="00BA654D" w:rsidRPr="00875EF2">
        <w:rPr>
          <w:rFonts w:ascii="Times New Roman" w:hAnsi="Times New Roman" w:cs="Times New Roman"/>
          <w:sz w:val="24"/>
          <w:szCs w:val="24"/>
        </w:rPr>
        <w:t>)изложить в следующей редакции:</w:t>
      </w:r>
    </w:p>
    <w:p w:rsidR="00843C9B" w:rsidRPr="00875EF2" w:rsidRDefault="00843C9B" w:rsidP="00F776A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«13) третьи лица - субъекты правоотношений, вовлеченные в процедуры, вытекающие из обязательного экологического страхования;»;</w:t>
      </w:r>
    </w:p>
    <w:p w:rsidR="00C50DB7" w:rsidRPr="00875EF2" w:rsidRDefault="00C50DB7" w:rsidP="00F776A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подпункт 15</w:t>
      </w:r>
      <w:r w:rsidR="00843C9B" w:rsidRPr="00875EF2">
        <w:rPr>
          <w:rFonts w:ascii="Times New Roman" w:hAnsi="Times New Roman" w:cs="Times New Roman"/>
          <w:sz w:val="24"/>
          <w:szCs w:val="24"/>
        </w:rPr>
        <w:t>)</w:t>
      </w:r>
      <w:r w:rsidRPr="00875EF2">
        <w:rPr>
          <w:rFonts w:ascii="Times New Roman" w:hAnsi="Times New Roman" w:cs="Times New Roman"/>
          <w:sz w:val="24"/>
          <w:szCs w:val="24"/>
        </w:rPr>
        <w:t xml:space="preserve"> изложить в следующей редакции:</w:t>
      </w:r>
    </w:p>
    <w:p w:rsidR="00C50DB7" w:rsidRPr="00875EF2" w:rsidRDefault="00C50DB7" w:rsidP="00F776A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«15) гражданско-правовая ответственность физических и (или) юридических лиц, осуществляющих эксплуатацию объекта I категории, установленная экологическим законодательством Республики Казахстан обязанность физических и (или) юридических лиц, осуществляющих эксплуатацию объекта I категории, возместить экологический ущерб, причиненный в результате аварии;»;</w:t>
      </w:r>
    </w:p>
    <w:p w:rsidR="00C50DB7" w:rsidRPr="00875EF2" w:rsidRDefault="00702A41" w:rsidP="00F776A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дополнить подпунктами 16-1) и 16-2) следующего содержания:</w:t>
      </w:r>
    </w:p>
    <w:p w:rsidR="00702A41" w:rsidRPr="00875EF2" w:rsidRDefault="00702A41" w:rsidP="00F776A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«16-1) объекты I категории – объекты деятельности, предусмотренные экологическим законодательством;</w:t>
      </w:r>
    </w:p>
    <w:p w:rsidR="00702A41" w:rsidRPr="00875EF2" w:rsidRDefault="00151A07" w:rsidP="00F776A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16-2) авария - разрушение зданий, сооружений и (или) технических устройств, применяемых на объекте I категории, неконтролируемые взрыв и (или) выброс опасных (вредных) веществ.»;</w:t>
      </w:r>
    </w:p>
    <w:p w:rsidR="00795FD8" w:rsidRPr="00875EF2" w:rsidRDefault="00151A07" w:rsidP="00F776A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2) </w:t>
      </w:r>
      <w:r w:rsidR="00502454" w:rsidRPr="00875EF2">
        <w:rPr>
          <w:rFonts w:ascii="Times New Roman" w:hAnsi="Times New Roman" w:cs="Times New Roman"/>
          <w:sz w:val="24"/>
          <w:szCs w:val="24"/>
        </w:rPr>
        <w:t>пункт 1</w:t>
      </w:r>
      <w:r w:rsidR="00A10F41" w:rsidRPr="00875EF2">
        <w:rPr>
          <w:rFonts w:ascii="Times New Roman" w:hAnsi="Times New Roman" w:cs="Times New Roman"/>
          <w:sz w:val="24"/>
          <w:szCs w:val="24"/>
        </w:rPr>
        <w:t xml:space="preserve"> стать</w:t>
      </w:r>
      <w:r w:rsidR="00502454" w:rsidRPr="00875EF2">
        <w:rPr>
          <w:rFonts w:ascii="Times New Roman" w:hAnsi="Times New Roman" w:cs="Times New Roman"/>
          <w:sz w:val="24"/>
          <w:szCs w:val="24"/>
        </w:rPr>
        <w:t>и</w:t>
      </w:r>
      <w:r w:rsidR="00A10F41" w:rsidRPr="00875EF2">
        <w:rPr>
          <w:rFonts w:ascii="Times New Roman" w:hAnsi="Times New Roman" w:cs="Times New Roman"/>
          <w:sz w:val="24"/>
          <w:szCs w:val="24"/>
        </w:rPr>
        <w:t xml:space="preserve"> 2 </w:t>
      </w:r>
      <w:r w:rsidR="00795FD8" w:rsidRPr="00875EF2">
        <w:rPr>
          <w:rFonts w:ascii="Times New Roman" w:hAnsi="Times New Roman" w:cs="Times New Roman"/>
          <w:sz w:val="24"/>
          <w:szCs w:val="24"/>
        </w:rPr>
        <w:t>изложить в следующей редакции:</w:t>
      </w:r>
    </w:p>
    <w:p w:rsidR="00151A07" w:rsidRPr="00875EF2" w:rsidRDefault="00795FD8" w:rsidP="00F776A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Законодательство Республики Казахстан об обязательном экологическом страховании основывается на Конституции Республики Казахстан и состоит из Экологического кодекса Республики Казахстан, Гражданского кодекса Республики Казахстан, настоящего Закона и иных нормативных правовых актов Республики Казахстан.»</w:t>
      </w:r>
      <w:r w:rsidR="00AE71CD" w:rsidRPr="00875EF2">
        <w:rPr>
          <w:rFonts w:ascii="Times New Roman" w:hAnsi="Times New Roman" w:cs="Times New Roman"/>
          <w:sz w:val="24"/>
          <w:szCs w:val="24"/>
        </w:rPr>
        <w:t>;</w:t>
      </w:r>
    </w:p>
    <w:p w:rsidR="00D935DB" w:rsidRPr="00875EF2" w:rsidRDefault="00D935DB" w:rsidP="00F776A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3) </w:t>
      </w:r>
      <w:r w:rsidR="00413898" w:rsidRPr="00875EF2">
        <w:rPr>
          <w:rFonts w:ascii="Times New Roman" w:hAnsi="Times New Roman" w:cs="Times New Roman"/>
          <w:sz w:val="24"/>
          <w:szCs w:val="24"/>
        </w:rPr>
        <w:t>статью 3 изложить в следующей редакции:</w:t>
      </w:r>
    </w:p>
    <w:p w:rsidR="00526732" w:rsidRPr="00875EF2" w:rsidRDefault="0002558C" w:rsidP="0052673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w:t>
      </w:r>
      <w:r w:rsidR="00526732" w:rsidRPr="00875EF2">
        <w:rPr>
          <w:rFonts w:ascii="Times New Roman" w:hAnsi="Times New Roman" w:cs="Times New Roman"/>
          <w:sz w:val="24"/>
          <w:szCs w:val="24"/>
        </w:rPr>
        <w:t>Статья 3. Объект обязательного экологического страхования</w:t>
      </w:r>
    </w:p>
    <w:p w:rsidR="00526732" w:rsidRPr="00875EF2" w:rsidRDefault="00526732" w:rsidP="0052673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Объектом обязательного экологического страхования является имущественный интерес лица, осуществляющего эксплуатацию объекта I категории, связанный с его обязанностью, установленной  экологическим законодательством Республики Казахстан, возместить экологический ущерб, причиненный в результате аварии.»;</w:t>
      </w:r>
    </w:p>
    <w:p w:rsidR="00B12EA3" w:rsidRPr="00875EF2" w:rsidRDefault="00526732" w:rsidP="0052673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4)</w:t>
      </w:r>
      <w:r w:rsidR="00B12EA3" w:rsidRPr="00875EF2">
        <w:rPr>
          <w:rFonts w:ascii="Times New Roman" w:hAnsi="Times New Roman" w:cs="Times New Roman"/>
          <w:sz w:val="24"/>
          <w:szCs w:val="24"/>
        </w:rPr>
        <w:t xml:space="preserve"> в статье 4:</w:t>
      </w:r>
    </w:p>
    <w:p w:rsidR="00526732" w:rsidRPr="00875EF2" w:rsidRDefault="006E65CE" w:rsidP="0052673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пункт 1 </w:t>
      </w:r>
      <w:r w:rsidR="00A11FAC" w:rsidRPr="00875EF2">
        <w:rPr>
          <w:rFonts w:ascii="Times New Roman" w:hAnsi="Times New Roman" w:cs="Times New Roman"/>
          <w:sz w:val="24"/>
          <w:szCs w:val="24"/>
        </w:rPr>
        <w:t>изложить в следующей редакции:</w:t>
      </w:r>
    </w:p>
    <w:p w:rsidR="00A11FAC" w:rsidRPr="00875EF2" w:rsidRDefault="00A11FAC" w:rsidP="0052673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Целью обязательного экологического страхования является обеспечение защиты интересов государства посредством осуществления страховых выплат для устранения экологического ущерба, причиненного в результате аварии.»</w:t>
      </w:r>
      <w:r w:rsidR="000E5359" w:rsidRPr="00875EF2">
        <w:rPr>
          <w:rFonts w:ascii="Times New Roman" w:hAnsi="Times New Roman" w:cs="Times New Roman"/>
          <w:sz w:val="24"/>
          <w:szCs w:val="24"/>
        </w:rPr>
        <w:t>;</w:t>
      </w:r>
    </w:p>
    <w:p w:rsidR="00393B16" w:rsidRPr="00875EF2" w:rsidRDefault="00BF0085" w:rsidP="0052673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абзац четверт</w:t>
      </w:r>
      <w:r w:rsidR="00B12EA3" w:rsidRPr="00875EF2">
        <w:rPr>
          <w:rFonts w:ascii="Times New Roman" w:hAnsi="Times New Roman" w:cs="Times New Roman"/>
          <w:sz w:val="24"/>
          <w:szCs w:val="24"/>
        </w:rPr>
        <w:t>ый</w:t>
      </w:r>
      <w:r w:rsidRPr="00875EF2">
        <w:rPr>
          <w:rFonts w:ascii="Times New Roman" w:hAnsi="Times New Roman" w:cs="Times New Roman"/>
          <w:sz w:val="24"/>
          <w:szCs w:val="24"/>
        </w:rPr>
        <w:t xml:space="preserve"> пункта 2 </w:t>
      </w:r>
      <w:r w:rsidR="00393B16" w:rsidRPr="00875EF2">
        <w:rPr>
          <w:rFonts w:ascii="Times New Roman" w:hAnsi="Times New Roman" w:cs="Times New Roman"/>
          <w:sz w:val="24"/>
          <w:szCs w:val="24"/>
        </w:rPr>
        <w:t>изложить в следующей редакции:</w:t>
      </w:r>
    </w:p>
    <w:p w:rsidR="000E5359" w:rsidRPr="00875EF2" w:rsidRDefault="00F910ED" w:rsidP="0052673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«экономическое стимулирование предотвращения причинения экологического ущерба.»</w:t>
      </w:r>
      <w:r w:rsidR="008A58BC" w:rsidRPr="00875EF2">
        <w:rPr>
          <w:rFonts w:ascii="Times New Roman" w:hAnsi="Times New Roman" w:cs="Times New Roman"/>
          <w:sz w:val="24"/>
          <w:szCs w:val="24"/>
        </w:rPr>
        <w:t>;</w:t>
      </w:r>
    </w:p>
    <w:p w:rsidR="00AC3250" w:rsidRPr="00875EF2" w:rsidRDefault="00F910ED" w:rsidP="0052673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5</w:t>
      </w:r>
      <w:r w:rsidR="00DC6B1E" w:rsidRPr="00875EF2">
        <w:rPr>
          <w:rFonts w:ascii="Times New Roman" w:hAnsi="Times New Roman" w:cs="Times New Roman"/>
          <w:sz w:val="24"/>
          <w:szCs w:val="24"/>
        </w:rPr>
        <w:t xml:space="preserve">) в статье </w:t>
      </w:r>
      <w:r w:rsidR="00D162A0" w:rsidRPr="00875EF2">
        <w:rPr>
          <w:rFonts w:ascii="Times New Roman" w:hAnsi="Times New Roman" w:cs="Times New Roman"/>
          <w:sz w:val="24"/>
          <w:szCs w:val="24"/>
        </w:rPr>
        <w:t>5:</w:t>
      </w:r>
    </w:p>
    <w:p w:rsidR="00FC28FF" w:rsidRPr="00875EF2" w:rsidRDefault="00D162A0" w:rsidP="0052673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ча</w:t>
      </w:r>
      <w:r w:rsidR="003E2E15" w:rsidRPr="00875EF2">
        <w:rPr>
          <w:rFonts w:ascii="Times New Roman" w:hAnsi="Times New Roman" w:cs="Times New Roman"/>
          <w:sz w:val="24"/>
          <w:szCs w:val="24"/>
        </w:rPr>
        <w:t>сть</w:t>
      </w:r>
      <w:r w:rsidRPr="00875EF2">
        <w:rPr>
          <w:rFonts w:ascii="Times New Roman" w:hAnsi="Times New Roman" w:cs="Times New Roman"/>
          <w:sz w:val="24"/>
          <w:szCs w:val="24"/>
        </w:rPr>
        <w:t xml:space="preserve"> перв</w:t>
      </w:r>
      <w:r w:rsidR="003E2E15" w:rsidRPr="00875EF2">
        <w:rPr>
          <w:rFonts w:ascii="Times New Roman" w:hAnsi="Times New Roman" w:cs="Times New Roman"/>
          <w:sz w:val="24"/>
          <w:szCs w:val="24"/>
        </w:rPr>
        <w:t>ую изложить в следующей редакции:</w:t>
      </w:r>
    </w:p>
    <w:p w:rsidR="00D162A0" w:rsidRPr="00875EF2" w:rsidRDefault="00FC28FF" w:rsidP="0052673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«Обязательному экологическому страхованию подлежит гражданско-правовая ответственность физических и (или) юридических лиц, осуществляющих эксплуатацию объекта I категории.»;</w:t>
      </w:r>
    </w:p>
    <w:p w:rsidR="005F7BB9" w:rsidRPr="00875EF2" w:rsidRDefault="00CF2750" w:rsidP="0052673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часть вторую исключить;</w:t>
      </w:r>
    </w:p>
    <w:p w:rsidR="00970874" w:rsidRPr="00875EF2" w:rsidRDefault="00F910ED" w:rsidP="0052673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6</w:t>
      </w:r>
      <w:r w:rsidR="00CF2750" w:rsidRPr="00875EF2">
        <w:rPr>
          <w:rFonts w:ascii="Times New Roman" w:hAnsi="Times New Roman" w:cs="Times New Roman"/>
          <w:sz w:val="24"/>
          <w:szCs w:val="24"/>
        </w:rPr>
        <w:t xml:space="preserve">) </w:t>
      </w:r>
      <w:r w:rsidR="00AF34A5" w:rsidRPr="00875EF2">
        <w:rPr>
          <w:rFonts w:ascii="Times New Roman" w:hAnsi="Times New Roman" w:cs="Times New Roman"/>
          <w:sz w:val="24"/>
          <w:szCs w:val="24"/>
        </w:rPr>
        <w:t xml:space="preserve">пункт 1 статьи 6 </w:t>
      </w:r>
      <w:r w:rsidR="00970874" w:rsidRPr="00875EF2">
        <w:rPr>
          <w:rFonts w:ascii="Times New Roman" w:hAnsi="Times New Roman" w:cs="Times New Roman"/>
          <w:sz w:val="24"/>
          <w:szCs w:val="24"/>
        </w:rPr>
        <w:t>изложить в следующей редакции:</w:t>
      </w:r>
    </w:p>
    <w:p w:rsidR="00970874" w:rsidRPr="00875EF2" w:rsidRDefault="00970874" w:rsidP="0052673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Государственный контроль за выполнением физическими и (или) юридическими лицами, осуществляющими эксплуатацию объекта I категории, обязанности по заключению договора обязательного экологического страхования, установленной настоящим Законом, осуществляется уполномоченным органом.»;</w:t>
      </w:r>
    </w:p>
    <w:p w:rsidR="00DF07BE" w:rsidRPr="00875EF2" w:rsidRDefault="00FC28FF" w:rsidP="0052673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7</w:t>
      </w:r>
      <w:r w:rsidR="00263FC9" w:rsidRPr="00875EF2">
        <w:rPr>
          <w:rFonts w:ascii="Times New Roman" w:hAnsi="Times New Roman" w:cs="Times New Roman"/>
          <w:sz w:val="24"/>
          <w:szCs w:val="24"/>
        </w:rPr>
        <w:t xml:space="preserve">) </w:t>
      </w:r>
      <w:r w:rsidR="008A1D7E" w:rsidRPr="00875EF2">
        <w:rPr>
          <w:rFonts w:ascii="Times New Roman" w:hAnsi="Times New Roman" w:cs="Times New Roman"/>
          <w:sz w:val="24"/>
          <w:szCs w:val="24"/>
        </w:rPr>
        <w:t>стать</w:t>
      </w:r>
      <w:r w:rsidR="00DF07BE" w:rsidRPr="00875EF2">
        <w:rPr>
          <w:rFonts w:ascii="Times New Roman" w:hAnsi="Times New Roman" w:cs="Times New Roman"/>
          <w:sz w:val="24"/>
          <w:szCs w:val="24"/>
        </w:rPr>
        <w:t>ю</w:t>
      </w:r>
      <w:r w:rsidR="008A1D7E" w:rsidRPr="00875EF2">
        <w:rPr>
          <w:rFonts w:ascii="Times New Roman" w:hAnsi="Times New Roman" w:cs="Times New Roman"/>
          <w:sz w:val="24"/>
          <w:szCs w:val="24"/>
        </w:rPr>
        <w:t xml:space="preserve"> 6-1</w:t>
      </w:r>
      <w:r w:rsidR="00DF07BE" w:rsidRPr="00875EF2">
        <w:rPr>
          <w:rFonts w:ascii="Times New Roman" w:hAnsi="Times New Roman" w:cs="Times New Roman"/>
          <w:sz w:val="24"/>
          <w:szCs w:val="24"/>
        </w:rPr>
        <w:t xml:space="preserve"> изложить в следующей редакции:</w:t>
      </w:r>
    </w:p>
    <w:p w:rsidR="00DF07BE" w:rsidRPr="00875EF2" w:rsidRDefault="00DF07BE" w:rsidP="00DF07B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«Статья 6-1. Информационное взаимодействие</w:t>
      </w:r>
    </w:p>
    <w:p w:rsidR="00263FC9" w:rsidRPr="00875EF2" w:rsidRDefault="00DF07BE" w:rsidP="00DF07B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Уполномоченный орган и его территориальные подразделения, органы прокуратуры, иные государственные органы и организации, располагающие информацией о случаях причинения экологического ущерба в результате аварии и его последствиях, обязаны предоставить данную информацию страховщику, страхователю (выгодоприобретателю), страховому омбудсману при их обращении.»;</w:t>
      </w:r>
    </w:p>
    <w:p w:rsidR="006E11A0" w:rsidRPr="00875EF2" w:rsidRDefault="00DF07BE" w:rsidP="0052673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8</w:t>
      </w:r>
      <w:r w:rsidR="006E11A0" w:rsidRPr="00875EF2">
        <w:rPr>
          <w:rFonts w:ascii="Times New Roman" w:hAnsi="Times New Roman" w:cs="Times New Roman"/>
          <w:sz w:val="24"/>
          <w:szCs w:val="24"/>
        </w:rPr>
        <w:t xml:space="preserve">) </w:t>
      </w:r>
      <w:r w:rsidR="00DE2C3D" w:rsidRPr="00875EF2">
        <w:rPr>
          <w:rFonts w:ascii="Times New Roman" w:hAnsi="Times New Roman" w:cs="Times New Roman"/>
          <w:sz w:val="24"/>
          <w:szCs w:val="24"/>
        </w:rPr>
        <w:t>в статье 7:</w:t>
      </w:r>
    </w:p>
    <w:p w:rsidR="00DE2C3D" w:rsidRPr="00875EF2" w:rsidRDefault="00DE2C3D" w:rsidP="0052673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пункт 1</w:t>
      </w:r>
      <w:r w:rsidR="00D05BF7" w:rsidRPr="00875EF2">
        <w:rPr>
          <w:rFonts w:ascii="Times New Roman" w:hAnsi="Times New Roman" w:cs="Times New Roman"/>
          <w:sz w:val="24"/>
          <w:szCs w:val="24"/>
        </w:rPr>
        <w:t xml:space="preserve"> изложить в следующей редакции</w:t>
      </w:r>
      <w:r w:rsidRPr="00875EF2">
        <w:rPr>
          <w:rFonts w:ascii="Times New Roman" w:hAnsi="Times New Roman" w:cs="Times New Roman"/>
          <w:sz w:val="24"/>
          <w:szCs w:val="24"/>
        </w:rPr>
        <w:t>:</w:t>
      </w:r>
    </w:p>
    <w:p w:rsidR="00D05BF7" w:rsidRPr="00875EF2" w:rsidRDefault="00D05BF7" w:rsidP="00D05BF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Обязательное экологическое страхование осуществляется на основании договора, заключаемого в соответствии с настоящим Законом, Гражданским кодексом Республики Казахстан, Экологическим кодексом Республики Казахстан между страховщиком и страхователем.</w:t>
      </w:r>
    </w:p>
    <w:p w:rsidR="00D05BF7" w:rsidRPr="00875EF2" w:rsidRDefault="00D05BF7" w:rsidP="00D05BF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Физические и (или) юридические лица, осуществляющие эксплуатацию объекта I категории, не вправе осуществлять свою деятельность без заключения договора обязательного экологического страхования.</w:t>
      </w:r>
    </w:p>
    <w:p w:rsidR="00D05BF7" w:rsidRPr="00875EF2" w:rsidRDefault="00D05BF7" w:rsidP="00D05BF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При наличии более одного владельца объекта I категории, осуществляющих его эксплуатацию, договор обязательного экологического страхования заключается любым из них с обязательным указанием в страховом полисе всех владельцев объекта I категории в качестве застрахованных.»;</w:t>
      </w:r>
    </w:p>
    <w:p w:rsidR="00F9597B" w:rsidRPr="00875EF2" w:rsidRDefault="00413565" w:rsidP="0052673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пункт 2 изложить в следующей редакции:</w:t>
      </w:r>
    </w:p>
    <w:p w:rsidR="00413565" w:rsidRPr="00875EF2" w:rsidRDefault="00413565" w:rsidP="0052673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Договором обязательного экологического страхования предусматривается осуществление страховой выплаты по обязательствам, возникшим вследствие устранения экологического ущерба, причиненного в результате аварии, при осуществлении застрахованным эксплуатации объекта I категории.»;</w:t>
      </w:r>
    </w:p>
    <w:p w:rsidR="00CB5BB7" w:rsidRPr="00875EF2" w:rsidRDefault="002C0E7C" w:rsidP="0052673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9</w:t>
      </w:r>
      <w:r w:rsidR="00413565" w:rsidRPr="00875EF2">
        <w:rPr>
          <w:rFonts w:ascii="Times New Roman" w:hAnsi="Times New Roman" w:cs="Times New Roman"/>
          <w:sz w:val="24"/>
          <w:szCs w:val="24"/>
        </w:rPr>
        <w:t xml:space="preserve">) </w:t>
      </w:r>
      <w:r w:rsidR="00B57B96" w:rsidRPr="00875EF2">
        <w:rPr>
          <w:rFonts w:ascii="Times New Roman" w:hAnsi="Times New Roman" w:cs="Times New Roman"/>
          <w:sz w:val="24"/>
          <w:szCs w:val="24"/>
        </w:rPr>
        <w:t xml:space="preserve">абзац пятый подпункта </w:t>
      </w:r>
      <w:r w:rsidR="006953E4" w:rsidRPr="00875EF2">
        <w:rPr>
          <w:rFonts w:ascii="Times New Roman" w:hAnsi="Times New Roman" w:cs="Times New Roman"/>
          <w:sz w:val="24"/>
          <w:szCs w:val="24"/>
        </w:rPr>
        <w:t xml:space="preserve">4) пункта 3 статьи 7-1 </w:t>
      </w:r>
      <w:r w:rsidR="00B21F7F" w:rsidRPr="00875EF2">
        <w:rPr>
          <w:rFonts w:ascii="Times New Roman" w:hAnsi="Times New Roman" w:cs="Times New Roman"/>
          <w:sz w:val="24"/>
          <w:szCs w:val="24"/>
        </w:rPr>
        <w:t>слова</w:t>
      </w:r>
      <w:r w:rsidR="00CB5BB7" w:rsidRPr="00875EF2">
        <w:rPr>
          <w:rFonts w:ascii="Times New Roman" w:hAnsi="Times New Roman" w:cs="Times New Roman"/>
          <w:sz w:val="24"/>
          <w:szCs w:val="24"/>
        </w:rPr>
        <w:t xml:space="preserve"> изложить в следующей редакции:</w:t>
      </w:r>
    </w:p>
    <w:p w:rsidR="00413565" w:rsidRPr="00875EF2" w:rsidRDefault="00B21F7F" w:rsidP="0052673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 «</w:t>
      </w:r>
      <w:r w:rsidR="00DD78C2" w:rsidRPr="00875EF2">
        <w:rPr>
          <w:rFonts w:ascii="Times New Roman" w:hAnsi="Times New Roman" w:cs="Times New Roman"/>
          <w:sz w:val="24"/>
          <w:szCs w:val="24"/>
        </w:rPr>
        <w:t>проведения оценки размера экологического ущерба, причиненного в результате аварии;</w:t>
      </w:r>
      <w:r w:rsidRPr="00875EF2">
        <w:rPr>
          <w:rFonts w:ascii="Times New Roman" w:hAnsi="Times New Roman" w:cs="Times New Roman"/>
          <w:sz w:val="24"/>
          <w:szCs w:val="24"/>
        </w:rPr>
        <w:t>»</w:t>
      </w:r>
      <w:r w:rsidR="00155B92" w:rsidRPr="00875EF2">
        <w:rPr>
          <w:rFonts w:ascii="Times New Roman" w:hAnsi="Times New Roman" w:cs="Times New Roman"/>
          <w:sz w:val="24"/>
          <w:szCs w:val="24"/>
        </w:rPr>
        <w:t>;</w:t>
      </w:r>
    </w:p>
    <w:p w:rsidR="00637C03" w:rsidRPr="00875EF2" w:rsidRDefault="006D58EF" w:rsidP="0052673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CB5BB7" w:rsidRPr="00875EF2">
        <w:rPr>
          <w:rFonts w:ascii="Times New Roman" w:hAnsi="Times New Roman" w:cs="Times New Roman"/>
          <w:sz w:val="24"/>
          <w:szCs w:val="24"/>
        </w:rPr>
        <w:t>0</w:t>
      </w:r>
      <w:r w:rsidRPr="00875EF2">
        <w:rPr>
          <w:rFonts w:ascii="Times New Roman" w:hAnsi="Times New Roman" w:cs="Times New Roman"/>
          <w:sz w:val="24"/>
          <w:szCs w:val="24"/>
        </w:rPr>
        <w:t>)</w:t>
      </w:r>
      <w:r w:rsidR="00D110DA" w:rsidRPr="00875EF2">
        <w:rPr>
          <w:rFonts w:ascii="Times New Roman" w:hAnsi="Times New Roman" w:cs="Times New Roman"/>
          <w:sz w:val="24"/>
          <w:szCs w:val="24"/>
        </w:rPr>
        <w:t xml:space="preserve">в </w:t>
      </w:r>
      <w:r w:rsidR="00637C03" w:rsidRPr="00875EF2">
        <w:rPr>
          <w:rFonts w:ascii="Times New Roman" w:hAnsi="Times New Roman" w:cs="Times New Roman"/>
          <w:sz w:val="24"/>
          <w:szCs w:val="24"/>
        </w:rPr>
        <w:t>статье 8</w:t>
      </w:r>
      <w:r w:rsidR="00D110DA" w:rsidRPr="00875EF2">
        <w:rPr>
          <w:rFonts w:ascii="Times New Roman" w:hAnsi="Times New Roman" w:cs="Times New Roman"/>
          <w:sz w:val="24"/>
          <w:szCs w:val="24"/>
        </w:rPr>
        <w:t>:</w:t>
      </w:r>
    </w:p>
    <w:p w:rsidR="00D110DA" w:rsidRPr="00875EF2" w:rsidRDefault="006D58EF" w:rsidP="0052673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пункт 1 </w:t>
      </w:r>
      <w:r w:rsidR="00D110DA" w:rsidRPr="00875EF2">
        <w:rPr>
          <w:rFonts w:ascii="Times New Roman" w:hAnsi="Times New Roman" w:cs="Times New Roman"/>
          <w:sz w:val="24"/>
          <w:szCs w:val="24"/>
        </w:rPr>
        <w:t>изложить в следующей редакции:</w:t>
      </w:r>
    </w:p>
    <w:p w:rsidR="00D110DA" w:rsidRPr="00875EF2" w:rsidRDefault="00D110DA" w:rsidP="0052673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Договор обязательного экологического страхования действует в отношении лиц, признанных обязанными устранить экологический ущерб в соответствии с настоящим Законом и экологическим законодательством.»;</w:t>
      </w:r>
    </w:p>
    <w:p w:rsidR="00AB5D6E" w:rsidRPr="00875EF2" w:rsidRDefault="00712F51" w:rsidP="0052673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пункт 2 исключить;</w:t>
      </w:r>
    </w:p>
    <w:p w:rsidR="00712F51" w:rsidRPr="00875EF2" w:rsidRDefault="00615995" w:rsidP="0052673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пункт 4 изложить в следующей редакции:</w:t>
      </w:r>
    </w:p>
    <w:p w:rsidR="00615995" w:rsidRPr="00875EF2" w:rsidRDefault="00615995" w:rsidP="0052673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«4. Договор обязательного экологического страхования заключается на срок не менее двенадцати месяцев.»;</w:t>
      </w:r>
    </w:p>
    <w:p w:rsidR="007643A4" w:rsidRPr="00875EF2" w:rsidRDefault="002C13C3" w:rsidP="0052673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D110DA" w:rsidRPr="00875EF2">
        <w:rPr>
          <w:rFonts w:ascii="Times New Roman" w:hAnsi="Times New Roman" w:cs="Times New Roman"/>
          <w:sz w:val="24"/>
          <w:szCs w:val="24"/>
        </w:rPr>
        <w:t>1</w:t>
      </w:r>
      <w:r w:rsidRPr="00875EF2">
        <w:rPr>
          <w:rFonts w:ascii="Times New Roman" w:hAnsi="Times New Roman" w:cs="Times New Roman"/>
          <w:sz w:val="24"/>
          <w:szCs w:val="24"/>
        </w:rPr>
        <w:t>)</w:t>
      </w:r>
      <w:r w:rsidR="007643A4" w:rsidRPr="00875EF2">
        <w:rPr>
          <w:rFonts w:ascii="Times New Roman" w:hAnsi="Times New Roman" w:cs="Times New Roman"/>
          <w:sz w:val="24"/>
          <w:szCs w:val="24"/>
        </w:rPr>
        <w:t xml:space="preserve"> в статье 11:</w:t>
      </w:r>
    </w:p>
    <w:p w:rsidR="00BA5FF5" w:rsidRPr="00875EF2" w:rsidRDefault="00BA5FF5" w:rsidP="0052673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 пункте 1:</w:t>
      </w:r>
    </w:p>
    <w:p w:rsidR="00615995" w:rsidRPr="00875EF2" w:rsidRDefault="002C13C3" w:rsidP="00526732">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подпункт</w:t>
      </w:r>
      <w:r w:rsidR="00C16D8C" w:rsidRPr="00875EF2">
        <w:rPr>
          <w:rFonts w:ascii="Times New Roman" w:hAnsi="Times New Roman" w:cs="Times New Roman"/>
          <w:sz w:val="24"/>
          <w:szCs w:val="24"/>
        </w:rPr>
        <w:t>ы</w:t>
      </w:r>
      <w:r w:rsidRPr="00875EF2">
        <w:rPr>
          <w:rFonts w:ascii="Times New Roman" w:hAnsi="Times New Roman" w:cs="Times New Roman"/>
          <w:sz w:val="24"/>
          <w:szCs w:val="24"/>
        </w:rPr>
        <w:t xml:space="preserve"> 3</w:t>
      </w:r>
      <w:r w:rsidR="00BA5FF5" w:rsidRPr="00875EF2">
        <w:rPr>
          <w:rFonts w:ascii="Times New Roman" w:hAnsi="Times New Roman" w:cs="Times New Roman"/>
          <w:sz w:val="24"/>
          <w:szCs w:val="24"/>
        </w:rPr>
        <w:t>)</w:t>
      </w:r>
      <w:r w:rsidR="00864B58" w:rsidRPr="00875EF2">
        <w:rPr>
          <w:rFonts w:ascii="Times New Roman" w:hAnsi="Times New Roman" w:cs="Times New Roman"/>
          <w:sz w:val="24"/>
          <w:szCs w:val="24"/>
        </w:rPr>
        <w:t xml:space="preserve">и 4) </w:t>
      </w:r>
      <w:r w:rsidR="002262B8" w:rsidRPr="00875EF2">
        <w:rPr>
          <w:rFonts w:ascii="Times New Roman" w:hAnsi="Times New Roman" w:cs="Times New Roman"/>
          <w:sz w:val="24"/>
          <w:szCs w:val="24"/>
        </w:rPr>
        <w:t>изложить в следующей редакции:</w:t>
      </w:r>
    </w:p>
    <w:p w:rsidR="008961A8" w:rsidRPr="00875EF2" w:rsidRDefault="008961A8" w:rsidP="00864B58">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 привлекать независимого эксперта для оценки стоимости устранения (ремедиации) экологического ущерба, причиненного в результате аварии;</w:t>
      </w:r>
    </w:p>
    <w:p w:rsidR="00864B58" w:rsidRPr="00875EF2" w:rsidRDefault="00C95DAB" w:rsidP="00864B58">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4) ознакомиться с результатами оценки стоимости устранения (ремедиации) экологического ущерба и расчетами размера страховой выплаты, произведенными страховщиком или независимым экспертом;»;</w:t>
      </w:r>
    </w:p>
    <w:p w:rsidR="00C95DAB" w:rsidRPr="00875EF2" w:rsidRDefault="004B61F1" w:rsidP="00864B58">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 пункте 2:</w:t>
      </w:r>
    </w:p>
    <w:p w:rsidR="004B61F1" w:rsidRPr="00875EF2" w:rsidRDefault="004B61F1" w:rsidP="00864B58">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подпункты </w:t>
      </w:r>
      <w:r w:rsidR="00C16D8C" w:rsidRPr="00875EF2">
        <w:rPr>
          <w:rFonts w:ascii="Times New Roman" w:hAnsi="Times New Roman" w:cs="Times New Roman"/>
          <w:sz w:val="24"/>
          <w:szCs w:val="24"/>
        </w:rPr>
        <w:t>4) и 5) изложить в следующей редакции:</w:t>
      </w:r>
    </w:p>
    <w:p w:rsidR="00C16D8C" w:rsidRPr="00875EF2" w:rsidRDefault="00C16D8C" w:rsidP="00864B58">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4) при аварии принять разумные и доступные в сложившихся обстоятельствах меры, чтобы предотвратить или уменьшить возможный экологический ущерб;</w:t>
      </w:r>
    </w:p>
    <w:p w:rsidR="00A648EB" w:rsidRPr="00875EF2" w:rsidRDefault="00A648EB" w:rsidP="00864B58">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5) сообщить в соответствующие органы, исходя из их компетенции (органы государственной противопожарной службы, службу скорой медицинской помощи, аварийные службы, уполномоченный орган), об аварии, повлекшей причинение экологического ущерба;»;</w:t>
      </w:r>
    </w:p>
    <w:p w:rsidR="00E43C64" w:rsidRPr="00875EF2" w:rsidRDefault="00E61811" w:rsidP="00864B58">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E96CDD" w:rsidRPr="00875EF2">
        <w:rPr>
          <w:rFonts w:ascii="Times New Roman" w:hAnsi="Times New Roman" w:cs="Times New Roman"/>
          <w:sz w:val="24"/>
          <w:szCs w:val="24"/>
        </w:rPr>
        <w:t>2</w:t>
      </w:r>
      <w:r w:rsidRPr="00875EF2">
        <w:rPr>
          <w:rFonts w:ascii="Times New Roman" w:hAnsi="Times New Roman" w:cs="Times New Roman"/>
          <w:sz w:val="24"/>
          <w:szCs w:val="24"/>
        </w:rPr>
        <w:t>)</w:t>
      </w:r>
      <w:r w:rsidR="00E43C64" w:rsidRPr="00875EF2">
        <w:rPr>
          <w:rFonts w:ascii="Times New Roman" w:hAnsi="Times New Roman" w:cs="Times New Roman"/>
          <w:sz w:val="24"/>
          <w:szCs w:val="24"/>
        </w:rPr>
        <w:t xml:space="preserve"> в статье 12:</w:t>
      </w:r>
    </w:p>
    <w:p w:rsidR="00A648EB" w:rsidRPr="00875EF2" w:rsidRDefault="00E61811" w:rsidP="00864B58">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в пункте 1 подпункты 2) – </w:t>
      </w:r>
      <w:r w:rsidR="007F29D7" w:rsidRPr="00875EF2">
        <w:rPr>
          <w:rFonts w:ascii="Times New Roman" w:hAnsi="Times New Roman" w:cs="Times New Roman"/>
          <w:sz w:val="24"/>
          <w:szCs w:val="24"/>
        </w:rPr>
        <w:t>7</w:t>
      </w:r>
      <w:r w:rsidRPr="00875EF2">
        <w:rPr>
          <w:rFonts w:ascii="Times New Roman" w:hAnsi="Times New Roman" w:cs="Times New Roman"/>
          <w:sz w:val="24"/>
          <w:szCs w:val="24"/>
        </w:rPr>
        <w:t>) изложить в следующей редакции:</w:t>
      </w:r>
    </w:p>
    <w:p w:rsidR="007F29D7" w:rsidRPr="00875EF2" w:rsidRDefault="007F29D7" w:rsidP="007F29D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характер и масштаб экологического ущерба;</w:t>
      </w:r>
    </w:p>
    <w:p w:rsidR="007F29D7" w:rsidRPr="00875EF2" w:rsidRDefault="007F29D7" w:rsidP="007F29D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 получать от страхователя и застрахованного полную и достоверную информацию, необходимую для оценки риска причинения экологического ущерба, о причинах, размерах и последствиях происшедшего страхового случая;</w:t>
      </w:r>
    </w:p>
    <w:p w:rsidR="007F29D7" w:rsidRPr="00875EF2" w:rsidRDefault="007F29D7" w:rsidP="007F29D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4) производить оценку стоимости устранения (ремедиации) экологического ущерба для установления причин и иных обстоятельств наступления страхового случая;</w:t>
      </w:r>
    </w:p>
    <w:p w:rsidR="007F29D7" w:rsidRPr="00875EF2" w:rsidRDefault="007F29D7" w:rsidP="007F29D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5) привлекать независимого эксперта для оценки экологического ущерба, причиненного в результате аварии, и определения размера страховой выплаты при наступлении страхового случая;</w:t>
      </w:r>
    </w:p>
    <w:p w:rsidR="007F29D7" w:rsidRPr="00875EF2" w:rsidRDefault="007F29D7" w:rsidP="007F29D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6) проводить собственные исследования состояния окружающей среды и порядка эксплуатации объекта I категории, осуществляемой страхователем, либо застрахованным до и после наступления страхового случая;</w:t>
      </w:r>
    </w:p>
    <w:p w:rsidR="00E61811" w:rsidRPr="00875EF2" w:rsidRDefault="007F29D7" w:rsidP="007F29D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7) предъявлять право обратного требования к лицу, ответственному за причинение экологического ущерба, в случаях, предусмотренных статьей 21 настоящего Закона;»;</w:t>
      </w:r>
    </w:p>
    <w:p w:rsidR="00AD6C6A" w:rsidRPr="00875EF2" w:rsidRDefault="00AD6C6A" w:rsidP="007F29D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 пункте 2:</w:t>
      </w:r>
    </w:p>
    <w:p w:rsidR="001F4DD5" w:rsidRPr="00875EF2" w:rsidRDefault="005F3F1E" w:rsidP="007F29D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подпункт 5) изложить в следующей редакции:</w:t>
      </w:r>
    </w:p>
    <w:p w:rsidR="007F29D7" w:rsidRPr="00875EF2" w:rsidRDefault="001F4DD5" w:rsidP="007F29D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«5) произвести по письменному заявлению страхователя или его представителя оценку стоимости устранения (ремедиации) экологического ущерба в результате аварии, составить страховой акт с указанием расчета размера страховой выплаты и предоставить его на ознакомление выгодоприобретателю;»;</w:t>
      </w:r>
    </w:p>
    <w:p w:rsidR="00AD6C6A" w:rsidRPr="00875EF2" w:rsidRDefault="00AD6C6A" w:rsidP="007F29D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подпункт 6-1) </w:t>
      </w:r>
      <w:r w:rsidR="00A470CE" w:rsidRPr="00875EF2">
        <w:rPr>
          <w:rFonts w:ascii="Times New Roman" w:hAnsi="Times New Roman" w:cs="Times New Roman"/>
          <w:sz w:val="24"/>
          <w:szCs w:val="24"/>
        </w:rPr>
        <w:t xml:space="preserve">изложить </w:t>
      </w:r>
      <w:r w:rsidR="00D331FF" w:rsidRPr="00875EF2">
        <w:rPr>
          <w:rFonts w:ascii="Times New Roman" w:hAnsi="Times New Roman" w:cs="Times New Roman"/>
          <w:sz w:val="24"/>
          <w:szCs w:val="24"/>
        </w:rPr>
        <w:t>в следующей редакции:</w:t>
      </w:r>
    </w:p>
    <w:p w:rsidR="00D331FF" w:rsidRPr="00875EF2" w:rsidRDefault="006B1F18" w:rsidP="007F29D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«6-1) при недостаточности документов, подтверждающих факт наступления страхового случая и размер выплаты, подлежащей возмещению страховщиком в целях устранения экологического ущерба,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p w:rsidR="006B1F18" w:rsidRPr="00875EF2" w:rsidRDefault="008E4634" w:rsidP="007F29D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подпункт 7) изложить в следующей редакции:</w:t>
      </w:r>
    </w:p>
    <w:p w:rsidR="008E4634" w:rsidRPr="00875EF2" w:rsidRDefault="008E4634" w:rsidP="007F29D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«7) возместить страхователю расходы, понесенные им в целях предотвращения или уменьшения экологического ущерба, причиненного в результате аварии, при страховом случае;»;</w:t>
      </w:r>
    </w:p>
    <w:p w:rsidR="008E4634" w:rsidRPr="00875EF2" w:rsidRDefault="008B5620" w:rsidP="007F29D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в подпунктах 11) и 12) </w:t>
      </w:r>
      <w:r w:rsidR="00E974D0" w:rsidRPr="00875EF2">
        <w:rPr>
          <w:rFonts w:ascii="Times New Roman" w:hAnsi="Times New Roman" w:cs="Times New Roman"/>
          <w:sz w:val="24"/>
          <w:szCs w:val="24"/>
        </w:rPr>
        <w:t>слово «потерпевшего,» исключить;</w:t>
      </w:r>
    </w:p>
    <w:p w:rsidR="006F6FCA" w:rsidRPr="00875EF2" w:rsidRDefault="006F6FCA" w:rsidP="007F29D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1843CE" w:rsidRPr="00875EF2">
        <w:rPr>
          <w:rFonts w:ascii="Times New Roman" w:hAnsi="Times New Roman" w:cs="Times New Roman"/>
          <w:sz w:val="24"/>
          <w:szCs w:val="24"/>
        </w:rPr>
        <w:t>3</w:t>
      </w:r>
      <w:r w:rsidRPr="00875EF2">
        <w:rPr>
          <w:rFonts w:ascii="Times New Roman" w:hAnsi="Times New Roman" w:cs="Times New Roman"/>
          <w:sz w:val="24"/>
          <w:szCs w:val="24"/>
        </w:rPr>
        <w:t>) в статье 13:</w:t>
      </w:r>
    </w:p>
    <w:p w:rsidR="00D933C3" w:rsidRPr="00875EF2" w:rsidRDefault="006F6FCA" w:rsidP="0081228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заголовок изложить в следующей редакции:</w:t>
      </w:r>
    </w:p>
    <w:p w:rsidR="00300C42" w:rsidRPr="00875EF2" w:rsidRDefault="00E548FE" w:rsidP="0081228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«Статья 13. Права выгодоприобретателя</w:t>
      </w:r>
      <w:r w:rsidR="00812285" w:rsidRPr="00875EF2">
        <w:rPr>
          <w:rFonts w:ascii="Times New Roman" w:hAnsi="Times New Roman" w:cs="Times New Roman"/>
          <w:sz w:val="24"/>
          <w:szCs w:val="24"/>
        </w:rPr>
        <w:t>»;</w:t>
      </w:r>
    </w:p>
    <w:p w:rsidR="001B550D" w:rsidRPr="00875EF2" w:rsidRDefault="001B550D" w:rsidP="0081228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абзац</w:t>
      </w:r>
      <w:r w:rsidR="00517AE7" w:rsidRPr="00875EF2">
        <w:rPr>
          <w:rFonts w:ascii="Times New Roman" w:hAnsi="Times New Roman" w:cs="Times New Roman"/>
          <w:sz w:val="24"/>
          <w:szCs w:val="24"/>
        </w:rPr>
        <w:t xml:space="preserve"> перв</w:t>
      </w:r>
      <w:r w:rsidRPr="00875EF2">
        <w:rPr>
          <w:rFonts w:ascii="Times New Roman" w:hAnsi="Times New Roman" w:cs="Times New Roman"/>
          <w:sz w:val="24"/>
          <w:szCs w:val="24"/>
        </w:rPr>
        <w:t>ый изложить в следующей редакции:</w:t>
      </w:r>
    </w:p>
    <w:p w:rsidR="00812285" w:rsidRPr="00875EF2" w:rsidRDefault="001B550D" w:rsidP="0081228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«Выгодоприобретатель вправе:»;</w:t>
      </w:r>
    </w:p>
    <w:p w:rsidR="00344984" w:rsidRPr="00875EF2" w:rsidRDefault="00344984" w:rsidP="00812285">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подпункты 1) – 4) </w:t>
      </w:r>
      <w:r w:rsidR="0059218B" w:rsidRPr="00875EF2">
        <w:rPr>
          <w:rFonts w:ascii="Times New Roman" w:hAnsi="Times New Roman" w:cs="Times New Roman"/>
          <w:sz w:val="24"/>
          <w:szCs w:val="24"/>
        </w:rPr>
        <w:t>изложить в следующей редакции:</w:t>
      </w:r>
    </w:p>
    <w:p w:rsidR="0059218B" w:rsidRPr="00875EF2" w:rsidRDefault="0059218B" w:rsidP="0059218B">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сообщить страховщику о наступлении страхового случая, происшедшего в результате эксплуатации страхователем объекта I категории;</w:t>
      </w:r>
    </w:p>
    <w:p w:rsidR="0059218B" w:rsidRPr="00875EF2" w:rsidRDefault="0059218B" w:rsidP="0059218B">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произвести сбор документов, необходимых для осуществления страховой выплаты, и представить их страховщику;</w:t>
      </w:r>
    </w:p>
    <w:p w:rsidR="0059218B" w:rsidRPr="00875EF2" w:rsidRDefault="0059218B" w:rsidP="0059218B">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 привлекать независимого эксперта для установления характера и масштаба экологического ущерба, причиненного в результате аварии;</w:t>
      </w:r>
    </w:p>
    <w:p w:rsidR="0059218B" w:rsidRPr="00875EF2" w:rsidRDefault="0059218B" w:rsidP="0059218B">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4) ознакомиться с результатами оценки стоимости устранения (ремедиации) причиненного экологического ущерба и расчетами размера страховой выплаты, произведенными страховщиком или независимым экспертом;»;</w:t>
      </w:r>
    </w:p>
    <w:p w:rsidR="0059218B" w:rsidRPr="00875EF2" w:rsidRDefault="00A84B36" w:rsidP="0059218B">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подпункт 7</w:t>
      </w:r>
      <w:r w:rsidR="006338FD" w:rsidRPr="00875EF2">
        <w:rPr>
          <w:rFonts w:ascii="Times New Roman" w:hAnsi="Times New Roman" w:cs="Times New Roman"/>
          <w:sz w:val="24"/>
          <w:szCs w:val="24"/>
        </w:rPr>
        <w:t>)</w:t>
      </w:r>
      <w:r w:rsidRPr="00875EF2">
        <w:rPr>
          <w:rFonts w:ascii="Times New Roman" w:hAnsi="Times New Roman" w:cs="Times New Roman"/>
          <w:sz w:val="24"/>
          <w:szCs w:val="24"/>
        </w:rPr>
        <w:t xml:space="preserve"> исключить;</w:t>
      </w:r>
    </w:p>
    <w:p w:rsidR="00887C40" w:rsidRPr="00875EF2" w:rsidRDefault="00887C40" w:rsidP="0059218B">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пункт 2 исключить;</w:t>
      </w:r>
    </w:p>
    <w:p w:rsidR="00887C40" w:rsidRPr="00875EF2" w:rsidRDefault="00887C40" w:rsidP="0059218B">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1843CE" w:rsidRPr="00875EF2">
        <w:rPr>
          <w:rFonts w:ascii="Times New Roman" w:hAnsi="Times New Roman" w:cs="Times New Roman"/>
          <w:sz w:val="24"/>
          <w:szCs w:val="24"/>
        </w:rPr>
        <w:t>4</w:t>
      </w:r>
      <w:r w:rsidRPr="00875EF2">
        <w:rPr>
          <w:rFonts w:ascii="Times New Roman" w:hAnsi="Times New Roman" w:cs="Times New Roman"/>
          <w:sz w:val="24"/>
          <w:szCs w:val="24"/>
        </w:rPr>
        <w:t xml:space="preserve">) </w:t>
      </w:r>
      <w:r w:rsidR="00EB5599" w:rsidRPr="00875EF2">
        <w:rPr>
          <w:rFonts w:ascii="Times New Roman" w:hAnsi="Times New Roman" w:cs="Times New Roman"/>
          <w:sz w:val="24"/>
          <w:szCs w:val="24"/>
        </w:rPr>
        <w:t>подпункт 3</w:t>
      </w:r>
      <w:r w:rsidR="006338FD" w:rsidRPr="00875EF2">
        <w:rPr>
          <w:rFonts w:ascii="Times New Roman" w:hAnsi="Times New Roman" w:cs="Times New Roman"/>
          <w:sz w:val="24"/>
          <w:szCs w:val="24"/>
        </w:rPr>
        <w:t>)</w:t>
      </w:r>
      <w:r w:rsidR="00EB5599" w:rsidRPr="00875EF2">
        <w:rPr>
          <w:rFonts w:ascii="Times New Roman" w:hAnsi="Times New Roman" w:cs="Times New Roman"/>
          <w:sz w:val="24"/>
          <w:szCs w:val="24"/>
        </w:rPr>
        <w:t xml:space="preserve"> статьи 14</w:t>
      </w:r>
      <w:r w:rsidR="00CB026D" w:rsidRPr="00875EF2">
        <w:rPr>
          <w:rFonts w:ascii="Times New Roman" w:hAnsi="Times New Roman" w:cs="Times New Roman"/>
          <w:sz w:val="24"/>
          <w:szCs w:val="24"/>
        </w:rPr>
        <w:t xml:space="preserve"> исключить;</w:t>
      </w:r>
    </w:p>
    <w:p w:rsidR="00D03BEC" w:rsidRPr="00875EF2" w:rsidRDefault="00A46612" w:rsidP="008914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1843CE" w:rsidRPr="00875EF2">
        <w:rPr>
          <w:rFonts w:ascii="Times New Roman" w:hAnsi="Times New Roman" w:cs="Times New Roman"/>
          <w:sz w:val="24"/>
          <w:szCs w:val="24"/>
        </w:rPr>
        <w:t>5</w:t>
      </w:r>
      <w:r w:rsidRPr="00875EF2">
        <w:rPr>
          <w:rFonts w:ascii="Times New Roman" w:hAnsi="Times New Roman" w:cs="Times New Roman"/>
          <w:sz w:val="24"/>
          <w:szCs w:val="24"/>
        </w:rPr>
        <w:t xml:space="preserve">) </w:t>
      </w:r>
      <w:r w:rsidR="0089147A" w:rsidRPr="00875EF2">
        <w:rPr>
          <w:rFonts w:ascii="Times New Roman" w:hAnsi="Times New Roman" w:cs="Times New Roman"/>
          <w:sz w:val="24"/>
          <w:szCs w:val="24"/>
        </w:rPr>
        <w:t>статью 17 изложить в следующей редакции:</w:t>
      </w:r>
    </w:p>
    <w:p w:rsidR="0089147A" w:rsidRPr="00875EF2" w:rsidRDefault="0008231E" w:rsidP="008914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Страховым случаем по договору обязательного экологического страхования признается факт наступления гражданско-правовой ответственности страхователя по устранению (ремедиации) экологического ущерба в результате аварии.</w:t>
      </w:r>
    </w:p>
    <w:p w:rsidR="005D6859" w:rsidRPr="00875EF2" w:rsidRDefault="005D6859" w:rsidP="008914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Доказывание наступления страхового случая, а также причиненных им убытков лежит на страхователе (выгодоприобретателе).</w:t>
      </w:r>
    </w:p>
    <w:p w:rsidR="005D6859" w:rsidRPr="00875EF2" w:rsidRDefault="007E037F" w:rsidP="008914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 В случае отказа страховщика выплатить страховую выплату страховой случай считается наступившим со дня вступления решения суда об устранении экологического ущерба, причиненного страхователем, в законную силу.</w:t>
      </w:r>
    </w:p>
    <w:p w:rsidR="007E037F" w:rsidRPr="00875EF2" w:rsidRDefault="001E042D" w:rsidP="008914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4. Размер страховой выплаты определяется страховщиком исходя из стоимости устранения (ремедиации) экологического ущерба с учетом положений пункта 2 статьи 7 настоящего Закона.</w:t>
      </w:r>
      <w:r w:rsidR="00800003" w:rsidRPr="00875EF2">
        <w:rPr>
          <w:rFonts w:ascii="Times New Roman" w:hAnsi="Times New Roman" w:cs="Times New Roman"/>
          <w:sz w:val="24"/>
          <w:szCs w:val="24"/>
        </w:rPr>
        <w:t>»;</w:t>
      </w:r>
    </w:p>
    <w:p w:rsidR="002B36C0" w:rsidRPr="00875EF2" w:rsidRDefault="002B36C0" w:rsidP="008914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1843CE" w:rsidRPr="00875EF2">
        <w:rPr>
          <w:rFonts w:ascii="Times New Roman" w:hAnsi="Times New Roman" w:cs="Times New Roman"/>
          <w:sz w:val="24"/>
          <w:szCs w:val="24"/>
        </w:rPr>
        <w:t>6</w:t>
      </w:r>
      <w:r w:rsidRPr="00875EF2">
        <w:rPr>
          <w:rFonts w:ascii="Times New Roman" w:hAnsi="Times New Roman" w:cs="Times New Roman"/>
          <w:sz w:val="24"/>
          <w:szCs w:val="24"/>
        </w:rPr>
        <w:t xml:space="preserve">) пункты 1 и 2 </w:t>
      </w:r>
      <w:r w:rsidR="00A56845" w:rsidRPr="00875EF2">
        <w:rPr>
          <w:rFonts w:ascii="Times New Roman" w:hAnsi="Times New Roman" w:cs="Times New Roman"/>
          <w:sz w:val="24"/>
          <w:szCs w:val="24"/>
        </w:rPr>
        <w:t>статьи 18 изложить в следующей редакции:</w:t>
      </w:r>
    </w:p>
    <w:p w:rsidR="00A56845" w:rsidRPr="00875EF2" w:rsidRDefault="001E0ED6" w:rsidP="008914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Страхователь вправе привлекать экологических аудиторов для оценки характера и масштаба экологического ущерба, причиненного в результате аварии, а также оценки стоимости его устранения (ремедиации) при наступлении страхового случая.</w:t>
      </w:r>
    </w:p>
    <w:p w:rsidR="001E0ED6" w:rsidRPr="00875EF2" w:rsidRDefault="00DF718E" w:rsidP="008914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Уполномоченный орган вправе привлекать за счет застрахованного экологических аудиторов для проверки достижения целевых показателей программы ремедиации.»;</w:t>
      </w:r>
    </w:p>
    <w:p w:rsidR="00DF718E" w:rsidRPr="00875EF2" w:rsidRDefault="00A46D3E" w:rsidP="008914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1843CE" w:rsidRPr="00875EF2">
        <w:rPr>
          <w:rFonts w:ascii="Times New Roman" w:hAnsi="Times New Roman" w:cs="Times New Roman"/>
          <w:sz w:val="24"/>
          <w:szCs w:val="24"/>
        </w:rPr>
        <w:t>7</w:t>
      </w:r>
      <w:r w:rsidRPr="00875EF2">
        <w:rPr>
          <w:rFonts w:ascii="Times New Roman" w:hAnsi="Times New Roman" w:cs="Times New Roman"/>
          <w:sz w:val="24"/>
          <w:szCs w:val="24"/>
        </w:rPr>
        <w:t>) в статье 19:</w:t>
      </w:r>
    </w:p>
    <w:p w:rsidR="003E08B4" w:rsidRPr="00875EF2" w:rsidRDefault="009E459D" w:rsidP="008914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час</w:t>
      </w:r>
      <w:r w:rsidR="003E08B4" w:rsidRPr="00875EF2">
        <w:rPr>
          <w:rFonts w:ascii="Times New Roman" w:hAnsi="Times New Roman" w:cs="Times New Roman"/>
          <w:sz w:val="24"/>
          <w:szCs w:val="24"/>
        </w:rPr>
        <w:t>ть</w:t>
      </w:r>
      <w:r w:rsidRPr="00875EF2">
        <w:rPr>
          <w:rFonts w:ascii="Times New Roman" w:hAnsi="Times New Roman" w:cs="Times New Roman"/>
          <w:sz w:val="24"/>
          <w:szCs w:val="24"/>
        </w:rPr>
        <w:t xml:space="preserve"> перв</w:t>
      </w:r>
      <w:r w:rsidR="003E08B4" w:rsidRPr="00875EF2">
        <w:rPr>
          <w:rFonts w:ascii="Times New Roman" w:hAnsi="Times New Roman" w:cs="Times New Roman"/>
          <w:sz w:val="24"/>
          <w:szCs w:val="24"/>
        </w:rPr>
        <w:t>ую</w:t>
      </w:r>
      <w:r w:rsidRPr="00875EF2">
        <w:rPr>
          <w:rFonts w:ascii="Times New Roman" w:hAnsi="Times New Roman" w:cs="Times New Roman"/>
          <w:sz w:val="24"/>
          <w:szCs w:val="24"/>
        </w:rPr>
        <w:t xml:space="preserve"> пункта 1 </w:t>
      </w:r>
      <w:r w:rsidR="003E08B4" w:rsidRPr="00875EF2">
        <w:rPr>
          <w:rFonts w:ascii="Times New Roman" w:hAnsi="Times New Roman" w:cs="Times New Roman"/>
          <w:sz w:val="24"/>
          <w:szCs w:val="24"/>
        </w:rPr>
        <w:t>изложить в следующей редакции:</w:t>
      </w:r>
    </w:p>
    <w:p w:rsidR="003E08B4" w:rsidRPr="00875EF2" w:rsidRDefault="00676AE7" w:rsidP="003E08B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w:t>
      </w:r>
      <w:r w:rsidR="003E08B4" w:rsidRPr="00875EF2">
        <w:rPr>
          <w:rFonts w:ascii="Times New Roman" w:hAnsi="Times New Roman" w:cs="Times New Roman"/>
          <w:sz w:val="24"/>
          <w:szCs w:val="24"/>
        </w:rPr>
        <w:t>1. Требование о страховой выплате к страховщику предъявляется страхователем или выгодоприобретателем в письменной форме с приложением документов, необходимых для осуществления страховой выплаты.</w:t>
      </w:r>
      <w:r w:rsidRPr="00875EF2">
        <w:rPr>
          <w:rFonts w:ascii="Times New Roman" w:hAnsi="Times New Roman" w:cs="Times New Roman"/>
          <w:sz w:val="24"/>
          <w:szCs w:val="24"/>
        </w:rPr>
        <w:t>»;</w:t>
      </w:r>
    </w:p>
    <w:p w:rsidR="0020271E" w:rsidRPr="00875EF2" w:rsidRDefault="0020271E" w:rsidP="008914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в пункте 2:</w:t>
      </w:r>
    </w:p>
    <w:p w:rsidR="00BB4A33" w:rsidRPr="00875EF2" w:rsidRDefault="00FB7D46" w:rsidP="008914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подпункт 2</w:t>
      </w:r>
      <w:r w:rsidR="00E872C5" w:rsidRPr="00875EF2">
        <w:rPr>
          <w:rFonts w:ascii="Times New Roman" w:hAnsi="Times New Roman" w:cs="Times New Roman"/>
          <w:sz w:val="24"/>
          <w:szCs w:val="24"/>
        </w:rPr>
        <w:t>)</w:t>
      </w:r>
      <w:r w:rsidR="00C74F5D" w:rsidRPr="00875EF2">
        <w:rPr>
          <w:rFonts w:ascii="Times New Roman" w:hAnsi="Times New Roman" w:cs="Times New Roman"/>
          <w:sz w:val="24"/>
          <w:szCs w:val="24"/>
        </w:rPr>
        <w:t>изложить в следующей редакции:</w:t>
      </w:r>
    </w:p>
    <w:p w:rsidR="00C74F5D" w:rsidRPr="00875EF2" w:rsidRDefault="00BD21FA" w:rsidP="008914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план ремедиации, утвержденный в соответствии с экологическим законодательством Республики Казахстан.»;</w:t>
      </w:r>
    </w:p>
    <w:p w:rsidR="0020271E" w:rsidRPr="00875EF2" w:rsidRDefault="0020271E" w:rsidP="008914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подпункты </w:t>
      </w:r>
      <w:r w:rsidR="00A954A7" w:rsidRPr="00875EF2">
        <w:rPr>
          <w:rFonts w:ascii="Times New Roman" w:hAnsi="Times New Roman" w:cs="Times New Roman"/>
          <w:sz w:val="24"/>
          <w:szCs w:val="24"/>
        </w:rPr>
        <w:t>3) и 4) исключить;</w:t>
      </w:r>
    </w:p>
    <w:p w:rsidR="005756BF" w:rsidRPr="00875EF2" w:rsidRDefault="00D914CD" w:rsidP="008914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подпункт 5)</w:t>
      </w:r>
      <w:r w:rsidR="005756BF" w:rsidRPr="00875EF2">
        <w:rPr>
          <w:rFonts w:ascii="Times New Roman" w:hAnsi="Times New Roman" w:cs="Times New Roman"/>
          <w:sz w:val="24"/>
          <w:szCs w:val="24"/>
        </w:rPr>
        <w:t xml:space="preserve"> изложить в следующей редакции:</w:t>
      </w:r>
    </w:p>
    <w:p w:rsidR="005756BF" w:rsidRPr="00875EF2" w:rsidRDefault="005756BF" w:rsidP="008914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«5) документы, подтверждающие расходы, понесенные страхователем в целях предотвращения или уменьшения экологического ущерба при наступлении страхового случая, - при их наличии;»; </w:t>
      </w:r>
    </w:p>
    <w:p w:rsidR="00BD21FA" w:rsidRPr="00875EF2" w:rsidRDefault="00CA4FE7" w:rsidP="008914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w:t>
      </w:r>
      <w:r w:rsidR="009D2A94" w:rsidRPr="00875EF2">
        <w:rPr>
          <w:rFonts w:ascii="Times New Roman" w:hAnsi="Times New Roman" w:cs="Times New Roman"/>
          <w:sz w:val="24"/>
          <w:szCs w:val="24"/>
        </w:rPr>
        <w:t>ункты 3,4 изложить в следующей редакции:</w:t>
      </w:r>
    </w:p>
    <w:p w:rsidR="00A0267A" w:rsidRPr="00875EF2" w:rsidRDefault="00A0267A" w:rsidP="00A026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 Выгодоприобретателем является страхователь или иное лицо, обязанное устранить экологический ущерб, в том числе за счет страховой выплаты.</w:t>
      </w:r>
    </w:p>
    <w:p w:rsidR="009D2A94" w:rsidRPr="00875EF2" w:rsidRDefault="00A0267A" w:rsidP="00A026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4. Страховая выплата не может превышать стоимости устранения (ремедиации) экологического ущерба, причиненного в результате аварии.»;</w:t>
      </w:r>
    </w:p>
    <w:p w:rsidR="000C58ED" w:rsidRPr="00875EF2" w:rsidRDefault="000C58ED" w:rsidP="000C58E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пункт 5 исключить;</w:t>
      </w:r>
    </w:p>
    <w:p w:rsidR="004A5FAE" w:rsidRPr="00875EF2" w:rsidRDefault="004A5FAE" w:rsidP="000C58E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пункт 6 изложить в следующей редакции:</w:t>
      </w:r>
    </w:p>
    <w:p w:rsidR="00A0267A" w:rsidRPr="00875EF2" w:rsidRDefault="00A0267A" w:rsidP="00A026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w:t>
      </w:r>
      <w:r w:rsidR="000F180B" w:rsidRPr="00875EF2">
        <w:rPr>
          <w:rFonts w:ascii="Times New Roman" w:hAnsi="Times New Roman" w:cs="Times New Roman"/>
          <w:sz w:val="24"/>
          <w:szCs w:val="24"/>
        </w:rPr>
        <w:t>6. По письменному заявлению страхователя (выгодоприобретателя) или нотариально удостоверенной доверенности страховая выплата может быть осуществлена непосредственно лицу, оказавшему (оказывающему) работы и услуги по устранению экологического ущерба, причиненного в результате аварии.»;</w:t>
      </w:r>
    </w:p>
    <w:p w:rsidR="00724F7E" w:rsidRPr="00875EF2" w:rsidRDefault="00724F7E" w:rsidP="00A026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1843CE" w:rsidRPr="00875EF2">
        <w:rPr>
          <w:rFonts w:ascii="Times New Roman" w:hAnsi="Times New Roman" w:cs="Times New Roman"/>
          <w:sz w:val="24"/>
          <w:szCs w:val="24"/>
        </w:rPr>
        <w:t>8</w:t>
      </w:r>
      <w:r w:rsidRPr="00875EF2">
        <w:rPr>
          <w:rFonts w:ascii="Times New Roman" w:hAnsi="Times New Roman" w:cs="Times New Roman"/>
          <w:sz w:val="24"/>
          <w:szCs w:val="24"/>
        </w:rPr>
        <w:t>) в статье 20:</w:t>
      </w:r>
    </w:p>
    <w:p w:rsidR="00724F7E" w:rsidRPr="00875EF2" w:rsidRDefault="003F78E4" w:rsidP="00A026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пункт 3 исключить;</w:t>
      </w:r>
    </w:p>
    <w:p w:rsidR="003C0BF6" w:rsidRPr="00875EF2" w:rsidRDefault="00D91036" w:rsidP="00A026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пунк</w:t>
      </w:r>
      <w:r w:rsidR="003C0BF6" w:rsidRPr="00875EF2">
        <w:rPr>
          <w:rFonts w:ascii="Times New Roman" w:hAnsi="Times New Roman" w:cs="Times New Roman"/>
          <w:sz w:val="24"/>
          <w:szCs w:val="24"/>
        </w:rPr>
        <w:t>т</w:t>
      </w:r>
      <w:r w:rsidRPr="00875EF2">
        <w:rPr>
          <w:rFonts w:ascii="Times New Roman" w:hAnsi="Times New Roman" w:cs="Times New Roman"/>
          <w:sz w:val="24"/>
          <w:szCs w:val="24"/>
        </w:rPr>
        <w:t xml:space="preserve"> 4 </w:t>
      </w:r>
      <w:r w:rsidR="003C0BF6" w:rsidRPr="00875EF2">
        <w:rPr>
          <w:rFonts w:ascii="Times New Roman" w:hAnsi="Times New Roman" w:cs="Times New Roman"/>
          <w:sz w:val="24"/>
          <w:szCs w:val="24"/>
        </w:rPr>
        <w:t>изложить в следующей редакции:</w:t>
      </w:r>
    </w:p>
    <w:p w:rsidR="003C0BF6" w:rsidRPr="00875EF2" w:rsidRDefault="003C0BF6" w:rsidP="00A026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«4. При несвоевременном осуществлении страховой выплаты страховщик обязан уплатить выгодоприобретателю неустойку в порядке и размере, установленных Гражданским кодексом Республики Казахстан.»;</w:t>
      </w:r>
    </w:p>
    <w:p w:rsidR="005C55BE" w:rsidRPr="00875EF2" w:rsidRDefault="001843CE" w:rsidP="00A026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19</w:t>
      </w:r>
      <w:r w:rsidR="00F31CB8" w:rsidRPr="00875EF2">
        <w:rPr>
          <w:rFonts w:ascii="Times New Roman" w:hAnsi="Times New Roman" w:cs="Times New Roman"/>
          <w:sz w:val="24"/>
          <w:szCs w:val="24"/>
        </w:rPr>
        <w:t xml:space="preserve">) </w:t>
      </w:r>
      <w:r w:rsidR="0082297F" w:rsidRPr="00875EF2">
        <w:rPr>
          <w:rFonts w:ascii="Times New Roman" w:hAnsi="Times New Roman" w:cs="Times New Roman"/>
          <w:sz w:val="24"/>
          <w:szCs w:val="24"/>
        </w:rPr>
        <w:t>пункт 2</w:t>
      </w:r>
      <w:r w:rsidR="00F31CB8" w:rsidRPr="00875EF2">
        <w:rPr>
          <w:rFonts w:ascii="Times New Roman" w:hAnsi="Times New Roman" w:cs="Times New Roman"/>
          <w:sz w:val="24"/>
          <w:szCs w:val="24"/>
        </w:rPr>
        <w:t xml:space="preserve"> стать</w:t>
      </w:r>
      <w:r w:rsidR="0082297F" w:rsidRPr="00875EF2">
        <w:rPr>
          <w:rFonts w:ascii="Times New Roman" w:hAnsi="Times New Roman" w:cs="Times New Roman"/>
          <w:sz w:val="24"/>
          <w:szCs w:val="24"/>
        </w:rPr>
        <w:t>и</w:t>
      </w:r>
      <w:r w:rsidR="00F31CB8" w:rsidRPr="00875EF2">
        <w:rPr>
          <w:rFonts w:ascii="Times New Roman" w:hAnsi="Times New Roman" w:cs="Times New Roman"/>
          <w:sz w:val="24"/>
          <w:szCs w:val="24"/>
        </w:rPr>
        <w:t xml:space="preserve"> 21</w:t>
      </w:r>
      <w:r w:rsidR="005C55BE" w:rsidRPr="00875EF2">
        <w:rPr>
          <w:rFonts w:ascii="Times New Roman" w:hAnsi="Times New Roman" w:cs="Times New Roman"/>
          <w:sz w:val="24"/>
          <w:szCs w:val="24"/>
        </w:rPr>
        <w:t xml:space="preserve"> изложить в следующей редакции:</w:t>
      </w:r>
    </w:p>
    <w:p w:rsidR="0077375D" w:rsidRPr="00875EF2" w:rsidRDefault="005C55BE" w:rsidP="00A026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К страховщику, осуществившему страховую выплату, переходит в пределах выплаченной им суммы право обратного требования, которое страхователь имеет к лицу, ответственному за экологический ущерб, стоимость устранения которого выплачивается страховщиком в результате страхования.»;</w:t>
      </w:r>
    </w:p>
    <w:p w:rsidR="005C55BE" w:rsidRPr="00875EF2" w:rsidRDefault="00FF538D" w:rsidP="00A026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w:t>
      </w:r>
      <w:r w:rsidR="001843CE" w:rsidRPr="00875EF2">
        <w:rPr>
          <w:rFonts w:ascii="Times New Roman" w:hAnsi="Times New Roman" w:cs="Times New Roman"/>
          <w:sz w:val="24"/>
          <w:szCs w:val="24"/>
        </w:rPr>
        <w:t>0</w:t>
      </w:r>
      <w:r w:rsidRPr="00875EF2">
        <w:rPr>
          <w:rFonts w:ascii="Times New Roman" w:hAnsi="Times New Roman" w:cs="Times New Roman"/>
          <w:sz w:val="24"/>
          <w:szCs w:val="24"/>
        </w:rPr>
        <w:t>) в статье 22:</w:t>
      </w:r>
    </w:p>
    <w:p w:rsidR="00FF538D" w:rsidRPr="00875EF2" w:rsidRDefault="00FF538D" w:rsidP="00A026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в пункте </w:t>
      </w:r>
      <w:r w:rsidR="004363CA" w:rsidRPr="00875EF2">
        <w:rPr>
          <w:rFonts w:ascii="Times New Roman" w:hAnsi="Times New Roman" w:cs="Times New Roman"/>
          <w:sz w:val="24"/>
          <w:szCs w:val="24"/>
        </w:rPr>
        <w:t>2</w:t>
      </w:r>
      <w:r w:rsidR="008A05CB" w:rsidRPr="00875EF2">
        <w:rPr>
          <w:rFonts w:ascii="Times New Roman" w:hAnsi="Times New Roman" w:cs="Times New Roman"/>
          <w:sz w:val="24"/>
          <w:szCs w:val="24"/>
        </w:rPr>
        <w:t>:</w:t>
      </w:r>
    </w:p>
    <w:p w:rsidR="008A05CB" w:rsidRPr="00875EF2" w:rsidRDefault="008A05CB" w:rsidP="00A026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подпункт 1</w:t>
      </w:r>
      <w:r w:rsidR="00310466" w:rsidRPr="00875EF2">
        <w:rPr>
          <w:rFonts w:ascii="Times New Roman" w:hAnsi="Times New Roman" w:cs="Times New Roman"/>
          <w:sz w:val="24"/>
          <w:szCs w:val="24"/>
        </w:rPr>
        <w:t>)</w:t>
      </w:r>
      <w:r w:rsidR="00B873E4" w:rsidRPr="00875EF2">
        <w:rPr>
          <w:rFonts w:ascii="Times New Roman" w:hAnsi="Times New Roman" w:cs="Times New Roman"/>
          <w:sz w:val="24"/>
          <w:szCs w:val="24"/>
        </w:rPr>
        <w:t>, 4), 5) и 6)</w:t>
      </w:r>
      <w:r w:rsidR="00310466" w:rsidRPr="00875EF2">
        <w:rPr>
          <w:rFonts w:ascii="Times New Roman" w:hAnsi="Times New Roman" w:cs="Times New Roman"/>
          <w:sz w:val="24"/>
          <w:szCs w:val="24"/>
        </w:rPr>
        <w:t xml:space="preserve"> изложить в следующей редакции:</w:t>
      </w:r>
    </w:p>
    <w:p w:rsidR="00310466" w:rsidRPr="00875EF2" w:rsidRDefault="00310466" w:rsidP="00A0267A">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получение страхователем соответствующего возмещения расходов от лица, виновного в причинении экологического ущерба;»;</w:t>
      </w:r>
    </w:p>
    <w:p w:rsidR="00B873E4" w:rsidRPr="00875EF2" w:rsidRDefault="00B873E4" w:rsidP="00B873E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«4) умышленное непринятие страхователем мер по уменьшению расходов по страховому случаю;</w:t>
      </w:r>
    </w:p>
    <w:p w:rsidR="00B873E4" w:rsidRPr="00875EF2" w:rsidRDefault="00B873E4" w:rsidP="00B873E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5) воспрепятствование страхователем страховщику в расследовании обстоятельств наступления страхового случая и в установлении характера и масштабов, причиненного им экологического ущерба, а также стоимости его устранения.</w:t>
      </w:r>
    </w:p>
    <w:p w:rsidR="00B873E4" w:rsidRPr="00875EF2" w:rsidRDefault="00B873E4" w:rsidP="00B873E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6) отказ страхователя от своего права требования к лицу, ответственному за наступление страхового случая, а также отказ передать страховщику документы, необходимые для перехода к страховщику права требования. Если страховая выплата уже была выплачена, страховщик вправе требовать его возврата полностью или частично.»;</w:t>
      </w:r>
    </w:p>
    <w:p w:rsidR="00B873E4" w:rsidRPr="00875EF2" w:rsidRDefault="00925EFA" w:rsidP="00B873E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w:t>
      </w:r>
      <w:r w:rsidR="001843CE" w:rsidRPr="00875EF2">
        <w:rPr>
          <w:rFonts w:ascii="Times New Roman" w:hAnsi="Times New Roman" w:cs="Times New Roman"/>
          <w:sz w:val="24"/>
          <w:szCs w:val="24"/>
        </w:rPr>
        <w:t>1</w:t>
      </w:r>
      <w:r w:rsidRPr="00875EF2">
        <w:rPr>
          <w:rFonts w:ascii="Times New Roman" w:hAnsi="Times New Roman" w:cs="Times New Roman"/>
          <w:sz w:val="24"/>
          <w:szCs w:val="24"/>
        </w:rPr>
        <w:t xml:space="preserve">) в статье 22-1 </w:t>
      </w:r>
      <w:r w:rsidR="00C82CE5" w:rsidRPr="00875EF2">
        <w:rPr>
          <w:rFonts w:ascii="Times New Roman" w:hAnsi="Times New Roman" w:cs="Times New Roman"/>
          <w:sz w:val="24"/>
          <w:szCs w:val="24"/>
        </w:rPr>
        <w:t>слова «потерпевший,»</w:t>
      </w:r>
      <w:r w:rsidR="000570A2" w:rsidRPr="00875EF2">
        <w:rPr>
          <w:rFonts w:ascii="Times New Roman" w:hAnsi="Times New Roman" w:cs="Times New Roman"/>
          <w:sz w:val="24"/>
          <w:szCs w:val="24"/>
        </w:rPr>
        <w:t>, «потерпевшего,» исключить</w:t>
      </w:r>
      <w:r w:rsidR="00FC7DC1" w:rsidRPr="00875EF2">
        <w:rPr>
          <w:rFonts w:ascii="Times New Roman" w:hAnsi="Times New Roman" w:cs="Times New Roman"/>
          <w:sz w:val="24"/>
          <w:szCs w:val="24"/>
        </w:rPr>
        <w:t>.</w:t>
      </w:r>
    </w:p>
    <w:p w:rsidR="0050001B" w:rsidRPr="00875EF2" w:rsidRDefault="0050001B" w:rsidP="00B873E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14. </w:t>
      </w:r>
      <w:r w:rsidR="0079031D" w:rsidRPr="00875EF2">
        <w:rPr>
          <w:rFonts w:ascii="Times New Roman" w:hAnsi="Times New Roman" w:cs="Times New Roman"/>
          <w:sz w:val="24"/>
          <w:szCs w:val="24"/>
        </w:rPr>
        <w:t>В Закон Республики Казахстан от 4 июля 2009 года «О поддержке использования возобновляемых источников энергии» (Ведомости Парламента Республики Казахстан, 2009 г., № 13-14, ст. 61; 2011 г., № 11, ст. 102; № 12, ст. 111; 2012 г., № 14, ст. 92; 2013 г., № 9, ст. 51; № 14, ст. 75; № 15, ст. 79; 2014 г., № 1, ст. 4; № 19-І, 19-II, ст. 96; № 23, ст. 143; 2015 г., № 20-IV, ст. 113; 2016 г., № 8-II, ст. 72; № 24, ст. 124; 2017 г., № 14, ст. 54; № 23-III, ст. 111</w:t>
      </w:r>
      <w:r w:rsidR="003603CF" w:rsidRPr="00875EF2">
        <w:rPr>
          <w:rFonts w:ascii="Times New Roman" w:hAnsi="Times New Roman" w:cs="Times New Roman"/>
          <w:sz w:val="24"/>
          <w:szCs w:val="24"/>
        </w:rPr>
        <w:t>; 2019 г., №</w:t>
      </w:r>
      <w:r w:rsidR="00CC236A" w:rsidRPr="00875EF2">
        <w:rPr>
          <w:rFonts w:ascii="Times New Roman" w:hAnsi="Times New Roman" w:cs="Times New Roman"/>
          <w:sz w:val="24"/>
          <w:szCs w:val="24"/>
        </w:rPr>
        <w:t xml:space="preserve"> 24, ст. 93</w:t>
      </w:r>
      <w:r w:rsidR="0079031D" w:rsidRPr="00875EF2">
        <w:rPr>
          <w:rFonts w:ascii="Times New Roman" w:hAnsi="Times New Roman" w:cs="Times New Roman"/>
          <w:sz w:val="24"/>
          <w:szCs w:val="24"/>
        </w:rPr>
        <w:t>):</w:t>
      </w:r>
    </w:p>
    <w:p w:rsidR="0079031D" w:rsidRPr="00875EF2" w:rsidRDefault="00A44699" w:rsidP="00B873E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подпункт </w:t>
      </w:r>
      <w:r w:rsidR="00A84813" w:rsidRPr="00875EF2">
        <w:rPr>
          <w:rFonts w:ascii="Times New Roman" w:hAnsi="Times New Roman" w:cs="Times New Roman"/>
          <w:sz w:val="24"/>
          <w:szCs w:val="24"/>
        </w:rPr>
        <w:t>1-4</w:t>
      </w:r>
      <w:r w:rsidRPr="00875EF2">
        <w:rPr>
          <w:rFonts w:ascii="Times New Roman" w:hAnsi="Times New Roman" w:cs="Times New Roman"/>
          <w:sz w:val="24"/>
          <w:szCs w:val="24"/>
        </w:rPr>
        <w:t xml:space="preserve">) </w:t>
      </w:r>
      <w:r w:rsidR="006B425D" w:rsidRPr="00875EF2">
        <w:rPr>
          <w:rFonts w:ascii="Times New Roman" w:hAnsi="Times New Roman" w:cs="Times New Roman"/>
          <w:sz w:val="24"/>
          <w:szCs w:val="24"/>
        </w:rPr>
        <w:t>статьи</w:t>
      </w:r>
      <w:r w:rsidRPr="00875EF2">
        <w:rPr>
          <w:rFonts w:ascii="Times New Roman" w:hAnsi="Times New Roman" w:cs="Times New Roman"/>
          <w:sz w:val="24"/>
          <w:szCs w:val="24"/>
        </w:rPr>
        <w:t xml:space="preserve"> 1 </w:t>
      </w:r>
      <w:r w:rsidR="006B425D" w:rsidRPr="00875EF2">
        <w:rPr>
          <w:rFonts w:ascii="Times New Roman" w:hAnsi="Times New Roman" w:cs="Times New Roman"/>
          <w:sz w:val="24"/>
          <w:szCs w:val="24"/>
        </w:rPr>
        <w:t>изложить в следующей редакции:</w:t>
      </w:r>
    </w:p>
    <w:p w:rsidR="006B425D" w:rsidRPr="00875EF2" w:rsidRDefault="006B425D" w:rsidP="00B873E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«1-4) </w:t>
      </w:r>
      <w:r w:rsidR="00A84813" w:rsidRPr="00875EF2">
        <w:rPr>
          <w:rFonts w:ascii="Times New Roman" w:hAnsi="Times New Roman" w:cs="Times New Roman"/>
          <w:sz w:val="24"/>
          <w:szCs w:val="24"/>
        </w:rPr>
        <w:t>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отходы потребления, биомасса, биогаз и иное топливо из отходов потребления, используемые для производства электрической и (или) тепловой энергии</w:t>
      </w:r>
      <w:r w:rsidRPr="00875EF2">
        <w:rPr>
          <w:rFonts w:ascii="Times New Roman" w:hAnsi="Times New Roman" w:cs="Times New Roman"/>
          <w:sz w:val="24"/>
          <w:szCs w:val="24"/>
        </w:rPr>
        <w:t>;».</w:t>
      </w:r>
    </w:p>
    <w:p w:rsidR="00FC7DC1" w:rsidRPr="00875EF2" w:rsidRDefault="008024F9" w:rsidP="00B873E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6B425D" w:rsidRPr="00875EF2">
        <w:rPr>
          <w:rFonts w:ascii="Times New Roman" w:hAnsi="Times New Roman" w:cs="Times New Roman"/>
          <w:sz w:val="24"/>
          <w:szCs w:val="24"/>
        </w:rPr>
        <w:t>5</w:t>
      </w:r>
      <w:r w:rsidRPr="00875EF2">
        <w:rPr>
          <w:rFonts w:ascii="Times New Roman" w:hAnsi="Times New Roman" w:cs="Times New Roman"/>
          <w:sz w:val="24"/>
          <w:szCs w:val="24"/>
        </w:rPr>
        <w:t>. В Закон Республики Казахстан от 11 апреля 2014 года «О гражданской защите» (Ведомости Парламента Республики Казахстан, 2014 г., № 7, ст. 36; № 19-I, 19-II, ст. 96; № 21, ст. 122; № 23, ст. 143; 2015 г., № 1, ст. 2; № 15, ст. 78; № 19-II, ст. 103, 104; № 20-I, ст. 111; № 20-IV, ст. 113; № 23-I, ст. 169; 2016 г., № 6, ст. 45; № 7-II, ст. 53, 56; 2017 г., № 11, ст. 29; № 23-V, ст. 113; 2018 г., № 10, ст. 32; № 19, ст. 62</w:t>
      </w:r>
      <w:r w:rsidR="00576B83" w:rsidRPr="00875EF2">
        <w:rPr>
          <w:rFonts w:ascii="Times New Roman" w:hAnsi="Times New Roman" w:cs="Times New Roman"/>
          <w:sz w:val="24"/>
          <w:szCs w:val="24"/>
        </w:rPr>
        <w:t>; № 23, ст. 91; № 24, ст. 93, 94</w:t>
      </w:r>
      <w:r w:rsidR="003F0078" w:rsidRPr="00875EF2">
        <w:rPr>
          <w:rFonts w:ascii="Times New Roman" w:hAnsi="Times New Roman" w:cs="Times New Roman"/>
          <w:sz w:val="24"/>
          <w:szCs w:val="24"/>
        </w:rPr>
        <w:t>; 2019 г., № 5-6 ст.27</w:t>
      </w:r>
      <w:r w:rsidRPr="00875EF2">
        <w:rPr>
          <w:rFonts w:ascii="Times New Roman" w:hAnsi="Times New Roman" w:cs="Times New Roman"/>
          <w:sz w:val="24"/>
          <w:szCs w:val="24"/>
        </w:rPr>
        <w:t>):</w:t>
      </w:r>
    </w:p>
    <w:p w:rsidR="008024F9" w:rsidRPr="00875EF2" w:rsidRDefault="00D97F93" w:rsidP="00B873E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1) пункт 1 </w:t>
      </w:r>
      <w:r w:rsidR="00756DCE" w:rsidRPr="00875EF2">
        <w:rPr>
          <w:rFonts w:ascii="Times New Roman" w:hAnsi="Times New Roman" w:cs="Times New Roman"/>
          <w:sz w:val="24"/>
          <w:szCs w:val="24"/>
        </w:rPr>
        <w:t xml:space="preserve">статьи 12 дополнить </w:t>
      </w:r>
      <w:r w:rsidR="00BA65E0" w:rsidRPr="00875EF2">
        <w:rPr>
          <w:rFonts w:ascii="Times New Roman" w:hAnsi="Times New Roman" w:cs="Times New Roman"/>
          <w:sz w:val="24"/>
          <w:szCs w:val="24"/>
        </w:rPr>
        <w:t>подпунктами 70-38) – 70-42) следующего содержания:</w:t>
      </w:r>
    </w:p>
    <w:p w:rsidR="00987476" w:rsidRPr="00875EF2" w:rsidRDefault="00987476" w:rsidP="0098747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«70-38) проводит в пределах своей компетенции оценку уязвимости к изменению климата;</w:t>
      </w:r>
    </w:p>
    <w:p w:rsidR="00987476" w:rsidRPr="00875EF2" w:rsidRDefault="00987476" w:rsidP="0098747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70-39) определяет в пределах своей компетенции приоритеты и меры по адаптации к изменению климата;</w:t>
      </w:r>
    </w:p>
    <w:p w:rsidR="00987476" w:rsidRPr="00875EF2" w:rsidRDefault="00987476" w:rsidP="0098747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70-40) учитывает воздействия изменения климата, и рассматривает меры по адаптации к изменению климата в стратегических планах и программах;</w:t>
      </w:r>
    </w:p>
    <w:p w:rsidR="00987476" w:rsidRPr="00875EF2" w:rsidRDefault="00987476" w:rsidP="0098747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70-41) разрабатывает и осуществляет в рамках своей компетенции меры по адаптации к изменению климата;</w:t>
      </w:r>
    </w:p>
    <w:p w:rsidR="00BA65E0" w:rsidRPr="00875EF2" w:rsidRDefault="00987476" w:rsidP="0098747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70-42) осуществляет мониторинг и оценку эффективности мер по адаптации к изменению климата, разработанных и осуществленных в рамках своей компетенции, и корректирует эти меры на основе результатов мониторинга и оценки;»</w:t>
      </w:r>
      <w:r w:rsidR="00611F6C" w:rsidRPr="00875EF2">
        <w:rPr>
          <w:rFonts w:ascii="Times New Roman" w:hAnsi="Times New Roman" w:cs="Times New Roman"/>
          <w:sz w:val="24"/>
          <w:szCs w:val="24"/>
        </w:rPr>
        <w:t>;</w:t>
      </w:r>
    </w:p>
    <w:p w:rsidR="00611F6C" w:rsidRPr="00875EF2" w:rsidRDefault="00611F6C" w:rsidP="0098747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2) подпункт 12) пункта 2 статьи </w:t>
      </w:r>
      <w:r w:rsidR="004F7601" w:rsidRPr="00875EF2">
        <w:rPr>
          <w:rFonts w:ascii="Times New Roman" w:hAnsi="Times New Roman" w:cs="Times New Roman"/>
          <w:sz w:val="24"/>
          <w:szCs w:val="24"/>
        </w:rPr>
        <w:t>41 изложить в следующей редакции:</w:t>
      </w:r>
    </w:p>
    <w:p w:rsidR="004F7601" w:rsidRPr="00875EF2" w:rsidRDefault="009B2661" w:rsidP="0098747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«12) научные исследования, прогнозирование и оценка опасности возможных чрезвычайных ситуаций, в том числе вызванных или усугубленных воздействиями изменения климата, а также их социально-экономических последствий;».</w:t>
      </w:r>
    </w:p>
    <w:p w:rsidR="00987476" w:rsidRPr="00875EF2" w:rsidRDefault="00987476" w:rsidP="0098747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6B425D" w:rsidRPr="00875EF2">
        <w:rPr>
          <w:rFonts w:ascii="Times New Roman" w:hAnsi="Times New Roman" w:cs="Times New Roman"/>
          <w:sz w:val="24"/>
          <w:szCs w:val="24"/>
        </w:rPr>
        <w:t>6</w:t>
      </w:r>
      <w:r w:rsidRPr="00875EF2">
        <w:rPr>
          <w:rFonts w:ascii="Times New Roman" w:hAnsi="Times New Roman" w:cs="Times New Roman"/>
          <w:sz w:val="24"/>
          <w:szCs w:val="24"/>
        </w:rPr>
        <w:t xml:space="preserve">. </w:t>
      </w:r>
      <w:r w:rsidR="00B97873" w:rsidRPr="00875EF2">
        <w:rPr>
          <w:rFonts w:ascii="Times New Roman" w:hAnsi="Times New Roman" w:cs="Times New Roman"/>
          <w:sz w:val="24"/>
          <w:szCs w:val="24"/>
        </w:rPr>
        <w:t>В Закон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 № 9, ст. 46; № 11, ст. 57; № 16, ст. 79; № 19-II, ст. 103; № 20-IV, ст. 113; № 21-I, ст. 128; № 21-III, ст. 135; № 22-II, ст. 144, 145; № 22-V, ст. 156, 158; № 22-VI, ст. 159; № 23-I, ст. 169; 2016 г., № 1, ст. 2,4; № 6, ст. 45; № 7-I, ст. 50; № 7-II, ст. 53; № 8-I, ст. 62; № 8-II, ст. 68; № 12, ст. 87; 2017 г., № 1-2, ст. 3; № 4, ст. 7; № 9, ст. 21, 22; № 11, ст. 29; № 12, ст. 34; № 23-III, ст. 111; № 23-V, ст. 113; № 24, ст. 115; 2018 г., № 10, ст. 32; № 13, ст. 41; № 14, ст. 44; № 15, ст. 47, 49; № 23, ст. 91; № 24, ст. 94; 2019 г., № 1, ст. 4; № 2, ст. 6;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«ЕгеменҚазақстан» и «Казахстанская правда» 19 марта 2019 г.; Закон Республики Казахстан от 2 апреля 2019 года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опубликованный в газетах «ЕгеменҚазақстан» и «Казахстанская правда» 3 апреля 2019 г.; Закон Республики Казахстан от 3 апреля 2019 года «О внесении изменений и дополнений в некоторые законодательные акты Республики Казахстан по вопросам специальных экономических и индустриальных зон, привлечения инвестиций, развития и продвижения экспорта, а также социального обеспечения», опубликованный в газетах «ЕгеменҚазақстан» и «Казахстанская правда» 5 апреля 2019 г.</w:t>
      </w:r>
      <w:r w:rsidR="00C31068" w:rsidRPr="00875EF2">
        <w:rPr>
          <w:rFonts w:ascii="Times New Roman" w:hAnsi="Times New Roman" w:cs="Times New Roman"/>
          <w:sz w:val="24"/>
          <w:szCs w:val="24"/>
        </w:rPr>
        <w:t>,</w:t>
      </w:r>
      <w:r w:rsidR="00C10429" w:rsidRPr="00875EF2">
        <w:rPr>
          <w:rFonts w:ascii="Times New Roman" w:hAnsi="Times New Roman" w:cs="Times New Roman"/>
          <w:sz w:val="24"/>
          <w:szCs w:val="24"/>
        </w:rPr>
        <w:t xml:space="preserve"> Закон Республики Казахстан от 19 апреля 2019 года «О внесении изменений и дополнений в некоторые законодательные акты Республики Казахстан по вопросам транспорта», опубликованный в газетах «ЕгеменҚазақстан» и «Казахстанская правда» от 23 апреля 2019 г.</w:t>
      </w:r>
      <w:r w:rsidR="00B97873" w:rsidRPr="00875EF2">
        <w:rPr>
          <w:rFonts w:ascii="Times New Roman" w:hAnsi="Times New Roman" w:cs="Times New Roman"/>
          <w:sz w:val="24"/>
          <w:szCs w:val="24"/>
        </w:rPr>
        <w:t>):</w:t>
      </w:r>
    </w:p>
    <w:p w:rsidR="00B53174" w:rsidRPr="00875EF2" w:rsidRDefault="00B97873" w:rsidP="0098747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B53174" w:rsidRPr="00875EF2">
        <w:rPr>
          <w:rFonts w:ascii="Times New Roman" w:hAnsi="Times New Roman" w:cs="Times New Roman"/>
          <w:sz w:val="24"/>
          <w:szCs w:val="24"/>
        </w:rPr>
        <w:t xml:space="preserve"> в приложении 1:</w:t>
      </w:r>
    </w:p>
    <w:p w:rsidR="00B97873" w:rsidRPr="00875EF2" w:rsidRDefault="003D0A0D" w:rsidP="0098747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строку 84 изложить</w:t>
      </w:r>
      <w:r w:rsidR="002C286D" w:rsidRPr="00875EF2">
        <w:rPr>
          <w:rFonts w:ascii="Times New Roman" w:hAnsi="Times New Roman" w:cs="Times New Roman"/>
          <w:sz w:val="24"/>
          <w:szCs w:val="24"/>
        </w:rPr>
        <w:t xml:space="preserve"> в следующей редакции:</w:t>
      </w:r>
    </w:p>
    <w:p w:rsidR="00202842" w:rsidRPr="00875EF2" w:rsidRDefault="00202842" w:rsidP="00202842">
      <w:pPr>
        <w:spacing w:after="0"/>
        <w:contextualSpacing/>
        <w:jc w:val="both"/>
        <w:rPr>
          <w:rFonts w:ascii="Times New Roman" w:hAnsi="Times New Roman" w:cs="Times New Roman"/>
          <w:sz w:val="24"/>
          <w:szCs w:val="24"/>
        </w:rPr>
      </w:pPr>
      <w:r w:rsidRPr="00875EF2">
        <w:rPr>
          <w:rFonts w:ascii="Times New Roman" w:hAnsi="Times New Roman" w:cs="Times New Roman"/>
          <w:sz w:val="24"/>
          <w:szCs w:val="24"/>
        </w:rPr>
        <w:t>«</w:t>
      </w:r>
    </w:p>
    <w:tbl>
      <w:tblPr>
        <w:tblStyle w:val="ae"/>
        <w:tblW w:w="0" w:type="auto"/>
        <w:tblLook w:val="04A0"/>
      </w:tblPr>
      <w:tblGrid>
        <w:gridCol w:w="516"/>
        <w:gridCol w:w="2657"/>
        <w:gridCol w:w="3899"/>
        <w:gridCol w:w="2332"/>
      </w:tblGrid>
      <w:tr w:rsidR="00202842" w:rsidRPr="00875EF2" w:rsidTr="00132C03">
        <w:tc>
          <w:tcPr>
            <w:tcW w:w="457" w:type="dxa"/>
          </w:tcPr>
          <w:p w:rsidR="00202842" w:rsidRPr="00875EF2" w:rsidRDefault="00197D89" w:rsidP="00132C03">
            <w:pPr>
              <w:contextualSpacing/>
              <w:jc w:val="both"/>
              <w:rPr>
                <w:rFonts w:ascii="Times New Roman" w:hAnsi="Times New Roman" w:cs="Times New Roman"/>
                <w:sz w:val="24"/>
                <w:szCs w:val="24"/>
              </w:rPr>
            </w:pPr>
            <w:r w:rsidRPr="00875EF2">
              <w:rPr>
                <w:rFonts w:ascii="Times New Roman" w:hAnsi="Times New Roman" w:cs="Times New Roman"/>
                <w:sz w:val="24"/>
                <w:szCs w:val="24"/>
              </w:rPr>
              <w:t>84</w:t>
            </w:r>
            <w:r w:rsidR="00132C03" w:rsidRPr="00875EF2">
              <w:rPr>
                <w:rFonts w:ascii="Times New Roman" w:hAnsi="Times New Roman" w:cs="Times New Roman"/>
                <w:sz w:val="24"/>
                <w:szCs w:val="24"/>
              </w:rPr>
              <w:t>.</w:t>
            </w:r>
          </w:p>
        </w:tc>
        <w:tc>
          <w:tcPr>
            <w:tcW w:w="2657" w:type="dxa"/>
          </w:tcPr>
          <w:p w:rsidR="00202842" w:rsidRPr="00875EF2" w:rsidRDefault="00EC024D" w:rsidP="00132C03">
            <w:pPr>
              <w:contextualSpacing/>
              <w:jc w:val="both"/>
              <w:rPr>
                <w:rFonts w:ascii="Times New Roman" w:hAnsi="Times New Roman" w:cs="Times New Roman"/>
                <w:sz w:val="24"/>
                <w:szCs w:val="24"/>
              </w:rPr>
            </w:pPr>
            <w:r w:rsidRPr="00875EF2">
              <w:rPr>
                <w:rFonts w:ascii="Times New Roman" w:hAnsi="Times New Roman" w:cs="Times New Roman"/>
                <w:sz w:val="24"/>
                <w:szCs w:val="24"/>
              </w:rPr>
              <w:t>Лицензия на выполнение работ и оказание услуг в области охраны окружающей среды</w:t>
            </w:r>
            <w:r w:rsidR="00B20E0D" w:rsidRPr="00875EF2">
              <w:rPr>
                <w:rFonts w:ascii="Times New Roman" w:hAnsi="Times New Roman" w:cs="Times New Roman"/>
                <w:sz w:val="24"/>
                <w:szCs w:val="24"/>
              </w:rPr>
              <w:t xml:space="preserve"> юридическими лицами</w:t>
            </w:r>
          </w:p>
        </w:tc>
        <w:tc>
          <w:tcPr>
            <w:tcW w:w="3899" w:type="dxa"/>
          </w:tcPr>
          <w:p w:rsidR="002B7298" w:rsidRPr="00875EF2" w:rsidRDefault="002B7298" w:rsidP="00132C03">
            <w:pPr>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1.Природоохранное проектирование, нормирование для объектов I категории. </w:t>
            </w:r>
          </w:p>
          <w:p w:rsidR="002B7298" w:rsidRPr="00875EF2" w:rsidRDefault="002B7298" w:rsidP="00132C03">
            <w:pPr>
              <w:contextualSpacing/>
              <w:jc w:val="both"/>
              <w:rPr>
                <w:rFonts w:ascii="Times New Roman" w:hAnsi="Times New Roman" w:cs="Times New Roman"/>
                <w:sz w:val="24"/>
                <w:szCs w:val="24"/>
              </w:rPr>
            </w:pPr>
            <w:r w:rsidRPr="00875EF2">
              <w:rPr>
                <w:rFonts w:ascii="Times New Roman" w:hAnsi="Times New Roman" w:cs="Times New Roman"/>
                <w:sz w:val="24"/>
                <w:szCs w:val="24"/>
              </w:rPr>
              <w:t>2. Экологический аудит объектов I категории.</w:t>
            </w:r>
          </w:p>
          <w:p w:rsidR="00202842" w:rsidRPr="00875EF2" w:rsidRDefault="002B7298" w:rsidP="00132C03">
            <w:pPr>
              <w:contextualSpacing/>
              <w:jc w:val="both"/>
              <w:rPr>
                <w:rFonts w:ascii="Times New Roman" w:hAnsi="Times New Roman" w:cs="Times New Roman"/>
                <w:sz w:val="24"/>
                <w:szCs w:val="24"/>
              </w:rPr>
            </w:pPr>
            <w:r w:rsidRPr="00875EF2">
              <w:rPr>
                <w:rFonts w:ascii="Times New Roman" w:hAnsi="Times New Roman" w:cs="Times New Roman"/>
                <w:sz w:val="24"/>
                <w:szCs w:val="24"/>
              </w:rPr>
              <w:t>3. Производственный экологический мониторинг и контроль</w:t>
            </w:r>
          </w:p>
        </w:tc>
        <w:tc>
          <w:tcPr>
            <w:tcW w:w="2332" w:type="dxa"/>
          </w:tcPr>
          <w:p w:rsidR="00F835C5" w:rsidRPr="00875EF2" w:rsidRDefault="00F835C5" w:rsidP="00132C03">
            <w:pPr>
              <w:contextualSpacing/>
              <w:jc w:val="both"/>
              <w:rPr>
                <w:rFonts w:ascii="Times New Roman" w:hAnsi="Times New Roman" w:cs="Times New Roman"/>
                <w:sz w:val="24"/>
                <w:szCs w:val="24"/>
              </w:rPr>
            </w:pPr>
            <w:r w:rsidRPr="00875EF2">
              <w:rPr>
                <w:rFonts w:ascii="Times New Roman" w:hAnsi="Times New Roman" w:cs="Times New Roman"/>
                <w:sz w:val="24"/>
                <w:szCs w:val="24"/>
              </w:rPr>
              <w:t>Неотчуждаемая;</w:t>
            </w:r>
          </w:p>
          <w:p w:rsidR="00202842" w:rsidRPr="00875EF2" w:rsidRDefault="00F835C5" w:rsidP="00132C03">
            <w:pPr>
              <w:contextualSpacing/>
              <w:jc w:val="both"/>
              <w:rPr>
                <w:rFonts w:ascii="Times New Roman" w:hAnsi="Times New Roman" w:cs="Times New Roman"/>
                <w:sz w:val="24"/>
                <w:szCs w:val="24"/>
              </w:rPr>
            </w:pPr>
            <w:r w:rsidRPr="00875EF2">
              <w:rPr>
                <w:rFonts w:ascii="Times New Roman" w:hAnsi="Times New Roman" w:cs="Times New Roman"/>
                <w:sz w:val="24"/>
                <w:szCs w:val="24"/>
              </w:rPr>
              <w:t>класс 1</w:t>
            </w:r>
          </w:p>
        </w:tc>
      </w:tr>
    </w:tbl>
    <w:p w:rsidR="002C286D" w:rsidRPr="00875EF2" w:rsidRDefault="0091628E" w:rsidP="00987476">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w:t>
      </w:r>
    </w:p>
    <w:p w:rsidR="00925EFA" w:rsidRPr="00875EF2" w:rsidRDefault="000421AD" w:rsidP="00B873E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дополнить строками 84-</w:t>
      </w:r>
      <w:r w:rsidR="00D441C7" w:rsidRPr="00875EF2">
        <w:rPr>
          <w:rFonts w:ascii="Times New Roman" w:hAnsi="Times New Roman" w:cs="Times New Roman"/>
          <w:sz w:val="24"/>
          <w:szCs w:val="24"/>
        </w:rPr>
        <w:t>1</w:t>
      </w:r>
      <w:r w:rsidR="009B7535" w:rsidRPr="00875EF2">
        <w:rPr>
          <w:rFonts w:ascii="Times New Roman" w:hAnsi="Times New Roman" w:cs="Times New Roman"/>
          <w:sz w:val="24"/>
          <w:szCs w:val="24"/>
        </w:rPr>
        <w:t xml:space="preserve">, </w:t>
      </w:r>
      <w:r w:rsidRPr="00875EF2">
        <w:rPr>
          <w:rFonts w:ascii="Times New Roman" w:hAnsi="Times New Roman" w:cs="Times New Roman"/>
          <w:sz w:val="24"/>
          <w:szCs w:val="24"/>
        </w:rPr>
        <w:t xml:space="preserve"> 84-2</w:t>
      </w:r>
      <w:r w:rsidR="009B7535" w:rsidRPr="00875EF2">
        <w:rPr>
          <w:rFonts w:ascii="Times New Roman" w:hAnsi="Times New Roman" w:cs="Times New Roman"/>
          <w:sz w:val="24"/>
          <w:szCs w:val="24"/>
        </w:rPr>
        <w:t xml:space="preserve"> и 84-3</w:t>
      </w:r>
      <w:r w:rsidRPr="00875EF2">
        <w:rPr>
          <w:rFonts w:ascii="Times New Roman" w:hAnsi="Times New Roman" w:cs="Times New Roman"/>
          <w:sz w:val="24"/>
          <w:szCs w:val="24"/>
        </w:rPr>
        <w:t xml:space="preserve"> следующего содержания:</w:t>
      </w:r>
    </w:p>
    <w:p w:rsidR="000B7094" w:rsidRPr="00875EF2" w:rsidRDefault="000B7094" w:rsidP="000B7094">
      <w:pPr>
        <w:spacing w:after="0"/>
        <w:contextualSpacing/>
        <w:jc w:val="both"/>
        <w:rPr>
          <w:rFonts w:ascii="Times New Roman" w:hAnsi="Times New Roman" w:cs="Times New Roman"/>
          <w:sz w:val="24"/>
          <w:szCs w:val="24"/>
        </w:rPr>
      </w:pPr>
      <w:r w:rsidRPr="00875EF2">
        <w:rPr>
          <w:rFonts w:ascii="Times New Roman" w:hAnsi="Times New Roman" w:cs="Times New Roman"/>
          <w:sz w:val="24"/>
          <w:szCs w:val="24"/>
        </w:rPr>
        <w:t>«</w:t>
      </w:r>
    </w:p>
    <w:tbl>
      <w:tblPr>
        <w:tblStyle w:val="ae"/>
        <w:tblW w:w="0" w:type="auto"/>
        <w:tblLook w:val="04A0"/>
      </w:tblPr>
      <w:tblGrid>
        <w:gridCol w:w="536"/>
        <w:gridCol w:w="2657"/>
        <w:gridCol w:w="3899"/>
        <w:gridCol w:w="2332"/>
      </w:tblGrid>
      <w:tr w:rsidR="00D77E32" w:rsidRPr="00875EF2" w:rsidTr="006E0F8A">
        <w:tc>
          <w:tcPr>
            <w:tcW w:w="457" w:type="dxa"/>
          </w:tcPr>
          <w:p w:rsidR="00D77E32" w:rsidRPr="00875EF2" w:rsidRDefault="00D77E32" w:rsidP="006E0F8A">
            <w:pPr>
              <w:contextualSpacing/>
              <w:jc w:val="both"/>
              <w:rPr>
                <w:rFonts w:ascii="Times New Roman" w:hAnsi="Times New Roman" w:cs="Times New Roman"/>
                <w:sz w:val="24"/>
                <w:szCs w:val="24"/>
              </w:rPr>
            </w:pPr>
            <w:r w:rsidRPr="00875EF2">
              <w:rPr>
                <w:rFonts w:ascii="Times New Roman" w:hAnsi="Times New Roman" w:cs="Times New Roman"/>
                <w:sz w:val="24"/>
                <w:szCs w:val="24"/>
              </w:rPr>
              <w:t>84-1</w:t>
            </w:r>
            <w:r w:rsidR="00132C03" w:rsidRPr="00875EF2">
              <w:rPr>
                <w:rFonts w:ascii="Times New Roman" w:hAnsi="Times New Roman" w:cs="Times New Roman"/>
                <w:sz w:val="24"/>
                <w:szCs w:val="24"/>
              </w:rPr>
              <w:t>.</w:t>
            </w:r>
          </w:p>
        </w:tc>
        <w:tc>
          <w:tcPr>
            <w:tcW w:w="2657" w:type="dxa"/>
          </w:tcPr>
          <w:p w:rsidR="00D77E32" w:rsidRPr="00875EF2" w:rsidRDefault="003C2397" w:rsidP="00EB3692">
            <w:pPr>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Лицензия на </w:t>
            </w:r>
            <w:r w:rsidR="00EB3692" w:rsidRPr="00875EF2">
              <w:rPr>
                <w:rFonts w:ascii="Times New Roman" w:hAnsi="Times New Roman" w:cs="Times New Roman"/>
                <w:sz w:val="24"/>
                <w:szCs w:val="24"/>
              </w:rPr>
              <w:t>перера</w:t>
            </w:r>
            <w:r w:rsidR="00B746F2" w:rsidRPr="00875EF2">
              <w:rPr>
                <w:rFonts w:ascii="Times New Roman" w:hAnsi="Times New Roman" w:cs="Times New Roman"/>
                <w:sz w:val="24"/>
                <w:szCs w:val="24"/>
              </w:rPr>
              <w:t>ботку отходов</w:t>
            </w:r>
          </w:p>
        </w:tc>
        <w:tc>
          <w:tcPr>
            <w:tcW w:w="3899" w:type="dxa"/>
          </w:tcPr>
          <w:p w:rsidR="008D33EB" w:rsidRPr="00875EF2" w:rsidRDefault="008D33EB" w:rsidP="00132C03">
            <w:pPr>
              <w:contextualSpacing/>
              <w:jc w:val="both"/>
              <w:rPr>
                <w:rFonts w:ascii="Times New Roman" w:hAnsi="Times New Roman" w:cs="Times New Roman"/>
                <w:sz w:val="24"/>
                <w:szCs w:val="24"/>
              </w:rPr>
            </w:pPr>
            <w:r w:rsidRPr="00875EF2">
              <w:rPr>
                <w:rFonts w:ascii="Times New Roman" w:hAnsi="Times New Roman" w:cs="Times New Roman"/>
                <w:sz w:val="24"/>
                <w:szCs w:val="24"/>
              </w:rPr>
              <w:t>Лицензия на вывоз озоноразрушающих веществ и содержащей их продукции с территории Республики Казахстан</w:t>
            </w:r>
          </w:p>
          <w:p w:rsidR="00D77E32" w:rsidRPr="00875EF2" w:rsidRDefault="008D33EB" w:rsidP="00132C03">
            <w:pPr>
              <w:contextualSpacing/>
              <w:jc w:val="both"/>
              <w:rPr>
                <w:rFonts w:ascii="Times New Roman" w:hAnsi="Times New Roman" w:cs="Times New Roman"/>
                <w:sz w:val="24"/>
                <w:szCs w:val="24"/>
              </w:rPr>
            </w:pPr>
            <w:r w:rsidRPr="00875EF2">
              <w:rPr>
                <w:rFonts w:ascii="Times New Roman" w:hAnsi="Times New Roman" w:cs="Times New Roman"/>
                <w:sz w:val="24"/>
                <w:szCs w:val="24"/>
              </w:rPr>
              <w:t>на территорию стран, входящих в Евразийский экономический союз.</w:t>
            </w:r>
          </w:p>
        </w:tc>
        <w:tc>
          <w:tcPr>
            <w:tcW w:w="2332" w:type="dxa"/>
          </w:tcPr>
          <w:p w:rsidR="009F06AA" w:rsidRPr="00875EF2" w:rsidRDefault="009F06AA" w:rsidP="00132C03">
            <w:pPr>
              <w:contextualSpacing/>
              <w:jc w:val="both"/>
              <w:rPr>
                <w:rFonts w:ascii="Times New Roman" w:hAnsi="Times New Roman" w:cs="Times New Roman"/>
                <w:sz w:val="24"/>
                <w:szCs w:val="24"/>
              </w:rPr>
            </w:pPr>
            <w:r w:rsidRPr="00875EF2">
              <w:rPr>
                <w:rFonts w:ascii="Times New Roman" w:hAnsi="Times New Roman" w:cs="Times New Roman"/>
                <w:sz w:val="24"/>
                <w:szCs w:val="24"/>
              </w:rPr>
              <w:t>Неотчуждаемая;</w:t>
            </w:r>
          </w:p>
          <w:p w:rsidR="00D77E32" w:rsidRPr="00875EF2" w:rsidRDefault="009F06AA" w:rsidP="00132C03">
            <w:pPr>
              <w:contextualSpacing/>
              <w:jc w:val="both"/>
              <w:rPr>
                <w:rFonts w:ascii="Times New Roman" w:hAnsi="Times New Roman" w:cs="Times New Roman"/>
                <w:sz w:val="24"/>
                <w:szCs w:val="24"/>
              </w:rPr>
            </w:pPr>
            <w:r w:rsidRPr="00875EF2">
              <w:rPr>
                <w:rFonts w:ascii="Times New Roman" w:hAnsi="Times New Roman" w:cs="Times New Roman"/>
                <w:sz w:val="24"/>
                <w:szCs w:val="24"/>
              </w:rPr>
              <w:t>класс 1</w:t>
            </w:r>
          </w:p>
        </w:tc>
      </w:tr>
      <w:tr w:rsidR="00C70BF9" w:rsidRPr="00875EF2" w:rsidTr="006E0F8A">
        <w:tc>
          <w:tcPr>
            <w:tcW w:w="457" w:type="dxa"/>
          </w:tcPr>
          <w:p w:rsidR="00C70BF9" w:rsidRPr="00875EF2" w:rsidRDefault="00C70BF9" w:rsidP="006E0F8A">
            <w:pPr>
              <w:contextualSpacing/>
              <w:jc w:val="both"/>
              <w:rPr>
                <w:rFonts w:ascii="Times New Roman" w:hAnsi="Times New Roman" w:cs="Times New Roman"/>
                <w:sz w:val="24"/>
                <w:szCs w:val="24"/>
              </w:rPr>
            </w:pPr>
            <w:r w:rsidRPr="00875EF2">
              <w:rPr>
                <w:rFonts w:ascii="Times New Roman" w:hAnsi="Times New Roman" w:cs="Times New Roman"/>
                <w:sz w:val="24"/>
                <w:szCs w:val="24"/>
              </w:rPr>
              <w:t>84-</w:t>
            </w:r>
            <w:r w:rsidR="00133CD9" w:rsidRPr="00875EF2">
              <w:rPr>
                <w:rFonts w:ascii="Times New Roman" w:hAnsi="Times New Roman" w:cs="Times New Roman"/>
                <w:sz w:val="24"/>
                <w:szCs w:val="24"/>
              </w:rPr>
              <w:t>2</w:t>
            </w:r>
          </w:p>
        </w:tc>
        <w:tc>
          <w:tcPr>
            <w:tcW w:w="2657" w:type="dxa"/>
          </w:tcPr>
          <w:p w:rsidR="009D5AD9" w:rsidRPr="00875EF2" w:rsidRDefault="009D5AD9" w:rsidP="009D5AD9">
            <w:pPr>
              <w:contextualSpacing/>
              <w:jc w:val="both"/>
              <w:rPr>
                <w:rFonts w:ascii="Times New Roman" w:hAnsi="Times New Roman" w:cs="Times New Roman"/>
                <w:sz w:val="24"/>
                <w:szCs w:val="24"/>
              </w:rPr>
            </w:pPr>
            <w:r w:rsidRPr="00875EF2">
              <w:rPr>
                <w:rFonts w:ascii="Times New Roman" w:hAnsi="Times New Roman" w:cs="Times New Roman"/>
                <w:sz w:val="24"/>
                <w:szCs w:val="24"/>
              </w:rPr>
              <w:t>Лицензия на вывоз озоноразрушающих веществ и содержащей их продукции с территории Республики Казахстан</w:t>
            </w:r>
          </w:p>
          <w:p w:rsidR="00C70BF9" w:rsidRPr="00875EF2" w:rsidRDefault="009D5AD9" w:rsidP="009D5AD9">
            <w:pPr>
              <w:contextualSpacing/>
              <w:jc w:val="both"/>
              <w:rPr>
                <w:rFonts w:ascii="Times New Roman" w:hAnsi="Times New Roman" w:cs="Times New Roman"/>
                <w:sz w:val="24"/>
                <w:szCs w:val="24"/>
              </w:rPr>
            </w:pPr>
            <w:r w:rsidRPr="00875EF2">
              <w:rPr>
                <w:rFonts w:ascii="Times New Roman" w:hAnsi="Times New Roman" w:cs="Times New Roman"/>
                <w:sz w:val="24"/>
                <w:szCs w:val="24"/>
              </w:rPr>
              <w:t>на территорию стран, входящих в Евразийский экономический союз</w:t>
            </w:r>
          </w:p>
        </w:tc>
        <w:tc>
          <w:tcPr>
            <w:tcW w:w="3899" w:type="dxa"/>
          </w:tcPr>
          <w:p w:rsidR="00C70BF9" w:rsidRPr="00875EF2" w:rsidRDefault="00C70BF9" w:rsidP="00132C03">
            <w:pPr>
              <w:contextualSpacing/>
              <w:jc w:val="both"/>
              <w:rPr>
                <w:rFonts w:ascii="Times New Roman" w:hAnsi="Times New Roman" w:cs="Times New Roman"/>
                <w:sz w:val="24"/>
                <w:szCs w:val="24"/>
              </w:rPr>
            </w:pPr>
          </w:p>
        </w:tc>
        <w:tc>
          <w:tcPr>
            <w:tcW w:w="2332" w:type="dxa"/>
          </w:tcPr>
          <w:p w:rsidR="00C70BF9" w:rsidRPr="00875EF2" w:rsidRDefault="009D5AD9" w:rsidP="00132C03">
            <w:pPr>
              <w:contextualSpacing/>
              <w:jc w:val="both"/>
              <w:rPr>
                <w:rFonts w:ascii="Times New Roman" w:hAnsi="Times New Roman" w:cs="Times New Roman"/>
                <w:sz w:val="24"/>
                <w:szCs w:val="24"/>
              </w:rPr>
            </w:pPr>
            <w:r w:rsidRPr="00875EF2">
              <w:rPr>
                <w:rFonts w:ascii="Times New Roman" w:hAnsi="Times New Roman" w:cs="Times New Roman"/>
                <w:sz w:val="24"/>
                <w:szCs w:val="24"/>
              </w:rPr>
              <w:t>Неотчуждаемая; класс</w:t>
            </w:r>
            <w:r w:rsidR="001C70C1" w:rsidRPr="00875EF2">
              <w:rPr>
                <w:rFonts w:ascii="Times New Roman" w:hAnsi="Times New Roman" w:cs="Times New Roman"/>
                <w:sz w:val="24"/>
                <w:szCs w:val="24"/>
              </w:rPr>
              <w:t xml:space="preserve"> 3</w:t>
            </w:r>
          </w:p>
        </w:tc>
      </w:tr>
      <w:tr w:rsidR="00D77E32" w:rsidRPr="00875EF2" w:rsidTr="006E0F8A">
        <w:tc>
          <w:tcPr>
            <w:tcW w:w="457" w:type="dxa"/>
          </w:tcPr>
          <w:p w:rsidR="00D77E32" w:rsidRPr="00875EF2" w:rsidRDefault="00E96A5B" w:rsidP="006E0F8A">
            <w:pPr>
              <w:contextualSpacing/>
              <w:jc w:val="both"/>
              <w:rPr>
                <w:rFonts w:ascii="Times New Roman" w:hAnsi="Times New Roman" w:cs="Times New Roman"/>
                <w:sz w:val="24"/>
                <w:szCs w:val="24"/>
              </w:rPr>
            </w:pPr>
            <w:r w:rsidRPr="00875EF2">
              <w:rPr>
                <w:rFonts w:ascii="Times New Roman" w:hAnsi="Times New Roman" w:cs="Times New Roman"/>
                <w:sz w:val="24"/>
                <w:szCs w:val="24"/>
              </w:rPr>
              <w:t>84-</w:t>
            </w:r>
            <w:r w:rsidR="00133CD9" w:rsidRPr="00875EF2">
              <w:rPr>
                <w:rFonts w:ascii="Times New Roman" w:hAnsi="Times New Roman" w:cs="Times New Roman"/>
                <w:sz w:val="24"/>
                <w:szCs w:val="24"/>
              </w:rPr>
              <w:t>3</w:t>
            </w:r>
            <w:r w:rsidR="00132C03" w:rsidRPr="00875EF2">
              <w:rPr>
                <w:rFonts w:ascii="Times New Roman" w:hAnsi="Times New Roman" w:cs="Times New Roman"/>
                <w:sz w:val="24"/>
                <w:szCs w:val="24"/>
              </w:rPr>
              <w:t>.</w:t>
            </w:r>
          </w:p>
        </w:tc>
        <w:tc>
          <w:tcPr>
            <w:tcW w:w="2657" w:type="dxa"/>
          </w:tcPr>
          <w:p w:rsidR="00D77E32" w:rsidRPr="00875EF2" w:rsidRDefault="00E96A5B" w:rsidP="00132C03">
            <w:pPr>
              <w:contextualSpacing/>
              <w:jc w:val="both"/>
              <w:rPr>
                <w:rFonts w:ascii="Times New Roman" w:hAnsi="Times New Roman" w:cs="Times New Roman"/>
                <w:sz w:val="24"/>
                <w:szCs w:val="24"/>
              </w:rPr>
            </w:pPr>
            <w:r w:rsidRPr="00875EF2">
              <w:rPr>
                <w:rFonts w:ascii="Times New Roman" w:hAnsi="Times New Roman" w:cs="Times New Roman"/>
                <w:sz w:val="24"/>
                <w:szCs w:val="24"/>
              </w:rPr>
              <w:t>Лицензия на ввоз озоноразрушающих веществ и содержащей их продукции с территории стран, входящих в Евразийский экономический союз на территорию Республики Казахстан.</w:t>
            </w:r>
          </w:p>
        </w:tc>
        <w:tc>
          <w:tcPr>
            <w:tcW w:w="3899" w:type="dxa"/>
          </w:tcPr>
          <w:p w:rsidR="00D77E32" w:rsidRPr="00875EF2" w:rsidRDefault="00C925C7" w:rsidP="00132C03">
            <w:pPr>
              <w:contextualSpacing/>
              <w:jc w:val="both"/>
              <w:rPr>
                <w:rFonts w:ascii="Times New Roman" w:hAnsi="Times New Roman" w:cs="Times New Roman"/>
                <w:sz w:val="24"/>
                <w:szCs w:val="24"/>
              </w:rPr>
            </w:pPr>
            <w:r w:rsidRPr="00875EF2">
              <w:rPr>
                <w:rFonts w:ascii="Times New Roman" w:hAnsi="Times New Roman" w:cs="Times New Roman"/>
                <w:sz w:val="24"/>
                <w:szCs w:val="24"/>
              </w:rPr>
              <w:t>Лицензия на ввоз озоноразрушающих веществ и содержащей их продукции с территории стран, входящих в Евразийский экономический союз на территорию Республики Казахстан.</w:t>
            </w:r>
          </w:p>
        </w:tc>
        <w:tc>
          <w:tcPr>
            <w:tcW w:w="2332" w:type="dxa"/>
          </w:tcPr>
          <w:p w:rsidR="000B7094" w:rsidRPr="00875EF2" w:rsidRDefault="000B7094" w:rsidP="00132C03">
            <w:pPr>
              <w:contextualSpacing/>
              <w:jc w:val="both"/>
              <w:rPr>
                <w:rFonts w:ascii="Times New Roman" w:hAnsi="Times New Roman" w:cs="Times New Roman"/>
                <w:sz w:val="24"/>
                <w:szCs w:val="24"/>
              </w:rPr>
            </w:pPr>
            <w:r w:rsidRPr="00875EF2">
              <w:rPr>
                <w:rFonts w:ascii="Times New Roman" w:hAnsi="Times New Roman" w:cs="Times New Roman"/>
                <w:sz w:val="24"/>
                <w:szCs w:val="24"/>
              </w:rPr>
              <w:t>Неотчуждаемая;</w:t>
            </w:r>
          </w:p>
          <w:p w:rsidR="00D77E32" w:rsidRPr="00875EF2" w:rsidRDefault="000B7094" w:rsidP="00132C03">
            <w:pPr>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класс </w:t>
            </w:r>
            <w:r w:rsidR="00875874" w:rsidRPr="00875EF2">
              <w:rPr>
                <w:rFonts w:ascii="Times New Roman" w:hAnsi="Times New Roman" w:cs="Times New Roman"/>
                <w:sz w:val="24"/>
                <w:szCs w:val="24"/>
              </w:rPr>
              <w:t>3</w:t>
            </w:r>
          </w:p>
        </w:tc>
      </w:tr>
    </w:tbl>
    <w:p w:rsidR="000421AD" w:rsidRPr="00875EF2" w:rsidRDefault="000B7094" w:rsidP="00B873E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w:t>
      </w:r>
    </w:p>
    <w:p w:rsidR="00132C03" w:rsidRPr="00875EF2" w:rsidRDefault="00AE2322" w:rsidP="00B873E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2) </w:t>
      </w:r>
      <w:r w:rsidR="00132C03" w:rsidRPr="00875EF2">
        <w:rPr>
          <w:rFonts w:ascii="Times New Roman" w:hAnsi="Times New Roman" w:cs="Times New Roman"/>
          <w:sz w:val="24"/>
          <w:szCs w:val="24"/>
        </w:rPr>
        <w:t>приложение 3 дополнить пунктом 58</w:t>
      </w:r>
      <w:r w:rsidR="00E93BB7" w:rsidRPr="00875EF2">
        <w:rPr>
          <w:rFonts w:ascii="Times New Roman" w:hAnsi="Times New Roman" w:cs="Times New Roman"/>
          <w:sz w:val="24"/>
          <w:szCs w:val="24"/>
        </w:rPr>
        <w:t xml:space="preserve">и 59 </w:t>
      </w:r>
      <w:r w:rsidR="00807F68" w:rsidRPr="00875EF2">
        <w:rPr>
          <w:rFonts w:ascii="Times New Roman" w:hAnsi="Times New Roman" w:cs="Times New Roman"/>
          <w:sz w:val="24"/>
          <w:szCs w:val="24"/>
        </w:rPr>
        <w:t>следующего содержания:</w:t>
      </w:r>
    </w:p>
    <w:p w:rsidR="00E93BB7" w:rsidRPr="00875EF2" w:rsidRDefault="00BE57A3" w:rsidP="00B873E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«58. Уведомление о начале или прекращении деятельности по метеорологическому мониторингу.</w:t>
      </w:r>
    </w:p>
    <w:p w:rsidR="00807F68" w:rsidRPr="00875EF2" w:rsidRDefault="00E93BB7" w:rsidP="00B873E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59. Уведомление о начале или прекращении деятельности по транспортировке отходов.</w:t>
      </w:r>
      <w:r w:rsidR="007C4C3E" w:rsidRPr="00875EF2">
        <w:rPr>
          <w:rFonts w:ascii="Times New Roman" w:hAnsi="Times New Roman" w:cs="Times New Roman"/>
          <w:sz w:val="24"/>
          <w:szCs w:val="24"/>
        </w:rPr>
        <w:t>»</w:t>
      </w:r>
      <w:r w:rsidR="00BE57A3" w:rsidRPr="00875EF2">
        <w:rPr>
          <w:rFonts w:ascii="Times New Roman" w:hAnsi="Times New Roman" w:cs="Times New Roman"/>
          <w:sz w:val="24"/>
          <w:szCs w:val="24"/>
        </w:rPr>
        <w:t>.</w:t>
      </w:r>
    </w:p>
    <w:p w:rsidR="00BE57A3" w:rsidRPr="00875EF2" w:rsidRDefault="00BE57A3" w:rsidP="00B873E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6B425D" w:rsidRPr="00875EF2">
        <w:rPr>
          <w:rFonts w:ascii="Times New Roman" w:hAnsi="Times New Roman" w:cs="Times New Roman"/>
          <w:sz w:val="24"/>
          <w:szCs w:val="24"/>
        </w:rPr>
        <w:t>7</w:t>
      </w:r>
      <w:r w:rsidRPr="00875EF2">
        <w:rPr>
          <w:rFonts w:ascii="Times New Roman" w:hAnsi="Times New Roman" w:cs="Times New Roman"/>
          <w:sz w:val="24"/>
          <w:szCs w:val="24"/>
        </w:rPr>
        <w:t xml:space="preserve">. </w:t>
      </w:r>
      <w:r w:rsidR="00AE2322" w:rsidRPr="00875EF2">
        <w:rPr>
          <w:rFonts w:ascii="Times New Roman" w:hAnsi="Times New Roman" w:cs="Times New Roman"/>
          <w:sz w:val="24"/>
          <w:szCs w:val="24"/>
        </w:rPr>
        <w:t>В Закон Республики Казахстан от 4 декабря 2015 года «О государственных закупках» (Ведомости Парламента Республики Казахстан, 2015 г., № 23-II, ст. 171; 2016 г., № 7-II, ст. 55; № 8-II, ст. 72; № 24, ст. 126; 2017 г., № 4, ст. 7; № 9, ст. 18; № 14, ст. 51; № 23-III, ст. 111; № 24, ст. 115; 2018 г., № 10, ст. 32; № 11, ст. 37; № 13, ст. 41; № 22, ст. 82;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«ЕгеменҚазақстан» и «Казахстанская правда» 19 марта 2019 г.</w:t>
      </w:r>
      <w:r w:rsidR="00C10429" w:rsidRPr="00875EF2">
        <w:rPr>
          <w:rFonts w:ascii="Times New Roman" w:hAnsi="Times New Roman" w:cs="Times New Roman"/>
          <w:sz w:val="24"/>
          <w:szCs w:val="24"/>
        </w:rPr>
        <w:t>, Закон Республики Казахстан от 19 апреля 2019 года «О внесении изменений и дополнений в некоторые законодательные акты Республики Казахстан по вопросам транспорта», опубликованный в газетах «ЕгеменҚазақстан» и «Казахстанская правда» от 23 апреля 2019 г.</w:t>
      </w:r>
      <w:r w:rsidR="00AE2322" w:rsidRPr="00875EF2">
        <w:rPr>
          <w:rFonts w:ascii="Times New Roman" w:hAnsi="Times New Roman" w:cs="Times New Roman"/>
          <w:sz w:val="24"/>
          <w:szCs w:val="24"/>
        </w:rPr>
        <w:t>):</w:t>
      </w:r>
    </w:p>
    <w:p w:rsidR="00AE2322" w:rsidRPr="00875EF2" w:rsidRDefault="00AE2322" w:rsidP="00B873E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 xml:space="preserve">1) </w:t>
      </w:r>
      <w:r w:rsidR="00273277" w:rsidRPr="00875EF2">
        <w:rPr>
          <w:rFonts w:ascii="Times New Roman" w:hAnsi="Times New Roman" w:cs="Times New Roman"/>
          <w:sz w:val="24"/>
          <w:szCs w:val="24"/>
        </w:rPr>
        <w:t xml:space="preserve">пункт 4-1 </w:t>
      </w:r>
      <w:r w:rsidR="00A36C7B" w:rsidRPr="00875EF2">
        <w:rPr>
          <w:rFonts w:ascii="Times New Roman" w:hAnsi="Times New Roman" w:cs="Times New Roman"/>
          <w:sz w:val="24"/>
          <w:szCs w:val="24"/>
        </w:rPr>
        <w:t>стать</w:t>
      </w:r>
      <w:r w:rsidR="00273277" w:rsidRPr="00875EF2">
        <w:rPr>
          <w:rFonts w:ascii="Times New Roman" w:hAnsi="Times New Roman" w:cs="Times New Roman"/>
          <w:sz w:val="24"/>
          <w:szCs w:val="24"/>
        </w:rPr>
        <w:t>и</w:t>
      </w:r>
      <w:r w:rsidR="00A36C7B" w:rsidRPr="00875EF2">
        <w:rPr>
          <w:rFonts w:ascii="Times New Roman" w:hAnsi="Times New Roman" w:cs="Times New Roman"/>
          <w:sz w:val="24"/>
          <w:szCs w:val="24"/>
        </w:rPr>
        <w:t xml:space="preserve"> 21</w:t>
      </w:r>
      <w:r w:rsidR="00273277" w:rsidRPr="00875EF2">
        <w:rPr>
          <w:rFonts w:ascii="Times New Roman" w:hAnsi="Times New Roman" w:cs="Times New Roman"/>
          <w:sz w:val="24"/>
          <w:szCs w:val="24"/>
        </w:rPr>
        <w:t xml:space="preserve"> изложить в следующей редакции</w:t>
      </w:r>
      <w:r w:rsidR="00A36C7B" w:rsidRPr="00875EF2">
        <w:rPr>
          <w:rFonts w:ascii="Times New Roman" w:hAnsi="Times New Roman" w:cs="Times New Roman"/>
          <w:sz w:val="24"/>
          <w:szCs w:val="24"/>
        </w:rPr>
        <w:t>:</w:t>
      </w:r>
    </w:p>
    <w:p w:rsidR="00273277" w:rsidRPr="00875EF2" w:rsidRDefault="00273277" w:rsidP="00273277">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«4-1. Организатор государственных закупок или единый организатор государственных закупок обязан предусмотреть в конкурсной документации приоритет на товар, произведенный с применением вторичного сырья и (или) из отходов потребления на территории Республики Казахстан, имеющие подтверждающий документ согласно пункту 4 настоящей статьи.</w:t>
      </w:r>
    </w:p>
    <w:p w:rsidR="00A36C7B" w:rsidRPr="00875EF2" w:rsidRDefault="00273277" w:rsidP="00B873E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Приоритет на товар, произведенный с применением вторичного сырья и (или) отходов потребления на территории Республики Казахстан, обеспечивается путем предоставления условных скидок в размере не менее тридцати процентов.</w:t>
      </w:r>
      <w:r w:rsidR="00C33BDF" w:rsidRPr="00875EF2">
        <w:rPr>
          <w:rFonts w:ascii="Times New Roman" w:hAnsi="Times New Roman" w:cs="Times New Roman"/>
          <w:sz w:val="24"/>
          <w:szCs w:val="24"/>
        </w:rPr>
        <w:t>»</w:t>
      </w:r>
      <w:r w:rsidR="001A2E07" w:rsidRPr="00875EF2">
        <w:rPr>
          <w:rFonts w:ascii="Times New Roman" w:hAnsi="Times New Roman" w:cs="Times New Roman"/>
          <w:sz w:val="24"/>
          <w:szCs w:val="24"/>
        </w:rPr>
        <w:t>.</w:t>
      </w:r>
    </w:p>
    <w:p w:rsidR="00AC0CDF" w:rsidRPr="00875EF2" w:rsidRDefault="00AC0CDF" w:rsidP="00B873E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w:t>
      </w:r>
      <w:r w:rsidR="006B425D" w:rsidRPr="00875EF2">
        <w:rPr>
          <w:rFonts w:ascii="Times New Roman" w:hAnsi="Times New Roman" w:cs="Times New Roman"/>
          <w:sz w:val="24"/>
          <w:szCs w:val="24"/>
        </w:rPr>
        <w:t>8</w:t>
      </w:r>
      <w:r w:rsidRPr="00875EF2">
        <w:rPr>
          <w:rFonts w:ascii="Times New Roman" w:hAnsi="Times New Roman" w:cs="Times New Roman"/>
          <w:sz w:val="24"/>
          <w:szCs w:val="24"/>
        </w:rPr>
        <w:t>.</w:t>
      </w:r>
      <w:r w:rsidR="002E0765" w:rsidRPr="00875EF2">
        <w:rPr>
          <w:rFonts w:ascii="Times New Roman" w:hAnsi="Times New Roman" w:cs="Times New Roman"/>
          <w:sz w:val="24"/>
          <w:szCs w:val="24"/>
        </w:rPr>
        <w:t xml:space="preserve"> В</w:t>
      </w:r>
      <w:r w:rsidR="00C76088" w:rsidRPr="00875EF2">
        <w:rPr>
          <w:rFonts w:ascii="Times New Roman" w:hAnsi="Times New Roman" w:cs="Times New Roman"/>
          <w:sz w:val="24"/>
          <w:szCs w:val="24"/>
        </w:rPr>
        <w:t xml:space="preserve"> </w:t>
      </w:r>
      <w:r w:rsidR="00B2130E" w:rsidRPr="00875EF2">
        <w:rPr>
          <w:rFonts w:ascii="Times New Roman" w:hAnsi="Times New Roman" w:cs="Times New Roman"/>
          <w:sz w:val="24"/>
          <w:szCs w:val="24"/>
        </w:rPr>
        <w:t xml:space="preserve">Закон Республики Казахстан от 20 февраля 2017 </w:t>
      </w:r>
      <w:r w:rsidR="00602EE7" w:rsidRPr="00875EF2">
        <w:rPr>
          <w:rFonts w:ascii="Times New Roman" w:hAnsi="Times New Roman" w:cs="Times New Roman"/>
          <w:sz w:val="24"/>
          <w:szCs w:val="24"/>
        </w:rPr>
        <w:t xml:space="preserve">года № 47-VI </w:t>
      </w:r>
      <w:r w:rsidR="00B2130E" w:rsidRPr="00875EF2">
        <w:rPr>
          <w:rFonts w:ascii="Times New Roman" w:hAnsi="Times New Roman" w:cs="Times New Roman"/>
          <w:sz w:val="24"/>
          <w:szCs w:val="24"/>
        </w:rPr>
        <w:t>«О пастбищах»</w:t>
      </w:r>
      <w:r w:rsidR="000856CA" w:rsidRPr="00875EF2">
        <w:rPr>
          <w:rFonts w:ascii="Times New Roman" w:hAnsi="Times New Roman" w:cs="Times New Roman"/>
          <w:sz w:val="24"/>
          <w:szCs w:val="24"/>
        </w:rPr>
        <w:t xml:space="preserve"> (Закон Республики Казахстан от 20 февраля </w:t>
      </w:r>
      <w:r w:rsidR="00161923" w:rsidRPr="00875EF2">
        <w:rPr>
          <w:rFonts w:ascii="Times New Roman" w:hAnsi="Times New Roman" w:cs="Times New Roman"/>
          <w:sz w:val="24"/>
          <w:szCs w:val="24"/>
        </w:rPr>
        <w:t>2017 года «О пастбищах», опубликованный в газетах «ЕгеменҚазақстан» и «Казахстанская правда» от</w:t>
      </w:r>
      <w:r w:rsidR="0042401B" w:rsidRPr="00875EF2">
        <w:rPr>
          <w:rFonts w:ascii="Times New Roman" w:hAnsi="Times New Roman" w:cs="Times New Roman"/>
          <w:sz w:val="24"/>
          <w:szCs w:val="24"/>
        </w:rPr>
        <w:t xml:space="preserve"> 22 февраля 2017г.)</w:t>
      </w:r>
      <w:r w:rsidR="002E0765" w:rsidRPr="00875EF2">
        <w:rPr>
          <w:rFonts w:ascii="Times New Roman" w:hAnsi="Times New Roman" w:cs="Times New Roman"/>
          <w:sz w:val="24"/>
          <w:szCs w:val="24"/>
        </w:rPr>
        <w:t>:</w:t>
      </w:r>
    </w:p>
    <w:p w:rsidR="00A8367F" w:rsidRPr="00875EF2" w:rsidRDefault="00160753" w:rsidP="00B873E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с</w:t>
      </w:r>
      <w:r w:rsidR="00A8367F" w:rsidRPr="00875EF2">
        <w:rPr>
          <w:rFonts w:ascii="Times New Roman" w:hAnsi="Times New Roman" w:cs="Times New Roman"/>
          <w:sz w:val="24"/>
          <w:szCs w:val="24"/>
        </w:rPr>
        <w:t>татью 3 изложить в следующей редакции:</w:t>
      </w:r>
    </w:p>
    <w:p w:rsidR="00A8367F" w:rsidRPr="00875EF2" w:rsidRDefault="00A8367F" w:rsidP="00A8367F">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«Статья 3. Правовой режим пастбищ</w:t>
      </w:r>
    </w:p>
    <w:p w:rsidR="00A8367F" w:rsidRPr="00875EF2" w:rsidRDefault="00A8367F" w:rsidP="00A8367F">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Правовой режим пастбищ определяется исходя из их принадлежности к той или иной категории земель и разрешенного порядка использования в соответствии с земельным, лесным, водным, экологическим законодательством Республики Казахстан.».</w:t>
      </w:r>
    </w:p>
    <w:p w:rsidR="00ED62B6" w:rsidRPr="00875EF2" w:rsidRDefault="006B425D" w:rsidP="00344538">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19</w:t>
      </w:r>
      <w:r w:rsidR="00ED62B6" w:rsidRPr="00875EF2">
        <w:rPr>
          <w:rFonts w:ascii="Times New Roman" w:hAnsi="Times New Roman" w:cs="Times New Roman"/>
          <w:color w:val="000000"/>
          <w:spacing w:val="2"/>
          <w:sz w:val="24"/>
          <w:szCs w:val="24"/>
          <w:shd w:val="clear" w:color="auto" w:fill="FFFFFF"/>
        </w:rPr>
        <w:t>. В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2017 г., № 22-III, ст. 108; 2018 г., № 10, ст. 32; № 14, ст. 42, 44; № 22, ст. 83; № 24, ст. 93; 2019 г., № 1, ст. 4</w:t>
      </w:r>
      <w:r w:rsidR="003A3D0A" w:rsidRPr="00875EF2">
        <w:rPr>
          <w:rFonts w:ascii="Times New Roman" w:hAnsi="Times New Roman" w:cs="Times New Roman"/>
          <w:color w:val="000000"/>
          <w:spacing w:val="2"/>
          <w:sz w:val="24"/>
          <w:szCs w:val="24"/>
          <w:shd w:val="clear" w:color="auto" w:fill="FFFFFF"/>
        </w:rPr>
        <w:t>; № 7, ст.337</w:t>
      </w:r>
      <w:r w:rsidR="00ED62B6" w:rsidRPr="00875EF2">
        <w:rPr>
          <w:rFonts w:ascii="Times New Roman" w:hAnsi="Times New Roman" w:cs="Times New Roman"/>
          <w:color w:val="000000"/>
          <w:spacing w:val="2"/>
          <w:sz w:val="24"/>
          <w:szCs w:val="24"/>
          <w:shd w:val="clear" w:color="auto" w:fill="FFFFFF"/>
        </w:rPr>
        <w:t>):</w:t>
      </w:r>
    </w:p>
    <w:p w:rsidR="00C75C96" w:rsidRPr="00875EF2" w:rsidRDefault="00C75C96" w:rsidP="00344538">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 xml:space="preserve">1) </w:t>
      </w:r>
      <w:r w:rsidR="0071654A" w:rsidRPr="00875EF2">
        <w:rPr>
          <w:rFonts w:ascii="Times New Roman" w:hAnsi="Times New Roman" w:cs="Times New Roman"/>
          <w:color w:val="000000"/>
          <w:spacing w:val="2"/>
          <w:sz w:val="24"/>
          <w:szCs w:val="24"/>
          <w:shd w:val="clear" w:color="auto" w:fill="FFFFFF"/>
        </w:rPr>
        <w:t>дополнить стать</w:t>
      </w:r>
      <w:r w:rsidR="00227850" w:rsidRPr="00875EF2">
        <w:rPr>
          <w:rFonts w:ascii="Times New Roman" w:hAnsi="Times New Roman" w:cs="Times New Roman"/>
          <w:color w:val="000000"/>
          <w:spacing w:val="2"/>
          <w:sz w:val="24"/>
          <w:szCs w:val="24"/>
          <w:shd w:val="clear" w:color="auto" w:fill="FFFFFF"/>
        </w:rPr>
        <w:t>ями</w:t>
      </w:r>
      <w:r w:rsidR="00112BE3" w:rsidRPr="00875EF2">
        <w:rPr>
          <w:rFonts w:ascii="Times New Roman" w:hAnsi="Times New Roman" w:cs="Times New Roman"/>
          <w:color w:val="000000"/>
          <w:spacing w:val="2"/>
          <w:sz w:val="24"/>
          <w:szCs w:val="24"/>
          <w:shd w:val="clear" w:color="auto" w:fill="FFFFFF"/>
        </w:rPr>
        <w:t>43-8</w:t>
      </w:r>
      <w:r w:rsidR="00227850" w:rsidRPr="00875EF2">
        <w:rPr>
          <w:rFonts w:ascii="Times New Roman" w:hAnsi="Times New Roman" w:cs="Times New Roman"/>
          <w:color w:val="000000"/>
          <w:spacing w:val="2"/>
          <w:sz w:val="24"/>
          <w:szCs w:val="24"/>
          <w:shd w:val="clear" w:color="auto" w:fill="FFFFFF"/>
        </w:rPr>
        <w:t xml:space="preserve"> и 43-9</w:t>
      </w:r>
      <w:r w:rsidR="00112BE3" w:rsidRPr="00875EF2">
        <w:rPr>
          <w:rFonts w:ascii="Times New Roman" w:hAnsi="Times New Roman" w:cs="Times New Roman"/>
          <w:color w:val="000000"/>
          <w:spacing w:val="2"/>
          <w:sz w:val="24"/>
          <w:szCs w:val="24"/>
          <w:shd w:val="clear" w:color="auto" w:fill="FFFFFF"/>
        </w:rPr>
        <w:t xml:space="preserve"> следующего содержания:</w:t>
      </w:r>
    </w:p>
    <w:p w:rsidR="00DB11F1" w:rsidRPr="00875EF2" w:rsidRDefault="00DB11F1" w:rsidP="00344538">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«Статья 43-8</w:t>
      </w:r>
      <w:r w:rsidR="00A01AA7" w:rsidRPr="00875EF2">
        <w:rPr>
          <w:rFonts w:ascii="Times New Roman" w:hAnsi="Times New Roman" w:cs="Times New Roman"/>
          <w:color w:val="000000"/>
          <w:spacing w:val="2"/>
          <w:sz w:val="24"/>
          <w:szCs w:val="24"/>
          <w:shd w:val="clear" w:color="auto" w:fill="FFFFFF"/>
        </w:rPr>
        <w:t>. Приостановить:</w:t>
      </w:r>
    </w:p>
    <w:p w:rsidR="00A01AA7" w:rsidRPr="00875EF2" w:rsidRDefault="00A01AA7" w:rsidP="00344538">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1)</w:t>
      </w:r>
      <w:r w:rsidR="00A05682" w:rsidRPr="00875EF2">
        <w:rPr>
          <w:rFonts w:ascii="Times New Roman" w:hAnsi="Times New Roman" w:cs="Times New Roman"/>
          <w:color w:val="000000"/>
          <w:spacing w:val="2"/>
          <w:sz w:val="24"/>
          <w:szCs w:val="24"/>
          <w:shd w:val="clear" w:color="auto" w:fill="FFFFFF"/>
        </w:rPr>
        <w:t xml:space="preserve"> до </w:t>
      </w:r>
      <w:r w:rsidR="00281066" w:rsidRPr="00875EF2">
        <w:rPr>
          <w:rFonts w:ascii="Times New Roman" w:hAnsi="Times New Roman" w:cs="Times New Roman"/>
          <w:color w:val="000000"/>
          <w:spacing w:val="2"/>
          <w:sz w:val="24"/>
          <w:szCs w:val="24"/>
          <w:shd w:val="clear" w:color="auto" w:fill="FFFFFF"/>
        </w:rPr>
        <w:t>1 января 202</w:t>
      </w:r>
      <w:r w:rsidR="00F55048" w:rsidRPr="00875EF2">
        <w:rPr>
          <w:rFonts w:ascii="Times New Roman" w:hAnsi="Times New Roman" w:cs="Times New Roman"/>
          <w:color w:val="000000"/>
          <w:spacing w:val="2"/>
          <w:sz w:val="24"/>
          <w:szCs w:val="24"/>
          <w:shd w:val="clear" w:color="auto" w:fill="FFFFFF"/>
        </w:rPr>
        <w:t>7</w:t>
      </w:r>
      <w:r w:rsidR="00281066" w:rsidRPr="00875EF2">
        <w:rPr>
          <w:rFonts w:ascii="Times New Roman" w:hAnsi="Times New Roman" w:cs="Times New Roman"/>
          <w:color w:val="000000"/>
          <w:spacing w:val="2"/>
          <w:sz w:val="24"/>
          <w:szCs w:val="24"/>
          <w:shd w:val="clear" w:color="auto" w:fill="FFFFFF"/>
        </w:rPr>
        <w:t xml:space="preserve"> года </w:t>
      </w:r>
      <w:r w:rsidR="005C32F6" w:rsidRPr="00875EF2">
        <w:rPr>
          <w:rFonts w:ascii="Times New Roman" w:hAnsi="Times New Roman" w:cs="Times New Roman"/>
          <w:color w:val="000000"/>
          <w:spacing w:val="2"/>
          <w:sz w:val="24"/>
          <w:szCs w:val="24"/>
          <w:shd w:val="clear" w:color="auto" w:fill="FFFFFF"/>
        </w:rPr>
        <w:t xml:space="preserve">действие пункта </w:t>
      </w:r>
      <w:r w:rsidR="0018490B" w:rsidRPr="00875EF2">
        <w:rPr>
          <w:rFonts w:ascii="Times New Roman" w:hAnsi="Times New Roman" w:cs="Times New Roman"/>
          <w:color w:val="000000"/>
          <w:spacing w:val="2"/>
          <w:sz w:val="24"/>
          <w:szCs w:val="24"/>
          <w:shd w:val="clear" w:color="auto" w:fill="FFFFFF"/>
        </w:rPr>
        <w:t>2 статьи 576</w:t>
      </w:r>
      <w:r w:rsidR="00E27B80" w:rsidRPr="00875EF2">
        <w:rPr>
          <w:rFonts w:ascii="Times New Roman" w:hAnsi="Times New Roman" w:cs="Times New Roman"/>
          <w:color w:val="000000"/>
          <w:spacing w:val="2"/>
          <w:sz w:val="24"/>
          <w:szCs w:val="24"/>
          <w:shd w:val="clear" w:color="auto" w:fill="FFFFFF"/>
        </w:rPr>
        <w:t xml:space="preserve"> Налогового Кодекса</w:t>
      </w:r>
      <w:r w:rsidR="0018490B" w:rsidRPr="00875EF2">
        <w:rPr>
          <w:rFonts w:ascii="Times New Roman" w:hAnsi="Times New Roman" w:cs="Times New Roman"/>
          <w:color w:val="000000"/>
          <w:spacing w:val="2"/>
          <w:sz w:val="24"/>
          <w:szCs w:val="24"/>
          <w:shd w:val="clear" w:color="auto" w:fill="FFFFFF"/>
        </w:rPr>
        <w:t xml:space="preserve">, установив, что в </w:t>
      </w:r>
      <w:r w:rsidR="00223195" w:rsidRPr="00875EF2">
        <w:rPr>
          <w:rFonts w:ascii="Times New Roman" w:hAnsi="Times New Roman" w:cs="Times New Roman"/>
          <w:color w:val="000000"/>
          <w:spacing w:val="2"/>
          <w:sz w:val="24"/>
          <w:szCs w:val="24"/>
          <w:shd w:val="clear" w:color="auto" w:fill="FFFFFF"/>
        </w:rPr>
        <w:t xml:space="preserve">период </w:t>
      </w:r>
      <w:r w:rsidR="00DD172D" w:rsidRPr="00875EF2">
        <w:rPr>
          <w:rFonts w:ascii="Times New Roman" w:hAnsi="Times New Roman" w:cs="Times New Roman"/>
          <w:color w:val="000000"/>
          <w:spacing w:val="2"/>
          <w:sz w:val="24"/>
          <w:szCs w:val="24"/>
          <w:shd w:val="clear" w:color="auto" w:fill="FFFFFF"/>
        </w:rPr>
        <w:t>приостановления данный пункт действует в следующей редакции:</w:t>
      </w:r>
    </w:p>
    <w:p w:rsidR="00DD172D" w:rsidRPr="00875EF2" w:rsidRDefault="00C3721B" w:rsidP="00344538">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 xml:space="preserve">с 1 января </w:t>
      </w:r>
      <w:r w:rsidR="00F55048" w:rsidRPr="00875EF2">
        <w:rPr>
          <w:rFonts w:ascii="Times New Roman" w:hAnsi="Times New Roman" w:cs="Times New Roman"/>
          <w:color w:val="000000"/>
          <w:spacing w:val="2"/>
          <w:sz w:val="24"/>
          <w:szCs w:val="24"/>
          <w:shd w:val="clear" w:color="auto" w:fill="FFFFFF"/>
        </w:rPr>
        <w:t>202</w:t>
      </w:r>
      <w:r w:rsidR="008A0FE8" w:rsidRPr="00875EF2">
        <w:rPr>
          <w:rFonts w:ascii="Times New Roman" w:hAnsi="Times New Roman" w:cs="Times New Roman"/>
          <w:color w:val="000000"/>
          <w:spacing w:val="2"/>
          <w:sz w:val="24"/>
          <w:szCs w:val="24"/>
          <w:shd w:val="clear" w:color="auto" w:fill="FFFFFF"/>
        </w:rPr>
        <w:t>1</w:t>
      </w:r>
      <w:r w:rsidR="00F55048" w:rsidRPr="00875EF2">
        <w:rPr>
          <w:rFonts w:ascii="Times New Roman" w:hAnsi="Times New Roman" w:cs="Times New Roman"/>
          <w:color w:val="000000"/>
          <w:spacing w:val="2"/>
          <w:sz w:val="24"/>
          <w:szCs w:val="24"/>
          <w:shd w:val="clear" w:color="auto" w:fill="FFFFFF"/>
        </w:rPr>
        <w:t xml:space="preserve"> года до 1 января 2024 года</w:t>
      </w:r>
      <w:r w:rsidR="00D043F4" w:rsidRPr="00875EF2">
        <w:rPr>
          <w:rFonts w:ascii="Times New Roman" w:hAnsi="Times New Roman" w:cs="Times New Roman"/>
          <w:color w:val="000000"/>
          <w:spacing w:val="2"/>
          <w:sz w:val="24"/>
          <w:szCs w:val="24"/>
          <w:shd w:val="clear" w:color="auto" w:fill="FFFFFF"/>
        </w:rPr>
        <w:t>:</w:t>
      </w:r>
    </w:p>
    <w:p w:rsidR="005D3CED" w:rsidRPr="00875EF2" w:rsidRDefault="00D043F4" w:rsidP="00C24BE8">
      <w:pPr>
        <w:suppressAutoHyphens/>
        <w:ind w:firstLine="567"/>
        <w:contextualSpacing/>
        <w:jc w:val="both"/>
        <w:rPr>
          <w:sz w:val="24"/>
          <w:szCs w:val="24"/>
        </w:rPr>
      </w:pPr>
      <w:r w:rsidRPr="00875EF2">
        <w:rPr>
          <w:rFonts w:ascii="Times New Roman" w:hAnsi="Times New Roman" w:cs="Times New Roman"/>
          <w:color w:val="000000"/>
          <w:spacing w:val="2"/>
          <w:sz w:val="24"/>
          <w:szCs w:val="24"/>
          <w:shd w:val="clear" w:color="auto" w:fill="FFFFFF"/>
        </w:rPr>
        <w:t>«</w:t>
      </w:r>
      <w:r w:rsidR="00C24BE8" w:rsidRPr="00875EF2">
        <w:rPr>
          <w:rFonts w:ascii="Times New Roman" w:hAnsi="Times New Roman" w:cs="Times New Roman"/>
          <w:sz w:val="24"/>
          <w:szCs w:val="24"/>
        </w:rPr>
        <w:t>2. Ставки платы за выбросы загрязняющих веществ от стационарных источников составляют:</w:t>
      </w:r>
    </w:p>
    <w:p w:rsidR="00797D10" w:rsidRPr="00875EF2" w:rsidRDefault="00797D10" w:rsidP="00A17009">
      <w:pPr>
        <w:suppressAutoHyphens/>
        <w:ind w:firstLine="567"/>
        <w:contextualSpacing/>
        <w:jc w:val="both"/>
        <w:rPr>
          <w:rFonts w:ascii="Times New Roman" w:hAnsi="Times New Roman" w:cs="Times New Roman"/>
          <w:color w:val="000000"/>
          <w:spacing w:val="2"/>
          <w:sz w:val="24"/>
          <w:szCs w:val="24"/>
          <w:shd w:val="clear" w:color="auto" w:fill="FFFFFF"/>
        </w:rPr>
      </w:pPr>
    </w:p>
    <w:tbl>
      <w:tblPr>
        <w:tblW w:w="923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
        <w:gridCol w:w="3969"/>
        <w:gridCol w:w="2694"/>
        <w:gridCol w:w="2126"/>
      </w:tblGrid>
      <w:tr w:rsidR="00797D10" w:rsidRPr="00875EF2" w:rsidTr="006E0F8A">
        <w:trPr>
          <w:trHeight w:val="30"/>
        </w:trPr>
        <w:tc>
          <w:tcPr>
            <w:tcW w:w="447"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w:t>
            </w:r>
            <w:r w:rsidRPr="00875EF2">
              <w:rPr>
                <w:rFonts w:ascii="Times New Roman" w:hAnsi="Times New Roman" w:cs="Times New Roman"/>
                <w:sz w:val="24"/>
                <w:szCs w:val="24"/>
              </w:rPr>
              <w:br/>
              <w:t>п/п</w:t>
            </w:r>
          </w:p>
        </w:tc>
        <w:tc>
          <w:tcPr>
            <w:tcW w:w="3969" w:type="dxa"/>
            <w:tcMar>
              <w:top w:w="15" w:type="dxa"/>
              <w:left w:w="15" w:type="dxa"/>
              <w:bottom w:w="15" w:type="dxa"/>
              <w:right w:w="15" w:type="dxa"/>
            </w:tcMar>
            <w:vAlign w:val="center"/>
          </w:tcPr>
          <w:p w:rsidR="00797D10" w:rsidRPr="00875EF2" w:rsidRDefault="00797D10" w:rsidP="006E0F8A">
            <w:pPr>
              <w:spacing w:after="20"/>
              <w:ind w:left="20"/>
              <w:jc w:val="center"/>
              <w:rPr>
                <w:rFonts w:ascii="Times New Roman" w:hAnsi="Times New Roman" w:cs="Times New Roman"/>
                <w:sz w:val="24"/>
                <w:szCs w:val="24"/>
              </w:rPr>
            </w:pPr>
            <w:r w:rsidRPr="00875EF2">
              <w:rPr>
                <w:rFonts w:ascii="Times New Roman" w:hAnsi="Times New Roman" w:cs="Times New Roman"/>
                <w:sz w:val="24"/>
                <w:szCs w:val="24"/>
              </w:rPr>
              <w:t>Виды загрязняющих веществ</w:t>
            </w:r>
          </w:p>
        </w:tc>
        <w:tc>
          <w:tcPr>
            <w:tcW w:w="2694" w:type="dxa"/>
            <w:tcMar>
              <w:top w:w="15" w:type="dxa"/>
              <w:left w:w="15" w:type="dxa"/>
              <w:bottom w:w="15" w:type="dxa"/>
              <w:right w:w="15" w:type="dxa"/>
            </w:tcMar>
            <w:vAlign w:val="center"/>
          </w:tcPr>
          <w:p w:rsidR="00797D10" w:rsidRPr="00875EF2" w:rsidRDefault="00797D10" w:rsidP="006E0F8A">
            <w:pPr>
              <w:spacing w:after="20"/>
              <w:ind w:left="20"/>
              <w:jc w:val="center"/>
              <w:rPr>
                <w:rFonts w:ascii="Times New Roman" w:hAnsi="Times New Roman" w:cs="Times New Roman"/>
                <w:sz w:val="24"/>
                <w:szCs w:val="24"/>
              </w:rPr>
            </w:pPr>
            <w:r w:rsidRPr="00875EF2">
              <w:rPr>
                <w:rFonts w:ascii="Times New Roman" w:hAnsi="Times New Roman" w:cs="Times New Roman"/>
                <w:sz w:val="24"/>
                <w:szCs w:val="24"/>
              </w:rPr>
              <w:t>Ставки платы</w:t>
            </w:r>
            <w:r w:rsidRPr="00875EF2">
              <w:rPr>
                <w:rFonts w:ascii="Times New Roman" w:hAnsi="Times New Roman" w:cs="Times New Roman"/>
                <w:sz w:val="24"/>
                <w:szCs w:val="24"/>
              </w:rPr>
              <w:br/>
              <w:t>за 1 тонну (МРП)</w:t>
            </w:r>
          </w:p>
        </w:tc>
        <w:tc>
          <w:tcPr>
            <w:tcW w:w="2126" w:type="dxa"/>
            <w:tcMar>
              <w:top w:w="15" w:type="dxa"/>
              <w:left w:w="15" w:type="dxa"/>
              <w:bottom w:w="15" w:type="dxa"/>
              <w:right w:w="15" w:type="dxa"/>
            </w:tcMar>
            <w:vAlign w:val="center"/>
          </w:tcPr>
          <w:p w:rsidR="00797D10" w:rsidRPr="00875EF2" w:rsidRDefault="00797D10" w:rsidP="006E0F8A">
            <w:pPr>
              <w:spacing w:after="20"/>
              <w:ind w:left="20"/>
              <w:jc w:val="center"/>
              <w:rPr>
                <w:rFonts w:ascii="Times New Roman" w:hAnsi="Times New Roman" w:cs="Times New Roman"/>
                <w:sz w:val="24"/>
                <w:szCs w:val="24"/>
              </w:rPr>
            </w:pPr>
            <w:r w:rsidRPr="00875EF2">
              <w:rPr>
                <w:rFonts w:ascii="Times New Roman" w:hAnsi="Times New Roman" w:cs="Times New Roman"/>
                <w:sz w:val="24"/>
                <w:szCs w:val="24"/>
              </w:rPr>
              <w:t>Ставки платы за 1 килограмм</w:t>
            </w:r>
            <w:r w:rsidRPr="00875EF2">
              <w:rPr>
                <w:rFonts w:ascii="Times New Roman" w:hAnsi="Times New Roman" w:cs="Times New Roman"/>
                <w:sz w:val="24"/>
                <w:szCs w:val="24"/>
              </w:rPr>
              <w:br/>
              <w:t>(МРП)</w:t>
            </w:r>
          </w:p>
        </w:tc>
      </w:tr>
      <w:tr w:rsidR="00797D10" w:rsidRPr="00875EF2" w:rsidTr="006E0F8A">
        <w:trPr>
          <w:trHeight w:val="30"/>
        </w:trPr>
        <w:tc>
          <w:tcPr>
            <w:tcW w:w="447"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w:t>
            </w:r>
          </w:p>
        </w:tc>
        <w:tc>
          <w:tcPr>
            <w:tcW w:w="3969"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w:t>
            </w:r>
          </w:p>
        </w:tc>
        <w:tc>
          <w:tcPr>
            <w:tcW w:w="2694"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w:t>
            </w:r>
          </w:p>
        </w:tc>
        <w:tc>
          <w:tcPr>
            <w:tcW w:w="2126"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4</w:t>
            </w:r>
          </w:p>
        </w:tc>
      </w:tr>
      <w:tr w:rsidR="00797D10" w:rsidRPr="00875EF2" w:rsidTr="006E0F8A">
        <w:trPr>
          <w:trHeight w:val="28"/>
        </w:trPr>
        <w:tc>
          <w:tcPr>
            <w:tcW w:w="447"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w:t>
            </w:r>
          </w:p>
        </w:tc>
        <w:tc>
          <w:tcPr>
            <w:tcW w:w="3969"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Оксиды серы (</w:t>
            </w:r>
            <w:r w:rsidRPr="00875EF2">
              <w:rPr>
                <w:rFonts w:ascii="Times New Roman" w:hAnsi="Times New Roman" w:cs="Times New Roman"/>
                <w:sz w:val="24"/>
                <w:szCs w:val="24"/>
                <w:lang w:val="en-US"/>
              </w:rPr>
              <w:t>SO</w:t>
            </w:r>
            <w:r w:rsidRPr="00875EF2">
              <w:rPr>
                <w:rFonts w:ascii="Times New Roman" w:hAnsi="Times New Roman" w:cs="Times New Roman"/>
                <w:sz w:val="24"/>
                <w:szCs w:val="24"/>
                <w:vertAlign w:val="subscript"/>
                <w:lang w:val="en-US"/>
              </w:rPr>
              <w:t>x</w:t>
            </w:r>
            <w:r w:rsidRPr="00875EF2">
              <w:rPr>
                <w:rFonts w:ascii="Times New Roman" w:hAnsi="Times New Roman" w:cs="Times New Roman"/>
                <w:sz w:val="24"/>
                <w:szCs w:val="24"/>
              </w:rPr>
              <w:t>)</w:t>
            </w:r>
          </w:p>
        </w:tc>
        <w:tc>
          <w:tcPr>
            <w:tcW w:w="2694" w:type="dxa"/>
            <w:tcMar>
              <w:top w:w="15" w:type="dxa"/>
              <w:left w:w="15" w:type="dxa"/>
              <w:bottom w:w="15" w:type="dxa"/>
              <w:right w:w="15" w:type="dxa"/>
            </w:tcMar>
            <w:vAlign w:val="center"/>
          </w:tcPr>
          <w:p w:rsidR="00797D10" w:rsidRPr="00875EF2" w:rsidRDefault="00C24BE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w:t>
            </w:r>
            <w:r w:rsidR="00797D10" w:rsidRPr="00875EF2">
              <w:rPr>
                <w:rFonts w:ascii="Times New Roman" w:hAnsi="Times New Roman" w:cs="Times New Roman"/>
                <w:sz w:val="24"/>
                <w:szCs w:val="24"/>
              </w:rPr>
              <w:t>0</w:t>
            </w:r>
          </w:p>
        </w:tc>
        <w:tc>
          <w:tcPr>
            <w:tcW w:w="2126"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797D10" w:rsidRPr="00875EF2" w:rsidTr="006E0F8A">
        <w:trPr>
          <w:trHeight w:val="28"/>
        </w:trPr>
        <w:tc>
          <w:tcPr>
            <w:tcW w:w="447"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w:t>
            </w:r>
          </w:p>
        </w:tc>
        <w:tc>
          <w:tcPr>
            <w:tcW w:w="3969"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Оксиды азота (</w:t>
            </w:r>
            <w:r w:rsidRPr="00875EF2">
              <w:rPr>
                <w:rFonts w:ascii="Times New Roman" w:hAnsi="Times New Roman" w:cs="Times New Roman"/>
                <w:sz w:val="24"/>
                <w:szCs w:val="24"/>
                <w:lang w:val="en-US"/>
              </w:rPr>
              <w:t>NO</w:t>
            </w:r>
            <w:r w:rsidRPr="00875EF2">
              <w:rPr>
                <w:rFonts w:ascii="Times New Roman" w:hAnsi="Times New Roman" w:cs="Times New Roman"/>
                <w:sz w:val="24"/>
                <w:szCs w:val="24"/>
                <w:vertAlign w:val="subscript"/>
                <w:lang w:val="en-US"/>
              </w:rPr>
              <w:t>x</w:t>
            </w:r>
            <w:r w:rsidRPr="00875EF2">
              <w:rPr>
                <w:rFonts w:ascii="Times New Roman" w:hAnsi="Times New Roman" w:cs="Times New Roman"/>
                <w:sz w:val="24"/>
                <w:szCs w:val="24"/>
              </w:rPr>
              <w:t>)</w:t>
            </w:r>
          </w:p>
        </w:tc>
        <w:tc>
          <w:tcPr>
            <w:tcW w:w="2694" w:type="dxa"/>
            <w:tcMar>
              <w:top w:w="15" w:type="dxa"/>
              <w:left w:w="15" w:type="dxa"/>
              <w:bottom w:w="15" w:type="dxa"/>
              <w:right w:w="15" w:type="dxa"/>
            </w:tcMar>
            <w:vAlign w:val="center"/>
          </w:tcPr>
          <w:p w:rsidR="00797D10" w:rsidRPr="00875EF2" w:rsidRDefault="00C24BE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w:t>
            </w:r>
            <w:r w:rsidR="00797D10" w:rsidRPr="00875EF2">
              <w:rPr>
                <w:rFonts w:ascii="Times New Roman" w:hAnsi="Times New Roman" w:cs="Times New Roman"/>
                <w:sz w:val="24"/>
                <w:szCs w:val="24"/>
              </w:rPr>
              <w:t>0</w:t>
            </w:r>
          </w:p>
        </w:tc>
        <w:tc>
          <w:tcPr>
            <w:tcW w:w="2126"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797D10" w:rsidRPr="00875EF2" w:rsidTr="006E0F8A">
        <w:trPr>
          <w:trHeight w:val="28"/>
        </w:trPr>
        <w:tc>
          <w:tcPr>
            <w:tcW w:w="447"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w:t>
            </w:r>
          </w:p>
        </w:tc>
        <w:tc>
          <w:tcPr>
            <w:tcW w:w="3969"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Пыль и зола</w:t>
            </w:r>
          </w:p>
        </w:tc>
        <w:tc>
          <w:tcPr>
            <w:tcW w:w="2694" w:type="dxa"/>
            <w:tcMar>
              <w:top w:w="15" w:type="dxa"/>
              <w:left w:w="15" w:type="dxa"/>
              <w:bottom w:w="15" w:type="dxa"/>
              <w:right w:w="15" w:type="dxa"/>
            </w:tcMar>
            <w:vAlign w:val="center"/>
          </w:tcPr>
          <w:p w:rsidR="00797D10" w:rsidRPr="00875EF2" w:rsidRDefault="00C24BE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w:t>
            </w:r>
            <w:r w:rsidR="00797D10" w:rsidRPr="00875EF2">
              <w:rPr>
                <w:rFonts w:ascii="Times New Roman" w:hAnsi="Times New Roman" w:cs="Times New Roman"/>
                <w:sz w:val="24"/>
                <w:szCs w:val="24"/>
              </w:rPr>
              <w:t>0</w:t>
            </w:r>
          </w:p>
        </w:tc>
        <w:tc>
          <w:tcPr>
            <w:tcW w:w="2126"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797D10" w:rsidRPr="00875EF2" w:rsidTr="006E0F8A">
        <w:trPr>
          <w:trHeight w:val="28"/>
        </w:trPr>
        <w:tc>
          <w:tcPr>
            <w:tcW w:w="447"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4.</w:t>
            </w:r>
          </w:p>
        </w:tc>
        <w:tc>
          <w:tcPr>
            <w:tcW w:w="3969"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Свинец и его соединения</w:t>
            </w:r>
          </w:p>
        </w:tc>
        <w:tc>
          <w:tcPr>
            <w:tcW w:w="2694" w:type="dxa"/>
            <w:tcMar>
              <w:top w:w="15" w:type="dxa"/>
              <w:left w:w="15" w:type="dxa"/>
              <w:bottom w:w="15" w:type="dxa"/>
              <w:right w:w="15" w:type="dxa"/>
            </w:tcMar>
            <w:vAlign w:val="center"/>
          </w:tcPr>
          <w:p w:rsidR="00797D10" w:rsidRPr="00875EF2" w:rsidRDefault="00803F9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3 986</w:t>
            </w:r>
          </w:p>
        </w:tc>
        <w:tc>
          <w:tcPr>
            <w:tcW w:w="2126"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797D10" w:rsidRPr="00875EF2" w:rsidTr="006E0F8A">
        <w:trPr>
          <w:trHeight w:val="28"/>
        </w:trPr>
        <w:tc>
          <w:tcPr>
            <w:tcW w:w="447"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5.</w:t>
            </w:r>
          </w:p>
        </w:tc>
        <w:tc>
          <w:tcPr>
            <w:tcW w:w="3969"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Сероводород</w:t>
            </w:r>
          </w:p>
        </w:tc>
        <w:tc>
          <w:tcPr>
            <w:tcW w:w="2694" w:type="dxa"/>
            <w:tcMar>
              <w:top w:w="15" w:type="dxa"/>
              <w:left w:w="15" w:type="dxa"/>
              <w:bottom w:w="15" w:type="dxa"/>
              <w:right w:w="15" w:type="dxa"/>
            </w:tcMar>
            <w:vAlign w:val="center"/>
          </w:tcPr>
          <w:p w:rsidR="00797D10" w:rsidRPr="00875EF2" w:rsidRDefault="00A9734B"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124</w:t>
            </w:r>
          </w:p>
        </w:tc>
        <w:tc>
          <w:tcPr>
            <w:tcW w:w="2126"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797D10" w:rsidRPr="00875EF2" w:rsidTr="006E0F8A">
        <w:trPr>
          <w:trHeight w:val="28"/>
        </w:trPr>
        <w:tc>
          <w:tcPr>
            <w:tcW w:w="447"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6.</w:t>
            </w:r>
          </w:p>
        </w:tc>
        <w:tc>
          <w:tcPr>
            <w:tcW w:w="3969"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Фенолы</w:t>
            </w:r>
          </w:p>
        </w:tc>
        <w:tc>
          <w:tcPr>
            <w:tcW w:w="2694" w:type="dxa"/>
            <w:tcMar>
              <w:top w:w="15" w:type="dxa"/>
              <w:left w:w="15" w:type="dxa"/>
              <w:bottom w:w="15" w:type="dxa"/>
              <w:right w:w="15" w:type="dxa"/>
            </w:tcMar>
            <w:vAlign w:val="center"/>
          </w:tcPr>
          <w:p w:rsidR="00797D10" w:rsidRPr="00875EF2" w:rsidRDefault="00A9734B"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332</w:t>
            </w:r>
          </w:p>
        </w:tc>
        <w:tc>
          <w:tcPr>
            <w:tcW w:w="2126"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797D10" w:rsidRPr="00875EF2" w:rsidTr="006E0F8A">
        <w:trPr>
          <w:trHeight w:val="28"/>
        </w:trPr>
        <w:tc>
          <w:tcPr>
            <w:tcW w:w="447"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7.</w:t>
            </w:r>
          </w:p>
        </w:tc>
        <w:tc>
          <w:tcPr>
            <w:tcW w:w="3969"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Углеводороды</w:t>
            </w:r>
          </w:p>
        </w:tc>
        <w:tc>
          <w:tcPr>
            <w:tcW w:w="2694" w:type="dxa"/>
            <w:tcMar>
              <w:top w:w="15" w:type="dxa"/>
              <w:left w:w="15" w:type="dxa"/>
              <w:bottom w:w="15" w:type="dxa"/>
              <w:right w:w="15" w:type="dxa"/>
            </w:tcMar>
            <w:vAlign w:val="center"/>
          </w:tcPr>
          <w:p w:rsidR="00797D10" w:rsidRPr="00875EF2" w:rsidRDefault="00A9734B"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0,32</w:t>
            </w:r>
          </w:p>
        </w:tc>
        <w:tc>
          <w:tcPr>
            <w:tcW w:w="2126"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797D10" w:rsidRPr="00875EF2" w:rsidTr="006E0F8A">
        <w:trPr>
          <w:trHeight w:val="28"/>
        </w:trPr>
        <w:tc>
          <w:tcPr>
            <w:tcW w:w="447"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8.</w:t>
            </w:r>
          </w:p>
        </w:tc>
        <w:tc>
          <w:tcPr>
            <w:tcW w:w="3969"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Формальдегид</w:t>
            </w:r>
          </w:p>
        </w:tc>
        <w:tc>
          <w:tcPr>
            <w:tcW w:w="2694" w:type="dxa"/>
            <w:tcMar>
              <w:top w:w="15" w:type="dxa"/>
              <w:left w:w="15" w:type="dxa"/>
              <w:bottom w:w="15" w:type="dxa"/>
              <w:right w:w="15" w:type="dxa"/>
            </w:tcMar>
            <w:vAlign w:val="center"/>
          </w:tcPr>
          <w:p w:rsidR="00797D10" w:rsidRPr="00875EF2" w:rsidRDefault="00F021E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332</w:t>
            </w:r>
          </w:p>
        </w:tc>
        <w:tc>
          <w:tcPr>
            <w:tcW w:w="2126"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797D10" w:rsidRPr="00875EF2" w:rsidTr="006E0F8A">
        <w:trPr>
          <w:trHeight w:val="28"/>
        </w:trPr>
        <w:tc>
          <w:tcPr>
            <w:tcW w:w="447"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9.</w:t>
            </w:r>
          </w:p>
        </w:tc>
        <w:tc>
          <w:tcPr>
            <w:tcW w:w="3969"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Монооксид углерода</w:t>
            </w:r>
          </w:p>
        </w:tc>
        <w:tc>
          <w:tcPr>
            <w:tcW w:w="2694" w:type="dxa"/>
            <w:tcMar>
              <w:top w:w="15" w:type="dxa"/>
              <w:left w:w="15" w:type="dxa"/>
              <w:bottom w:w="15" w:type="dxa"/>
              <w:right w:w="15" w:type="dxa"/>
            </w:tcMar>
            <w:vAlign w:val="center"/>
          </w:tcPr>
          <w:p w:rsidR="00797D10" w:rsidRPr="00875EF2" w:rsidRDefault="00F021E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0,32</w:t>
            </w:r>
          </w:p>
        </w:tc>
        <w:tc>
          <w:tcPr>
            <w:tcW w:w="2126"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797D10" w:rsidRPr="00875EF2" w:rsidTr="006E0F8A">
        <w:trPr>
          <w:trHeight w:val="28"/>
        </w:trPr>
        <w:tc>
          <w:tcPr>
            <w:tcW w:w="447"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10.</w:t>
            </w:r>
          </w:p>
        </w:tc>
        <w:tc>
          <w:tcPr>
            <w:tcW w:w="3969"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Метан</w:t>
            </w:r>
          </w:p>
        </w:tc>
        <w:tc>
          <w:tcPr>
            <w:tcW w:w="2694"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0,0</w:t>
            </w:r>
            <w:r w:rsidR="00F021E3" w:rsidRPr="00875EF2">
              <w:rPr>
                <w:rFonts w:ascii="Times New Roman" w:hAnsi="Times New Roman" w:cs="Times New Roman"/>
                <w:sz w:val="24"/>
                <w:szCs w:val="24"/>
              </w:rPr>
              <w:t>2</w:t>
            </w:r>
          </w:p>
        </w:tc>
        <w:tc>
          <w:tcPr>
            <w:tcW w:w="2126"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797D10" w:rsidRPr="00875EF2" w:rsidTr="006E0F8A">
        <w:trPr>
          <w:trHeight w:val="28"/>
        </w:trPr>
        <w:tc>
          <w:tcPr>
            <w:tcW w:w="447"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11.</w:t>
            </w:r>
          </w:p>
        </w:tc>
        <w:tc>
          <w:tcPr>
            <w:tcW w:w="3969"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Сажа</w:t>
            </w:r>
          </w:p>
        </w:tc>
        <w:tc>
          <w:tcPr>
            <w:tcW w:w="2694" w:type="dxa"/>
            <w:tcMar>
              <w:top w:w="15" w:type="dxa"/>
              <w:left w:w="15" w:type="dxa"/>
              <w:bottom w:w="15" w:type="dxa"/>
              <w:right w:w="15" w:type="dxa"/>
            </w:tcMar>
            <w:vAlign w:val="center"/>
          </w:tcPr>
          <w:p w:rsidR="00797D10" w:rsidRPr="00875EF2" w:rsidRDefault="00F021E3" w:rsidP="00A17009">
            <w:pPr>
              <w:spacing w:after="20"/>
              <w:jc w:val="both"/>
              <w:rPr>
                <w:rFonts w:ascii="Times New Roman" w:hAnsi="Times New Roman" w:cs="Times New Roman"/>
                <w:sz w:val="24"/>
                <w:szCs w:val="24"/>
              </w:rPr>
            </w:pPr>
            <w:r w:rsidRPr="00875EF2">
              <w:rPr>
                <w:rFonts w:ascii="Times New Roman" w:hAnsi="Times New Roman" w:cs="Times New Roman"/>
                <w:sz w:val="24"/>
                <w:szCs w:val="24"/>
              </w:rPr>
              <w:t>24</w:t>
            </w:r>
          </w:p>
        </w:tc>
        <w:tc>
          <w:tcPr>
            <w:tcW w:w="2126"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797D10" w:rsidRPr="00875EF2" w:rsidTr="006E0F8A">
        <w:trPr>
          <w:trHeight w:val="28"/>
        </w:trPr>
        <w:tc>
          <w:tcPr>
            <w:tcW w:w="447"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12.</w:t>
            </w:r>
          </w:p>
        </w:tc>
        <w:tc>
          <w:tcPr>
            <w:tcW w:w="3969"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Окислы железа</w:t>
            </w:r>
          </w:p>
        </w:tc>
        <w:tc>
          <w:tcPr>
            <w:tcW w:w="2694" w:type="dxa"/>
            <w:tcMar>
              <w:top w:w="15" w:type="dxa"/>
              <w:left w:w="15" w:type="dxa"/>
              <w:bottom w:w="15" w:type="dxa"/>
              <w:right w:w="15" w:type="dxa"/>
            </w:tcMar>
            <w:vAlign w:val="center"/>
          </w:tcPr>
          <w:p w:rsidR="00797D10" w:rsidRPr="00875EF2" w:rsidRDefault="00F021E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w:t>
            </w:r>
            <w:r w:rsidR="00797D10" w:rsidRPr="00875EF2">
              <w:rPr>
                <w:rFonts w:ascii="Times New Roman" w:hAnsi="Times New Roman" w:cs="Times New Roman"/>
                <w:sz w:val="24"/>
                <w:szCs w:val="24"/>
              </w:rPr>
              <w:t>0</w:t>
            </w:r>
          </w:p>
        </w:tc>
        <w:tc>
          <w:tcPr>
            <w:tcW w:w="2126"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797D10" w:rsidRPr="00875EF2" w:rsidTr="006E0F8A">
        <w:trPr>
          <w:trHeight w:val="28"/>
        </w:trPr>
        <w:tc>
          <w:tcPr>
            <w:tcW w:w="447"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w:t>
            </w:r>
          </w:p>
        </w:tc>
        <w:tc>
          <w:tcPr>
            <w:tcW w:w="3969"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Аммиак</w:t>
            </w:r>
          </w:p>
        </w:tc>
        <w:tc>
          <w:tcPr>
            <w:tcW w:w="2694" w:type="dxa"/>
            <w:tcMar>
              <w:top w:w="15" w:type="dxa"/>
              <w:left w:w="15" w:type="dxa"/>
              <w:bottom w:w="15" w:type="dxa"/>
              <w:right w:w="15" w:type="dxa"/>
            </w:tcMar>
            <w:vAlign w:val="center"/>
          </w:tcPr>
          <w:p w:rsidR="00797D10" w:rsidRPr="00875EF2" w:rsidRDefault="00F021E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24</w:t>
            </w:r>
          </w:p>
        </w:tc>
        <w:tc>
          <w:tcPr>
            <w:tcW w:w="2126"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797D10" w:rsidRPr="00875EF2" w:rsidTr="006E0F8A">
        <w:trPr>
          <w:trHeight w:val="28"/>
        </w:trPr>
        <w:tc>
          <w:tcPr>
            <w:tcW w:w="447"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14.</w:t>
            </w:r>
          </w:p>
        </w:tc>
        <w:tc>
          <w:tcPr>
            <w:tcW w:w="3969"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Хром шестивалентный</w:t>
            </w:r>
          </w:p>
        </w:tc>
        <w:tc>
          <w:tcPr>
            <w:tcW w:w="2694" w:type="dxa"/>
            <w:tcMar>
              <w:top w:w="15" w:type="dxa"/>
              <w:left w:w="15" w:type="dxa"/>
              <w:bottom w:w="15" w:type="dxa"/>
              <w:right w:w="15" w:type="dxa"/>
            </w:tcMar>
            <w:vAlign w:val="center"/>
          </w:tcPr>
          <w:p w:rsidR="00797D10" w:rsidRPr="00875EF2" w:rsidRDefault="003C7C8D" w:rsidP="00A17009">
            <w:pPr>
              <w:spacing w:after="20"/>
              <w:jc w:val="both"/>
              <w:rPr>
                <w:rFonts w:ascii="Times New Roman" w:hAnsi="Times New Roman" w:cs="Times New Roman"/>
                <w:sz w:val="24"/>
                <w:szCs w:val="24"/>
              </w:rPr>
            </w:pPr>
            <w:r w:rsidRPr="00875EF2">
              <w:rPr>
                <w:rFonts w:ascii="Times New Roman" w:hAnsi="Times New Roman" w:cs="Times New Roman"/>
                <w:sz w:val="24"/>
                <w:szCs w:val="24"/>
              </w:rPr>
              <w:t>798</w:t>
            </w:r>
          </w:p>
        </w:tc>
        <w:tc>
          <w:tcPr>
            <w:tcW w:w="2126"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797D10" w:rsidRPr="00875EF2" w:rsidTr="006E0F8A">
        <w:trPr>
          <w:trHeight w:val="28"/>
        </w:trPr>
        <w:tc>
          <w:tcPr>
            <w:tcW w:w="447"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15.</w:t>
            </w:r>
          </w:p>
        </w:tc>
        <w:tc>
          <w:tcPr>
            <w:tcW w:w="3969"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Окислы меди</w:t>
            </w:r>
          </w:p>
        </w:tc>
        <w:tc>
          <w:tcPr>
            <w:tcW w:w="2694" w:type="dxa"/>
            <w:tcMar>
              <w:top w:w="15" w:type="dxa"/>
              <w:left w:w="15" w:type="dxa"/>
              <w:bottom w:w="15" w:type="dxa"/>
              <w:right w:w="15" w:type="dxa"/>
            </w:tcMar>
            <w:vAlign w:val="center"/>
          </w:tcPr>
          <w:p w:rsidR="00797D10" w:rsidRPr="00875EF2" w:rsidRDefault="003C7C8D" w:rsidP="00A17009">
            <w:pPr>
              <w:spacing w:after="20"/>
              <w:jc w:val="both"/>
              <w:rPr>
                <w:rFonts w:ascii="Times New Roman" w:hAnsi="Times New Roman" w:cs="Times New Roman"/>
                <w:sz w:val="24"/>
                <w:szCs w:val="24"/>
              </w:rPr>
            </w:pPr>
            <w:r w:rsidRPr="00875EF2">
              <w:rPr>
                <w:rFonts w:ascii="Times New Roman" w:hAnsi="Times New Roman" w:cs="Times New Roman"/>
                <w:sz w:val="24"/>
                <w:szCs w:val="24"/>
              </w:rPr>
              <w:t>598</w:t>
            </w:r>
          </w:p>
        </w:tc>
        <w:tc>
          <w:tcPr>
            <w:tcW w:w="2126"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797D10" w:rsidRPr="00875EF2" w:rsidTr="006E0F8A">
        <w:trPr>
          <w:trHeight w:val="28"/>
        </w:trPr>
        <w:tc>
          <w:tcPr>
            <w:tcW w:w="447"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16.</w:t>
            </w:r>
          </w:p>
        </w:tc>
        <w:tc>
          <w:tcPr>
            <w:tcW w:w="3969"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Бенз(а)пирен</w:t>
            </w:r>
          </w:p>
        </w:tc>
        <w:tc>
          <w:tcPr>
            <w:tcW w:w="2694" w:type="dxa"/>
            <w:tcMar>
              <w:top w:w="15" w:type="dxa"/>
              <w:left w:w="15" w:type="dxa"/>
              <w:bottom w:w="15" w:type="dxa"/>
              <w:right w:w="15" w:type="dxa"/>
            </w:tcMar>
            <w:vAlign w:val="center"/>
          </w:tcPr>
          <w:p w:rsidR="00797D10" w:rsidRPr="00875EF2" w:rsidRDefault="00797D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c>
          <w:tcPr>
            <w:tcW w:w="2126" w:type="dxa"/>
            <w:tcMar>
              <w:top w:w="15" w:type="dxa"/>
              <w:left w:w="15" w:type="dxa"/>
              <w:bottom w:w="15" w:type="dxa"/>
              <w:right w:w="15" w:type="dxa"/>
            </w:tcMar>
            <w:vAlign w:val="center"/>
          </w:tcPr>
          <w:p w:rsidR="00797D10" w:rsidRPr="00875EF2" w:rsidRDefault="00797D10" w:rsidP="00A17009">
            <w:pPr>
              <w:spacing w:after="20"/>
              <w:jc w:val="both"/>
              <w:rPr>
                <w:rFonts w:ascii="Times New Roman" w:hAnsi="Times New Roman" w:cs="Times New Roman"/>
                <w:sz w:val="24"/>
                <w:szCs w:val="24"/>
              </w:rPr>
            </w:pPr>
            <w:r w:rsidRPr="00875EF2">
              <w:rPr>
                <w:rFonts w:ascii="Times New Roman" w:hAnsi="Times New Roman" w:cs="Times New Roman"/>
                <w:sz w:val="24"/>
                <w:szCs w:val="24"/>
              </w:rPr>
              <w:t>9</w:t>
            </w:r>
            <w:r w:rsidR="00D53D8B" w:rsidRPr="00875EF2">
              <w:rPr>
                <w:rFonts w:ascii="Times New Roman" w:hAnsi="Times New Roman" w:cs="Times New Roman"/>
                <w:sz w:val="24"/>
                <w:szCs w:val="24"/>
              </w:rPr>
              <w:t>9</w:t>
            </w:r>
            <w:r w:rsidRPr="00875EF2">
              <w:rPr>
                <w:rFonts w:ascii="Times New Roman" w:hAnsi="Times New Roman" w:cs="Times New Roman"/>
                <w:sz w:val="24"/>
                <w:szCs w:val="24"/>
              </w:rPr>
              <w:t>6,</w:t>
            </w:r>
            <w:r w:rsidR="00D53D8B" w:rsidRPr="00875EF2">
              <w:rPr>
                <w:rFonts w:ascii="Times New Roman" w:hAnsi="Times New Roman" w:cs="Times New Roman"/>
                <w:sz w:val="24"/>
                <w:szCs w:val="24"/>
              </w:rPr>
              <w:t>6</w:t>
            </w:r>
          </w:p>
        </w:tc>
      </w:tr>
    </w:tbl>
    <w:p w:rsidR="00D043F4" w:rsidRPr="00875EF2" w:rsidRDefault="00D53D8B" w:rsidP="00A17009">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w:t>
      </w:r>
      <w:r w:rsidR="005431BA" w:rsidRPr="00875EF2">
        <w:rPr>
          <w:rFonts w:ascii="Times New Roman" w:hAnsi="Times New Roman" w:cs="Times New Roman"/>
          <w:color w:val="000000"/>
          <w:spacing w:val="2"/>
          <w:sz w:val="24"/>
          <w:szCs w:val="24"/>
          <w:shd w:val="clear" w:color="auto" w:fill="FFFFFF"/>
        </w:rPr>
        <w:t>;</w:t>
      </w:r>
    </w:p>
    <w:p w:rsidR="005431BA" w:rsidRPr="00875EF2" w:rsidRDefault="005431BA" w:rsidP="005431BA">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с 1 января 2024 года до 1 января 2027 года:</w:t>
      </w:r>
    </w:p>
    <w:p w:rsidR="005431BA" w:rsidRPr="00875EF2" w:rsidRDefault="005431BA" w:rsidP="005431BA">
      <w:pPr>
        <w:suppressAutoHyphens/>
        <w:ind w:firstLine="567"/>
        <w:contextualSpacing/>
        <w:jc w:val="both"/>
        <w:rPr>
          <w:rFonts w:ascii="Times New Roman" w:hAnsi="Times New Roman" w:cs="Times New Roman"/>
          <w:sz w:val="24"/>
          <w:szCs w:val="24"/>
        </w:rPr>
      </w:pPr>
      <w:r w:rsidRPr="00875EF2">
        <w:rPr>
          <w:rFonts w:ascii="Times New Roman" w:hAnsi="Times New Roman" w:cs="Times New Roman"/>
          <w:color w:val="000000"/>
          <w:spacing w:val="2"/>
          <w:sz w:val="24"/>
          <w:szCs w:val="24"/>
          <w:shd w:val="clear" w:color="auto" w:fill="FFFFFF"/>
        </w:rPr>
        <w:t>«</w:t>
      </w:r>
      <w:r w:rsidRPr="00875EF2">
        <w:rPr>
          <w:rFonts w:ascii="Times New Roman" w:hAnsi="Times New Roman" w:cs="Times New Roman"/>
          <w:sz w:val="24"/>
          <w:szCs w:val="24"/>
        </w:rPr>
        <w:t>2. Ставки платы за выбросы загрязняющих веществ от стационарных источников составляют:</w:t>
      </w:r>
    </w:p>
    <w:p w:rsidR="005D3CED" w:rsidRPr="00875EF2" w:rsidRDefault="005D3CED" w:rsidP="005431BA">
      <w:pPr>
        <w:suppressAutoHyphens/>
        <w:ind w:firstLine="567"/>
        <w:contextualSpacing/>
        <w:jc w:val="both"/>
        <w:rPr>
          <w:rFonts w:ascii="Times New Roman" w:hAnsi="Times New Roman" w:cs="Times New Roman"/>
          <w:color w:val="000000"/>
          <w:spacing w:val="2"/>
          <w:sz w:val="24"/>
          <w:szCs w:val="24"/>
          <w:shd w:val="clear" w:color="auto" w:fill="FFFFFF"/>
        </w:rPr>
      </w:pPr>
    </w:p>
    <w:tbl>
      <w:tblPr>
        <w:tblW w:w="923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
        <w:gridCol w:w="3969"/>
        <w:gridCol w:w="2694"/>
        <w:gridCol w:w="2126"/>
      </w:tblGrid>
      <w:tr w:rsidR="005431BA" w:rsidRPr="00875EF2" w:rsidTr="006E0F8A">
        <w:trPr>
          <w:trHeight w:val="30"/>
        </w:trPr>
        <w:tc>
          <w:tcPr>
            <w:tcW w:w="447"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w:t>
            </w:r>
            <w:r w:rsidRPr="00875EF2">
              <w:rPr>
                <w:rFonts w:ascii="Times New Roman" w:hAnsi="Times New Roman" w:cs="Times New Roman"/>
                <w:sz w:val="24"/>
                <w:szCs w:val="24"/>
              </w:rPr>
              <w:br/>
              <w:t>п/п</w:t>
            </w:r>
          </w:p>
        </w:tc>
        <w:tc>
          <w:tcPr>
            <w:tcW w:w="3969" w:type="dxa"/>
            <w:tcMar>
              <w:top w:w="15" w:type="dxa"/>
              <w:left w:w="15" w:type="dxa"/>
              <w:bottom w:w="15" w:type="dxa"/>
              <w:right w:w="15" w:type="dxa"/>
            </w:tcMar>
            <w:vAlign w:val="center"/>
          </w:tcPr>
          <w:p w:rsidR="005431BA" w:rsidRPr="00875EF2" w:rsidRDefault="005431BA" w:rsidP="006E0F8A">
            <w:pPr>
              <w:spacing w:after="20"/>
              <w:ind w:left="20"/>
              <w:jc w:val="center"/>
              <w:rPr>
                <w:rFonts w:ascii="Times New Roman" w:hAnsi="Times New Roman" w:cs="Times New Roman"/>
                <w:sz w:val="24"/>
                <w:szCs w:val="24"/>
              </w:rPr>
            </w:pPr>
            <w:r w:rsidRPr="00875EF2">
              <w:rPr>
                <w:rFonts w:ascii="Times New Roman" w:hAnsi="Times New Roman" w:cs="Times New Roman"/>
                <w:sz w:val="24"/>
                <w:szCs w:val="24"/>
              </w:rPr>
              <w:t>Виды загрязняющих веществ</w:t>
            </w:r>
          </w:p>
        </w:tc>
        <w:tc>
          <w:tcPr>
            <w:tcW w:w="2694" w:type="dxa"/>
            <w:tcMar>
              <w:top w:w="15" w:type="dxa"/>
              <w:left w:w="15" w:type="dxa"/>
              <w:bottom w:w="15" w:type="dxa"/>
              <w:right w:w="15" w:type="dxa"/>
            </w:tcMar>
            <w:vAlign w:val="center"/>
          </w:tcPr>
          <w:p w:rsidR="005431BA" w:rsidRPr="00875EF2" w:rsidRDefault="005431BA" w:rsidP="006E0F8A">
            <w:pPr>
              <w:spacing w:after="20"/>
              <w:ind w:left="20"/>
              <w:jc w:val="center"/>
              <w:rPr>
                <w:rFonts w:ascii="Times New Roman" w:hAnsi="Times New Roman" w:cs="Times New Roman"/>
                <w:sz w:val="24"/>
                <w:szCs w:val="24"/>
              </w:rPr>
            </w:pPr>
            <w:r w:rsidRPr="00875EF2">
              <w:rPr>
                <w:rFonts w:ascii="Times New Roman" w:hAnsi="Times New Roman" w:cs="Times New Roman"/>
                <w:sz w:val="24"/>
                <w:szCs w:val="24"/>
              </w:rPr>
              <w:t>Ставки платы</w:t>
            </w:r>
            <w:r w:rsidRPr="00875EF2">
              <w:rPr>
                <w:rFonts w:ascii="Times New Roman" w:hAnsi="Times New Roman" w:cs="Times New Roman"/>
                <w:sz w:val="24"/>
                <w:szCs w:val="24"/>
              </w:rPr>
              <w:br/>
              <w:t>за 1 тонну (МРП)</w:t>
            </w:r>
          </w:p>
        </w:tc>
        <w:tc>
          <w:tcPr>
            <w:tcW w:w="2126" w:type="dxa"/>
            <w:tcMar>
              <w:top w:w="15" w:type="dxa"/>
              <w:left w:w="15" w:type="dxa"/>
              <w:bottom w:w="15" w:type="dxa"/>
              <w:right w:w="15" w:type="dxa"/>
            </w:tcMar>
            <w:vAlign w:val="center"/>
          </w:tcPr>
          <w:p w:rsidR="005431BA" w:rsidRPr="00875EF2" w:rsidRDefault="005431BA" w:rsidP="006E0F8A">
            <w:pPr>
              <w:spacing w:after="20"/>
              <w:ind w:left="20"/>
              <w:jc w:val="center"/>
              <w:rPr>
                <w:rFonts w:ascii="Times New Roman" w:hAnsi="Times New Roman" w:cs="Times New Roman"/>
                <w:sz w:val="24"/>
                <w:szCs w:val="24"/>
              </w:rPr>
            </w:pPr>
            <w:r w:rsidRPr="00875EF2">
              <w:rPr>
                <w:rFonts w:ascii="Times New Roman" w:hAnsi="Times New Roman" w:cs="Times New Roman"/>
                <w:sz w:val="24"/>
                <w:szCs w:val="24"/>
              </w:rPr>
              <w:t>Ставки платы за 1 килограмм</w:t>
            </w:r>
            <w:r w:rsidRPr="00875EF2">
              <w:rPr>
                <w:rFonts w:ascii="Times New Roman" w:hAnsi="Times New Roman" w:cs="Times New Roman"/>
                <w:sz w:val="24"/>
                <w:szCs w:val="24"/>
              </w:rPr>
              <w:br/>
              <w:t>(МРП)</w:t>
            </w:r>
          </w:p>
        </w:tc>
      </w:tr>
      <w:tr w:rsidR="005431BA" w:rsidRPr="00875EF2" w:rsidTr="006E0F8A">
        <w:trPr>
          <w:trHeight w:val="30"/>
        </w:trPr>
        <w:tc>
          <w:tcPr>
            <w:tcW w:w="447"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w:t>
            </w:r>
          </w:p>
        </w:tc>
        <w:tc>
          <w:tcPr>
            <w:tcW w:w="3969"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w:t>
            </w:r>
          </w:p>
        </w:tc>
        <w:tc>
          <w:tcPr>
            <w:tcW w:w="2694"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w:t>
            </w:r>
          </w:p>
        </w:tc>
        <w:tc>
          <w:tcPr>
            <w:tcW w:w="2126"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4</w:t>
            </w:r>
          </w:p>
        </w:tc>
      </w:tr>
      <w:tr w:rsidR="005431BA" w:rsidRPr="00875EF2" w:rsidTr="006E0F8A">
        <w:trPr>
          <w:trHeight w:val="28"/>
        </w:trPr>
        <w:tc>
          <w:tcPr>
            <w:tcW w:w="447"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w:t>
            </w:r>
          </w:p>
        </w:tc>
        <w:tc>
          <w:tcPr>
            <w:tcW w:w="3969"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Оксиды серы (</w:t>
            </w:r>
            <w:r w:rsidRPr="00875EF2">
              <w:rPr>
                <w:rFonts w:ascii="Times New Roman" w:hAnsi="Times New Roman" w:cs="Times New Roman"/>
                <w:sz w:val="24"/>
                <w:szCs w:val="24"/>
                <w:lang w:val="en-US"/>
              </w:rPr>
              <w:t>SO</w:t>
            </w:r>
            <w:r w:rsidRPr="00875EF2">
              <w:rPr>
                <w:rFonts w:ascii="Times New Roman" w:hAnsi="Times New Roman" w:cs="Times New Roman"/>
                <w:sz w:val="24"/>
                <w:szCs w:val="24"/>
                <w:vertAlign w:val="subscript"/>
                <w:lang w:val="en-US"/>
              </w:rPr>
              <w:t>x</w:t>
            </w:r>
            <w:r w:rsidRPr="00875EF2">
              <w:rPr>
                <w:rFonts w:ascii="Times New Roman" w:hAnsi="Times New Roman" w:cs="Times New Roman"/>
                <w:sz w:val="24"/>
                <w:szCs w:val="24"/>
              </w:rPr>
              <w:t>)</w:t>
            </w:r>
          </w:p>
        </w:tc>
        <w:tc>
          <w:tcPr>
            <w:tcW w:w="2694" w:type="dxa"/>
            <w:tcMar>
              <w:top w:w="15" w:type="dxa"/>
              <w:left w:w="15" w:type="dxa"/>
              <w:bottom w:w="15" w:type="dxa"/>
              <w:right w:w="15" w:type="dxa"/>
            </w:tcMar>
            <w:vAlign w:val="center"/>
          </w:tcPr>
          <w:p w:rsidR="005431BA" w:rsidRPr="00875EF2" w:rsidRDefault="00265C19"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4</w:t>
            </w:r>
            <w:r w:rsidR="005431BA" w:rsidRPr="00875EF2">
              <w:rPr>
                <w:rFonts w:ascii="Times New Roman" w:hAnsi="Times New Roman" w:cs="Times New Roman"/>
                <w:sz w:val="24"/>
                <w:szCs w:val="24"/>
              </w:rPr>
              <w:t>0</w:t>
            </w:r>
          </w:p>
        </w:tc>
        <w:tc>
          <w:tcPr>
            <w:tcW w:w="2126"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5431BA" w:rsidRPr="00875EF2" w:rsidTr="006E0F8A">
        <w:trPr>
          <w:trHeight w:val="28"/>
        </w:trPr>
        <w:tc>
          <w:tcPr>
            <w:tcW w:w="447"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w:t>
            </w:r>
          </w:p>
        </w:tc>
        <w:tc>
          <w:tcPr>
            <w:tcW w:w="3969"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Оксиды азота (</w:t>
            </w:r>
            <w:r w:rsidRPr="00875EF2">
              <w:rPr>
                <w:rFonts w:ascii="Times New Roman" w:hAnsi="Times New Roman" w:cs="Times New Roman"/>
                <w:sz w:val="24"/>
                <w:szCs w:val="24"/>
                <w:lang w:val="en-US"/>
              </w:rPr>
              <w:t>NO</w:t>
            </w:r>
            <w:r w:rsidRPr="00875EF2">
              <w:rPr>
                <w:rFonts w:ascii="Times New Roman" w:hAnsi="Times New Roman" w:cs="Times New Roman"/>
                <w:sz w:val="24"/>
                <w:szCs w:val="24"/>
                <w:vertAlign w:val="subscript"/>
                <w:lang w:val="en-US"/>
              </w:rPr>
              <w:t>x</w:t>
            </w:r>
            <w:r w:rsidRPr="00875EF2">
              <w:rPr>
                <w:rFonts w:ascii="Times New Roman" w:hAnsi="Times New Roman" w:cs="Times New Roman"/>
                <w:sz w:val="24"/>
                <w:szCs w:val="24"/>
              </w:rPr>
              <w:t>)</w:t>
            </w:r>
          </w:p>
        </w:tc>
        <w:tc>
          <w:tcPr>
            <w:tcW w:w="2694" w:type="dxa"/>
            <w:tcMar>
              <w:top w:w="15" w:type="dxa"/>
              <w:left w:w="15" w:type="dxa"/>
              <w:bottom w:w="15" w:type="dxa"/>
              <w:right w:w="15" w:type="dxa"/>
            </w:tcMar>
            <w:vAlign w:val="center"/>
          </w:tcPr>
          <w:p w:rsidR="005431BA" w:rsidRPr="00875EF2" w:rsidRDefault="00265C19"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4</w:t>
            </w:r>
            <w:r w:rsidR="005431BA" w:rsidRPr="00875EF2">
              <w:rPr>
                <w:rFonts w:ascii="Times New Roman" w:hAnsi="Times New Roman" w:cs="Times New Roman"/>
                <w:sz w:val="24"/>
                <w:szCs w:val="24"/>
              </w:rPr>
              <w:t>0</w:t>
            </w:r>
          </w:p>
        </w:tc>
        <w:tc>
          <w:tcPr>
            <w:tcW w:w="2126"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5431BA" w:rsidRPr="00875EF2" w:rsidTr="006E0F8A">
        <w:trPr>
          <w:trHeight w:val="28"/>
        </w:trPr>
        <w:tc>
          <w:tcPr>
            <w:tcW w:w="447"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w:t>
            </w:r>
          </w:p>
        </w:tc>
        <w:tc>
          <w:tcPr>
            <w:tcW w:w="3969"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Пыль и зола</w:t>
            </w:r>
          </w:p>
        </w:tc>
        <w:tc>
          <w:tcPr>
            <w:tcW w:w="2694" w:type="dxa"/>
            <w:tcMar>
              <w:top w:w="15" w:type="dxa"/>
              <w:left w:w="15" w:type="dxa"/>
              <w:bottom w:w="15" w:type="dxa"/>
              <w:right w:w="15" w:type="dxa"/>
            </w:tcMar>
            <w:vAlign w:val="center"/>
          </w:tcPr>
          <w:p w:rsidR="005431BA" w:rsidRPr="00875EF2" w:rsidRDefault="00265C19"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w:t>
            </w:r>
            <w:r w:rsidR="005431BA" w:rsidRPr="00875EF2">
              <w:rPr>
                <w:rFonts w:ascii="Times New Roman" w:hAnsi="Times New Roman" w:cs="Times New Roman"/>
                <w:sz w:val="24"/>
                <w:szCs w:val="24"/>
              </w:rPr>
              <w:t>0</w:t>
            </w:r>
          </w:p>
        </w:tc>
        <w:tc>
          <w:tcPr>
            <w:tcW w:w="2126"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5431BA" w:rsidRPr="00875EF2" w:rsidTr="006E0F8A">
        <w:trPr>
          <w:trHeight w:val="28"/>
        </w:trPr>
        <w:tc>
          <w:tcPr>
            <w:tcW w:w="447"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4.</w:t>
            </w:r>
          </w:p>
        </w:tc>
        <w:tc>
          <w:tcPr>
            <w:tcW w:w="3969"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Свинец и его соединения</w:t>
            </w:r>
          </w:p>
        </w:tc>
        <w:tc>
          <w:tcPr>
            <w:tcW w:w="2694" w:type="dxa"/>
            <w:tcMar>
              <w:top w:w="15" w:type="dxa"/>
              <w:left w:w="15" w:type="dxa"/>
              <w:bottom w:w="15" w:type="dxa"/>
              <w:right w:w="15" w:type="dxa"/>
            </w:tcMar>
            <w:vAlign w:val="center"/>
          </w:tcPr>
          <w:p w:rsidR="005431BA" w:rsidRPr="00875EF2" w:rsidRDefault="00265C19"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7 972</w:t>
            </w:r>
          </w:p>
        </w:tc>
        <w:tc>
          <w:tcPr>
            <w:tcW w:w="2126"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5431BA" w:rsidRPr="00875EF2" w:rsidTr="006E0F8A">
        <w:trPr>
          <w:trHeight w:val="28"/>
        </w:trPr>
        <w:tc>
          <w:tcPr>
            <w:tcW w:w="447"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5.</w:t>
            </w:r>
          </w:p>
        </w:tc>
        <w:tc>
          <w:tcPr>
            <w:tcW w:w="3969"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Сероводород</w:t>
            </w:r>
          </w:p>
        </w:tc>
        <w:tc>
          <w:tcPr>
            <w:tcW w:w="2694" w:type="dxa"/>
            <w:tcMar>
              <w:top w:w="15" w:type="dxa"/>
              <w:left w:w="15" w:type="dxa"/>
              <w:bottom w:w="15" w:type="dxa"/>
              <w:right w:w="15" w:type="dxa"/>
            </w:tcMar>
            <w:vAlign w:val="center"/>
          </w:tcPr>
          <w:p w:rsidR="005431BA" w:rsidRPr="00875EF2" w:rsidRDefault="00265C19" w:rsidP="00A17009">
            <w:pPr>
              <w:spacing w:after="20"/>
              <w:jc w:val="both"/>
              <w:rPr>
                <w:rFonts w:ascii="Times New Roman" w:hAnsi="Times New Roman" w:cs="Times New Roman"/>
                <w:sz w:val="24"/>
                <w:szCs w:val="24"/>
              </w:rPr>
            </w:pPr>
            <w:r w:rsidRPr="00875EF2">
              <w:rPr>
                <w:rFonts w:ascii="Times New Roman" w:hAnsi="Times New Roman" w:cs="Times New Roman"/>
                <w:sz w:val="24"/>
                <w:szCs w:val="24"/>
              </w:rPr>
              <w:t>248</w:t>
            </w:r>
          </w:p>
        </w:tc>
        <w:tc>
          <w:tcPr>
            <w:tcW w:w="2126"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5431BA" w:rsidRPr="00875EF2" w:rsidTr="006E0F8A">
        <w:trPr>
          <w:trHeight w:val="28"/>
        </w:trPr>
        <w:tc>
          <w:tcPr>
            <w:tcW w:w="447"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6.</w:t>
            </w:r>
          </w:p>
        </w:tc>
        <w:tc>
          <w:tcPr>
            <w:tcW w:w="3969"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Фенолы</w:t>
            </w:r>
          </w:p>
        </w:tc>
        <w:tc>
          <w:tcPr>
            <w:tcW w:w="2694" w:type="dxa"/>
            <w:tcMar>
              <w:top w:w="15" w:type="dxa"/>
              <w:left w:w="15" w:type="dxa"/>
              <w:bottom w:w="15" w:type="dxa"/>
              <w:right w:w="15" w:type="dxa"/>
            </w:tcMar>
            <w:vAlign w:val="center"/>
          </w:tcPr>
          <w:p w:rsidR="005431BA" w:rsidRPr="00875EF2" w:rsidRDefault="00CB6A52"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664</w:t>
            </w:r>
          </w:p>
        </w:tc>
        <w:tc>
          <w:tcPr>
            <w:tcW w:w="2126"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5431BA" w:rsidRPr="00875EF2" w:rsidTr="006E0F8A">
        <w:trPr>
          <w:trHeight w:val="28"/>
        </w:trPr>
        <w:tc>
          <w:tcPr>
            <w:tcW w:w="447"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7.</w:t>
            </w:r>
          </w:p>
        </w:tc>
        <w:tc>
          <w:tcPr>
            <w:tcW w:w="3969"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Углеводороды</w:t>
            </w:r>
          </w:p>
        </w:tc>
        <w:tc>
          <w:tcPr>
            <w:tcW w:w="2694"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0,</w:t>
            </w:r>
            <w:r w:rsidR="00CB6A52" w:rsidRPr="00875EF2">
              <w:rPr>
                <w:rFonts w:ascii="Times New Roman" w:hAnsi="Times New Roman" w:cs="Times New Roman"/>
                <w:sz w:val="24"/>
                <w:szCs w:val="24"/>
              </w:rPr>
              <w:t>64</w:t>
            </w:r>
          </w:p>
        </w:tc>
        <w:tc>
          <w:tcPr>
            <w:tcW w:w="2126"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5431BA" w:rsidRPr="00875EF2" w:rsidTr="006E0F8A">
        <w:trPr>
          <w:trHeight w:val="28"/>
        </w:trPr>
        <w:tc>
          <w:tcPr>
            <w:tcW w:w="447"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8.</w:t>
            </w:r>
          </w:p>
        </w:tc>
        <w:tc>
          <w:tcPr>
            <w:tcW w:w="3969"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Формальдегид</w:t>
            </w:r>
          </w:p>
        </w:tc>
        <w:tc>
          <w:tcPr>
            <w:tcW w:w="2694" w:type="dxa"/>
            <w:tcMar>
              <w:top w:w="15" w:type="dxa"/>
              <w:left w:w="15" w:type="dxa"/>
              <w:bottom w:w="15" w:type="dxa"/>
              <w:right w:w="15" w:type="dxa"/>
            </w:tcMar>
            <w:vAlign w:val="center"/>
          </w:tcPr>
          <w:p w:rsidR="005431BA" w:rsidRPr="00875EF2" w:rsidRDefault="00CB6A52"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664</w:t>
            </w:r>
          </w:p>
        </w:tc>
        <w:tc>
          <w:tcPr>
            <w:tcW w:w="2126"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5431BA" w:rsidRPr="00875EF2" w:rsidTr="006E0F8A">
        <w:trPr>
          <w:trHeight w:val="28"/>
        </w:trPr>
        <w:tc>
          <w:tcPr>
            <w:tcW w:w="447"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9.</w:t>
            </w:r>
          </w:p>
        </w:tc>
        <w:tc>
          <w:tcPr>
            <w:tcW w:w="3969"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Монооксид углерода</w:t>
            </w:r>
          </w:p>
        </w:tc>
        <w:tc>
          <w:tcPr>
            <w:tcW w:w="2694"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0,</w:t>
            </w:r>
            <w:r w:rsidR="00CB6A52" w:rsidRPr="00875EF2">
              <w:rPr>
                <w:rFonts w:ascii="Times New Roman" w:hAnsi="Times New Roman" w:cs="Times New Roman"/>
                <w:sz w:val="24"/>
                <w:szCs w:val="24"/>
              </w:rPr>
              <w:t>64</w:t>
            </w:r>
          </w:p>
        </w:tc>
        <w:tc>
          <w:tcPr>
            <w:tcW w:w="2126"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5431BA" w:rsidRPr="00875EF2" w:rsidTr="006E0F8A">
        <w:trPr>
          <w:trHeight w:val="28"/>
        </w:trPr>
        <w:tc>
          <w:tcPr>
            <w:tcW w:w="447"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10.</w:t>
            </w:r>
          </w:p>
        </w:tc>
        <w:tc>
          <w:tcPr>
            <w:tcW w:w="3969"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Метан</w:t>
            </w:r>
          </w:p>
        </w:tc>
        <w:tc>
          <w:tcPr>
            <w:tcW w:w="2694"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0,0</w:t>
            </w:r>
            <w:r w:rsidR="00CB6A52" w:rsidRPr="00875EF2">
              <w:rPr>
                <w:rFonts w:ascii="Times New Roman" w:hAnsi="Times New Roman" w:cs="Times New Roman"/>
                <w:sz w:val="24"/>
                <w:szCs w:val="24"/>
              </w:rPr>
              <w:t>4</w:t>
            </w:r>
          </w:p>
        </w:tc>
        <w:tc>
          <w:tcPr>
            <w:tcW w:w="2126"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5431BA" w:rsidRPr="00875EF2" w:rsidTr="006E0F8A">
        <w:trPr>
          <w:trHeight w:val="28"/>
        </w:trPr>
        <w:tc>
          <w:tcPr>
            <w:tcW w:w="447"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11.</w:t>
            </w:r>
          </w:p>
        </w:tc>
        <w:tc>
          <w:tcPr>
            <w:tcW w:w="3969"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Сажа</w:t>
            </w:r>
          </w:p>
        </w:tc>
        <w:tc>
          <w:tcPr>
            <w:tcW w:w="2694" w:type="dxa"/>
            <w:tcMar>
              <w:top w:w="15" w:type="dxa"/>
              <w:left w:w="15" w:type="dxa"/>
              <w:bottom w:w="15" w:type="dxa"/>
              <w:right w:w="15" w:type="dxa"/>
            </w:tcMar>
            <w:vAlign w:val="center"/>
          </w:tcPr>
          <w:p w:rsidR="005431BA" w:rsidRPr="00875EF2" w:rsidRDefault="00CB6A52" w:rsidP="006E0F8A">
            <w:pPr>
              <w:spacing w:after="20"/>
              <w:jc w:val="both"/>
              <w:rPr>
                <w:rFonts w:ascii="Times New Roman" w:hAnsi="Times New Roman" w:cs="Times New Roman"/>
                <w:sz w:val="24"/>
                <w:szCs w:val="24"/>
              </w:rPr>
            </w:pPr>
            <w:r w:rsidRPr="00875EF2">
              <w:rPr>
                <w:rFonts w:ascii="Times New Roman" w:hAnsi="Times New Roman" w:cs="Times New Roman"/>
                <w:sz w:val="24"/>
                <w:szCs w:val="24"/>
              </w:rPr>
              <w:t>48</w:t>
            </w:r>
          </w:p>
        </w:tc>
        <w:tc>
          <w:tcPr>
            <w:tcW w:w="2126"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5431BA" w:rsidRPr="00875EF2" w:rsidTr="006E0F8A">
        <w:trPr>
          <w:trHeight w:val="28"/>
        </w:trPr>
        <w:tc>
          <w:tcPr>
            <w:tcW w:w="447"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12.</w:t>
            </w:r>
          </w:p>
        </w:tc>
        <w:tc>
          <w:tcPr>
            <w:tcW w:w="3969"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Окислы железа</w:t>
            </w:r>
          </w:p>
        </w:tc>
        <w:tc>
          <w:tcPr>
            <w:tcW w:w="2694" w:type="dxa"/>
            <w:tcMar>
              <w:top w:w="15" w:type="dxa"/>
              <w:left w:w="15" w:type="dxa"/>
              <w:bottom w:w="15" w:type="dxa"/>
              <w:right w:w="15" w:type="dxa"/>
            </w:tcMar>
            <w:vAlign w:val="center"/>
          </w:tcPr>
          <w:p w:rsidR="005431BA" w:rsidRPr="00875EF2" w:rsidRDefault="00CB6A52"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60</w:t>
            </w:r>
          </w:p>
        </w:tc>
        <w:tc>
          <w:tcPr>
            <w:tcW w:w="2126"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5431BA" w:rsidRPr="00875EF2" w:rsidTr="006E0F8A">
        <w:trPr>
          <w:trHeight w:val="28"/>
        </w:trPr>
        <w:tc>
          <w:tcPr>
            <w:tcW w:w="447"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w:t>
            </w:r>
          </w:p>
        </w:tc>
        <w:tc>
          <w:tcPr>
            <w:tcW w:w="3969"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Аммиак</w:t>
            </w:r>
          </w:p>
        </w:tc>
        <w:tc>
          <w:tcPr>
            <w:tcW w:w="2694" w:type="dxa"/>
            <w:tcMar>
              <w:top w:w="15" w:type="dxa"/>
              <w:left w:w="15" w:type="dxa"/>
              <w:bottom w:w="15" w:type="dxa"/>
              <w:right w:w="15" w:type="dxa"/>
            </w:tcMar>
            <w:vAlign w:val="center"/>
          </w:tcPr>
          <w:p w:rsidR="005431BA" w:rsidRPr="00875EF2" w:rsidRDefault="00CB6A52"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48</w:t>
            </w:r>
          </w:p>
        </w:tc>
        <w:tc>
          <w:tcPr>
            <w:tcW w:w="2126"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5431BA" w:rsidRPr="00875EF2" w:rsidTr="006E0F8A">
        <w:trPr>
          <w:trHeight w:val="28"/>
        </w:trPr>
        <w:tc>
          <w:tcPr>
            <w:tcW w:w="447"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14.</w:t>
            </w:r>
          </w:p>
        </w:tc>
        <w:tc>
          <w:tcPr>
            <w:tcW w:w="3969"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Хром шестивалентный</w:t>
            </w:r>
          </w:p>
        </w:tc>
        <w:tc>
          <w:tcPr>
            <w:tcW w:w="2694" w:type="dxa"/>
            <w:tcMar>
              <w:top w:w="15" w:type="dxa"/>
              <w:left w:w="15" w:type="dxa"/>
              <w:bottom w:w="15" w:type="dxa"/>
              <w:right w:w="15" w:type="dxa"/>
            </w:tcMar>
            <w:vAlign w:val="center"/>
          </w:tcPr>
          <w:p w:rsidR="005431BA" w:rsidRPr="00875EF2" w:rsidRDefault="00197FBF" w:rsidP="006E0F8A">
            <w:pPr>
              <w:spacing w:after="20"/>
              <w:jc w:val="both"/>
              <w:rPr>
                <w:rFonts w:ascii="Times New Roman" w:hAnsi="Times New Roman" w:cs="Times New Roman"/>
                <w:sz w:val="24"/>
                <w:szCs w:val="24"/>
              </w:rPr>
            </w:pPr>
            <w:r w:rsidRPr="00875EF2">
              <w:rPr>
                <w:rFonts w:ascii="Times New Roman" w:hAnsi="Times New Roman" w:cs="Times New Roman"/>
                <w:sz w:val="24"/>
                <w:szCs w:val="24"/>
              </w:rPr>
              <w:t>1596</w:t>
            </w:r>
          </w:p>
        </w:tc>
        <w:tc>
          <w:tcPr>
            <w:tcW w:w="2126"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5431BA" w:rsidRPr="00875EF2" w:rsidTr="006E0F8A">
        <w:trPr>
          <w:trHeight w:val="28"/>
        </w:trPr>
        <w:tc>
          <w:tcPr>
            <w:tcW w:w="447"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15.</w:t>
            </w:r>
          </w:p>
        </w:tc>
        <w:tc>
          <w:tcPr>
            <w:tcW w:w="3969"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Окислы меди</w:t>
            </w:r>
          </w:p>
        </w:tc>
        <w:tc>
          <w:tcPr>
            <w:tcW w:w="2694" w:type="dxa"/>
            <w:tcMar>
              <w:top w:w="15" w:type="dxa"/>
              <w:left w:w="15" w:type="dxa"/>
              <w:bottom w:w="15" w:type="dxa"/>
              <w:right w:w="15" w:type="dxa"/>
            </w:tcMar>
            <w:vAlign w:val="center"/>
          </w:tcPr>
          <w:p w:rsidR="005431BA" w:rsidRPr="00875EF2" w:rsidRDefault="00C07B77" w:rsidP="006E0F8A">
            <w:pPr>
              <w:spacing w:after="20"/>
              <w:jc w:val="both"/>
              <w:rPr>
                <w:rFonts w:ascii="Times New Roman" w:hAnsi="Times New Roman" w:cs="Times New Roman"/>
                <w:sz w:val="24"/>
                <w:szCs w:val="24"/>
              </w:rPr>
            </w:pPr>
            <w:r w:rsidRPr="00875EF2">
              <w:rPr>
                <w:rFonts w:ascii="Times New Roman" w:hAnsi="Times New Roman" w:cs="Times New Roman"/>
                <w:sz w:val="24"/>
                <w:szCs w:val="24"/>
              </w:rPr>
              <w:t>1 196</w:t>
            </w:r>
          </w:p>
        </w:tc>
        <w:tc>
          <w:tcPr>
            <w:tcW w:w="2126"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r>
      <w:tr w:rsidR="005431BA" w:rsidRPr="00875EF2" w:rsidTr="006E0F8A">
        <w:trPr>
          <w:trHeight w:val="28"/>
        </w:trPr>
        <w:tc>
          <w:tcPr>
            <w:tcW w:w="447"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16.</w:t>
            </w:r>
          </w:p>
        </w:tc>
        <w:tc>
          <w:tcPr>
            <w:tcW w:w="3969"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Бенз(а)пирен</w:t>
            </w:r>
          </w:p>
        </w:tc>
        <w:tc>
          <w:tcPr>
            <w:tcW w:w="2694" w:type="dxa"/>
            <w:tcMar>
              <w:top w:w="15" w:type="dxa"/>
              <w:left w:w="15" w:type="dxa"/>
              <w:bottom w:w="15" w:type="dxa"/>
              <w:right w:w="15" w:type="dxa"/>
            </w:tcMar>
            <w:vAlign w:val="center"/>
          </w:tcPr>
          <w:p w:rsidR="005431BA" w:rsidRPr="00875EF2" w:rsidRDefault="005431B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br/>
            </w:r>
          </w:p>
        </w:tc>
        <w:tc>
          <w:tcPr>
            <w:tcW w:w="2126" w:type="dxa"/>
            <w:tcMar>
              <w:top w:w="15" w:type="dxa"/>
              <w:left w:w="15" w:type="dxa"/>
              <w:bottom w:w="15" w:type="dxa"/>
              <w:right w:w="15" w:type="dxa"/>
            </w:tcMar>
            <w:vAlign w:val="center"/>
          </w:tcPr>
          <w:p w:rsidR="005431BA" w:rsidRPr="00875EF2" w:rsidRDefault="00C07B77" w:rsidP="006E0F8A">
            <w:pPr>
              <w:spacing w:after="20"/>
              <w:jc w:val="both"/>
              <w:rPr>
                <w:rFonts w:ascii="Times New Roman" w:hAnsi="Times New Roman" w:cs="Times New Roman"/>
                <w:sz w:val="24"/>
                <w:szCs w:val="24"/>
              </w:rPr>
            </w:pPr>
            <w:r w:rsidRPr="00875EF2">
              <w:rPr>
                <w:rFonts w:ascii="Times New Roman" w:hAnsi="Times New Roman" w:cs="Times New Roman"/>
                <w:sz w:val="24"/>
                <w:szCs w:val="24"/>
              </w:rPr>
              <w:t>1 993,2</w:t>
            </w:r>
          </w:p>
        </w:tc>
      </w:tr>
    </w:tbl>
    <w:p w:rsidR="005431BA" w:rsidRPr="00875EF2" w:rsidRDefault="005431BA" w:rsidP="005431BA">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w:t>
      </w:r>
    </w:p>
    <w:p w:rsidR="006D26FE" w:rsidRPr="00875EF2" w:rsidRDefault="00177215" w:rsidP="006D26FE">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 xml:space="preserve">2) </w:t>
      </w:r>
      <w:r w:rsidR="00EA1A2D" w:rsidRPr="00875EF2">
        <w:rPr>
          <w:rFonts w:ascii="Times New Roman" w:hAnsi="Times New Roman" w:cs="Times New Roman"/>
          <w:color w:val="000000"/>
          <w:spacing w:val="2"/>
          <w:sz w:val="24"/>
          <w:szCs w:val="24"/>
          <w:shd w:val="clear" w:color="auto" w:fill="FFFFFF"/>
        </w:rPr>
        <w:t xml:space="preserve">до 1 января 2027 года действие пункта </w:t>
      </w:r>
      <w:r w:rsidR="006D26FE" w:rsidRPr="00875EF2">
        <w:rPr>
          <w:rFonts w:ascii="Times New Roman" w:hAnsi="Times New Roman" w:cs="Times New Roman"/>
          <w:color w:val="000000"/>
          <w:spacing w:val="2"/>
          <w:sz w:val="24"/>
          <w:szCs w:val="24"/>
          <w:shd w:val="clear" w:color="auto" w:fill="FFFFFF"/>
        </w:rPr>
        <w:t>3 статьи 576</w:t>
      </w:r>
      <w:r w:rsidR="007F6BAC" w:rsidRPr="00875EF2">
        <w:rPr>
          <w:rFonts w:ascii="Times New Roman" w:hAnsi="Times New Roman" w:cs="Times New Roman"/>
          <w:color w:val="000000"/>
          <w:spacing w:val="2"/>
          <w:sz w:val="24"/>
          <w:szCs w:val="24"/>
          <w:shd w:val="clear" w:color="auto" w:fill="FFFFFF"/>
        </w:rPr>
        <w:t xml:space="preserve"> Налогового Кодекса</w:t>
      </w:r>
      <w:r w:rsidR="006D26FE" w:rsidRPr="00875EF2">
        <w:rPr>
          <w:rFonts w:ascii="Times New Roman" w:hAnsi="Times New Roman" w:cs="Times New Roman"/>
          <w:color w:val="000000"/>
          <w:spacing w:val="2"/>
          <w:sz w:val="24"/>
          <w:szCs w:val="24"/>
          <w:shd w:val="clear" w:color="auto" w:fill="FFFFFF"/>
        </w:rPr>
        <w:t>, установив, что в период приостановления данный пункт действует в следующей редакции:</w:t>
      </w:r>
    </w:p>
    <w:p w:rsidR="006D26FE" w:rsidRPr="00875EF2" w:rsidRDefault="006D26FE" w:rsidP="006D26FE">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с 1 января 202</w:t>
      </w:r>
      <w:r w:rsidR="008A0FE8" w:rsidRPr="00875EF2">
        <w:rPr>
          <w:rFonts w:ascii="Times New Roman" w:hAnsi="Times New Roman" w:cs="Times New Roman"/>
          <w:color w:val="000000"/>
          <w:spacing w:val="2"/>
          <w:sz w:val="24"/>
          <w:szCs w:val="24"/>
          <w:shd w:val="clear" w:color="auto" w:fill="FFFFFF"/>
        </w:rPr>
        <w:t>1</w:t>
      </w:r>
      <w:r w:rsidRPr="00875EF2">
        <w:rPr>
          <w:rFonts w:ascii="Times New Roman" w:hAnsi="Times New Roman" w:cs="Times New Roman"/>
          <w:color w:val="000000"/>
          <w:spacing w:val="2"/>
          <w:sz w:val="24"/>
          <w:szCs w:val="24"/>
          <w:shd w:val="clear" w:color="auto" w:fill="FFFFFF"/>
        </w:rPr>
        <w:t xml:space="preserve"> года до 1 января 2024 года:</w:t>
      </w:r>
    </w:p>
    <w:p w:rsidR="005431BA" w:rsidRPr="00875EF2" w:rsidRDefault="00E33C72" w:rsidP="005431BA">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«3. Ставки платы за выбросы загрязняющих веществ от сжигания попутного и (или) природного газа в факелах составляют:</w:t>
      </w:r>
    </w:p>
    <w:p w:rsidR="005D3CED" w:rsidRPr="00875EF2" w:rsidRDefault="005D3CED" w:rsidP="005431BA">
      <w:pPr>
        <w:ind w:firstLine="567"/>
        <w:contextualSpacing/>
        <w:jc w:val="both"/>
        <w:rPr>
          <w:rFonts w:ascii="Times New Roman" w:hAnsi="Times New Roman" w:cs="Times New Roman"/>
          <w:color w:val="000000"/>
          <w:spacing w:val="2"/>
          <w:sz w:val="24"/>
          <w:szCs w:val="24"/>
          <w:shd w:val="clear" w:color="auto" w:fill="FFFFFF"/>
        </w:rPr>
      </w:pPr>
    </w:p>
    <w:tbl>
      <w:tblPr>
        <w:tblW w:w="923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
        <w:gridCol w:w="5812"/>
        <w:gridCol w:w="2977"/>
      </w:tblGrid>
      <w:tr w:rsidR="00E33C72" w:rsidRPr="00875EF2" w:rsidTr="006E0F8A">
        <w:trPr>
          <w:trHeight w:val="30"/>
        </w:trPr>
        <w:tc>
          <w:tcPr>
            <w:tcW w:w="447" w:type="dxa"/>
            <w:tcMar>
              <w:top w:w="15" w:type="dxa"/>
              <w:left w:w="15" w:type="dxa"/>
              <w:bottom w:w="15" w:type="dxa"/>
              <w:right w:w="15" w:type="dxa"/>
            </w:tcMar>
            <w:vAlign w:val="center"/>
          </w:tcPr>
          <w:p w:rsidR="00E33C72" w:rsidRPr="00875EF2" w:rsidRDefault="00E33C72"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w:t>
            </w:r>
            <w:r w:rsidRPr="00875EF2">
              <w:rPr>
                <w:rFonts w:ascii="Times New Roman" w:hAnsi="Times New Roman" w:cs="Times New Roman"/>
                <w:sz w:val="24"/>
                <w:szCs w:val="24"/>
              </w:rPr>
              <w:br/>
              <w:t>п/п</w:t>
            </w:r>
          </w:p>
        </w:tc>
        <w:tc>
          <w:tcPr>
            <w:tcW w:w="5812" w:type="dxa"/>
            <w:tcMar>
              <w:top w:w="15" w:type="dxa"/>
              <w:left w:w="15" w:type="dxa"/>
              <w:bottom w:w="15" w:type="dxa"/>
              <w:right w:w="15" w:type="dxa"/>
            </w:tcMar>
            <w:vAlign w:val="center"/>
          </w:tcPr>
          <w:p w:rsidR="00E33C72" w:rsidRPr="00875EF2" w:rsidRDefault="00E33C72" w:rsidP="006E0F8A">
            <w:pPr>
              <w:spacing w:after="20"/>
              <w:ind w:left="20"/>
              <w:jc w:val="center"/>
              <w:rPr>
                <w:rFonts w:ascii="Times New Roman" w:hAnsi="Times New Roman" w:cs="Times New Roman"/>
                <w:sz w:val="24"/>
                <w:szCs w:val="24"/>
              </w:rPr>
            </w:pPr>
            <w:r w:rsidRPr="00875EF2">
              <w:rPr>
                <w:rFonts w:ascii="Times New Roman" w:hAnsi="Times New Roman" w:cs="Times New Roman"/>
                <w:sz w:val="24"/>
                <w:szCs w:val="24"/>
              </w:rPr>
              <w:t>Виды загрязняющих веществ</w:t>
            </w:r>
          </w:p>
        </w:tc>
        <w:tc>
          <w:tcPr>
            <w:tcW w:w="2977" w:type="dxa"/>
            <w:tcMar>
              <w:top w:w="15" w:type="dxa"/>
              <w:left w:w="15" w:type="dxa"/>
              <w:bottom w:w="15" w:type="dxa"/>
              <w:right w:w="15" w:type="dxa"/>
            </w:tcMar>
            <w:vAlign w:val="center"/>
          </w:tcPr>
          <w:p w:rsidR="00E33C72" w:rsidRPr="00875EF2" w:rsidRDefault="00E33C72" w:rsidP="006E0F8A">
            <w:pPr>
              <w:spacing w:after="20"/>
              <w:ind w:left="20"/>
              <w:jc w:val="center"/>
              <w:rPr>
                <w:rFonts w:ascii="Times New Roman" w:hAnsi="Times New Roman" w:cs="Times New Roman"/>
                <w:sz w:val="24"/>
                <w:szCs w:val="24"/>
              </w:rPr>
            </w:pPr>
            <w:r w:rsidRPr="00875EF2">
              <w:rPr>
                <w:rFonts w:ascii="Times New Roman" w:hAnsi="Times New Roman" w:cs="Times New Roman"/>
                <w:sz w:val="24"/>
                <w:szCs w:val="24"/>
              </w:rPr>
              <w:t>Ставки платы за 1 тонну (МРП)</w:t>
            </w:r>
          </w:p>
        </w:tc>
      </w:tr>
      <w:tr w:rsidR="00E33C72" w:rsidRPr="00875EF2" w:rsidTr="006E0F8A">
        <w:trPr>
          <w:trHeight w:val="30"/>
        </w:trPr>
        <w:tc>
          <w:tcPr>
            <w:tcW w:w="447" w:type="dxa"/>
            <w:tcMar>
              <w:top w:w="15" w:type="dxa"/>
              <w:left w:w="15" w:type="dxa"/>
              <w:bottom w:w="15" w:type="dxa"/>
              <w:right w:w="15" w:type="dxa"/>
            </w:tcMar>
            <w:vAlign w:val="center"/>
          </w:tcPr>
          <w:p w:rsidR="00E33C72" w:rsidRPr="00875EF2" w:rsidRDefault="00E33C72"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w:t>
            </w:r>
          </w:p>
        </w:tc>
        <w:tc>
          <w:tcPr>
            <w:tcW w:w="5812" w:type="dxa"/>
            <w:tcMar>
              <w:top w:w="15" w:type="dxa"/>
              <w:left w:w="15" w:type="dxa"/>
              <w:bottom w:w="15" w:type="dxa"/>
              <w:right w:w="15" w:type="dxa"/>
            </w:tcMar>
            <w:vAlign w:val="center"/>
          </w:tcPr>
          <w:p w:rsidR="00E33C72" w:rsidRPr="00875EF2" w:rsidRDefault="00E33C72"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w:t>
            </w:r>
          </w:p>
        </w:tc>
        <w:tc>
          <w:tcPr>
            <w:tcW w:w="2977" w:type="dxa"/>
            <w:tcMar>
              <w:top w:w="15" w:type="dxa"/>
              <w:left w:w="15" w:type="dxa"/>
              <w:bottom w:w="15" w:type="dxa"/>
              <w:right w:w="15" w:type="dxa"/>
            </w:tcMar>
            <w:vAlign w:val="center"/>
          </w:tcPr>
          <w:p w:rsidR="00E33C72" w:rsidRPr="00875EF2" w:rsidRDefault="00E33C72"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w:t>
            </w:r>
          </w:p>
        </w:tc>
      </w:tr>
      <w:tr w:rsidR="00E33C72" w:rsidRPr="00875EF2" w:rsidTr="006E0F8A">
        <w:trPr>
          <w:trHeight w:val="30"/>
        </w:trPr>
        <w:tc>
          <w:tcPr>
            <w:tcW w:w="447" w:type="dxa"/>
            <w:tcMar>
              <w:top w:w="15" w:type="dxa"/>
              <w:left w:w="15" w:type="dxa"/>
              <w:bottom w:w="15" w:type="dxa"/>
              <w:right w:w="15" w:type="dxa"/>
            </w:tcMar>
            <w:vAlign w:val="center"/>
          </w:tcPr>
          <w:p w:rsidR="00E33C72" w:rsidRPr="00875EF2" w:rsidRDefault="00E33C72"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w:t>
            </w:r>
          </w:p>
        </w:tc>
        <w:tc>
          <w:tcPr>
            <w:tcW w:w="5812" w:type="dxa"/>
            <w:tcMar>
              <w:top w:w="15" w:type="dxa"/>
              <w:left w:w="15" w:type="dxa"/>
              <w:bottom w:w="15" w:type="dxa"/>
              <w:right w:w="15" w:type="dxa"/>
            </w:tcMar>
            <w:vAlign w:val="center"/>
          </w:tcPr>
          <w:p w:rsidR="00E33C72" w:rsidRPr="00875EF2" w:rsidRDefault="00E33C72"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Углеводороды</w:t>
            </w:r>
          </w:p>
        </w:tc>
        <w:tc>
          <w:tcPr>
            <w:tcW w:w="2977" w:type="dxa"/>
            <w:tcMar>
              <w:top w:w="15" w:type="dxa"/>
              <w:left w:w="15" w:type="dxa"/>
              <w:bottom w:w="15" w:type="dxa"/>
              <w:right w:w="15" w:type="dxa"/>
            </w:tcMar>
            <w:vAlign w:val="center"/>
          </w:tcPr>
          <w:p w:rsidR="00E33C72" w:rsidRPr="00875EF2" w:rsidRDefault="00E75F7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89,2</w:t>
            </w:r>
          </w:p>
        </w:tc>
      </w:tr>
      <w:tr w:rsidR="00E33C72" w:rsidRPr="00875EF2" w:rsidTr="006E0F8A">
        <w:trPr>
          <w:trHeight w:val="30"/>
        </w:trPr>
        <w:tc>
          <w:tcPr>
            <w:tcW w:w="447" w:type="dxa"/>
            <w:tcMar>
              <w:top w:w="15" w:type="dxa"/>
              <w:left w:w="15" w:type="dxa"/>
              <w:bottom w:w="15" w:type="dxa"/>
              <w:right w:w="15" w:type="dxa"/>
            </w:tcMar>
            <w:vAlign w:val="center"/>
          </w:tcPr>
          <w:p w:rsidR="00E33C72" w:rsidRPr="00875EF2" w:rsidRDefault="00E33C72"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w:t>
            </w:r>
          </w:p>
        </w:tc>
        <w:tc>
          <w:tcPr>
            <w:tcW w:w="5812" w:type="dxa"/>
            <w:tcMar>
              <w:top w:w="15" w:type="dxa"/>
              <w:left w:w="15" w:type="dxa"/>
              <w:bottom w:w="15" w:type="dxa"/>
              <w:right w:w="15" w:type="dxa"/>
            </w:tcMar>
            <w:vAlign w:val="center"/>
          </w:tcPr>
          <w:p w:rsidR="00E33C72" w:rsidRPr="00875EF2" w:rsidRDefault="00E33C72"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Окислы углерода</w:t>
            </w:r>
          </w:p>
        </w:tc>
        <w:tc>
          <w:tcPr>
            <w:tcW w:w="2977" w:type="dxa"/>
            <w:tcMar>
              <w:top w:w="15" w:type="dxa"/>
              <w:left w:w="15" w:type="dxa"/>
              <w:bottom w:w="15" w:type="dxa"/>
              <w:right w:w="15" w:type="dxa"/>
            </w:tcMar>
            <w:vAlign w:val="center"/>
          </w:tcPr>
          <w:p w:rsidR="00E33C72" w:rsidRPr="00875EF2" w:rsidRDefault="00E75F7A"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29,2</w:t>
            </w:r>
          </w:p>
        </w:tc>
      </w:tr>
      <w:tr w:rsidR="00E33C72" w:rsidRPr="00875EF2" w:rsidTr="006E0F8A">
        <w:trPr>
          <w:trHeight w:val="30"/>
        </w:trPr>
        <w:tc>
          <w:tcPr>
            <w:tcW w:w="447" w:type="dxa"/>
            <w:tcMar>
              <w:top w:w="15" w:type="dxa"/>
              <w:left w:w="15" w:type="dxa"/>
              <w:bottom w:w="15" w:type="dxa"/>
              <w:right w:w="15" w:type="dxa"/>
            </w:tcMar>
            <w:vAlign w:val="center"/>
          </w:tcPr>
          <w:p w:rsidR="00E33C72" w:rsidRPr="00875EF2" w:rsidRDefault="00E33C72"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w:t>
            </w:r>
          </w:p>
        </w:tc>
        <w:tc>
          <w:tcPr>
            <w:tcW w:w="5812" w:type="dxa"/>
            <w:tcMar>
              <w:top w:w="15" w:type="dxa"/>
              <w:left w:w="15" w:type="dxa"/>
              <w:bottom w:w="15" w:type="dxa"/>
              <w:right w:w="15" w:type="dxa"/>
            </w:tcMar>
            <w:vAlign w:val="center"/>
          </w:tcPr>
          <w:p w:rsidR="00E33C72" w:rsidRPr="00875EF2" w:rsidRDefault="00E33C72"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Метан</w:t>
            </w:r>
          </w:p>
        </w:tc>
        <w:tc>
          <w:tcPr>
            <w:tcW w:w="2977" w:type="dxa"/>
            <w:tcMar>
              <w:top w:w="15" w:type="dxa"/>
              <w:left w:w="15" w:type="dxa"/>
              <w:bottom w:w="15" w:type="dxa"/>
              <w:right w:w="15" w:type="dxa"/>
            </w:tcMar>
            <w:vAlign w:val="center"/>
          </w:tcPr>
          <w:p w:rsidR="00E33C72" w:rsidRPr="00875EF2" w:rsidRDefault="008F58E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1,6</w:t>
            </w:r>
          </w:p>
        </w:tc>
      </w:tr>
      <w:tr w:rsidR="00E33C72" w:rsidRPr="00875EF2" w:rsidTr="006E0F8A">
        <w:trPr>
          <w:trHeight w:val="30"/>
        </w:trPr>
        <w:tc>
          <w:tcPr>
            <w:tcW w:w="447" w:type="dxa"/>
            <w:tcMar>
              <w:top w:w="15" w:type="dxa"/>
              <w:left w:w="15" w:type="dxa"/>
              <w:bottom w:w="15" w:type="dxa"/>
              <w:right w:w="15" w:type="dxa"/>
            </w:tcMar>
            <w:vAlign w:val="center"/>
          </w:tcPr>
          <w:p w:rsidR="00E33C72" w:rsidRPr="00875EF2" w:rsidRDefault="00E33C72"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4.</w:t>
            </w:r>
          </w:p>
        </w:tc>
        <w:tc>
          <w:tcPr>
            <w:tcW w:w="5812" w:type="dxa"/>
            <w:tcMar>
              <w:top w:w="15" w:type="dxa"/>
              <w:left w:w="15" w:type="dxa"/>
              <w:bottom w:w="15" w:type="dxa"/>
              <w:right w:w="15" w:type="dxa"/>
            </w:tcMar>
            <w:vAlign w:val="center"/>
          </w:tcPr>
          <w:p w:rsidR="00E33C72" w:rsidRPr="00875EF2" w:rsidRDefault="00E33C72"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Диоксид серы</w:t>
            </w:r>
          </w:p>
        </w:tc>
        <w:tc>
          <w:tcPr>
            <w:tcW w:w="2977" w:type="dxa"/>
            <w:tcMar>
              <w:top w:w="15" w:type="dxa"/>
              <w:left w:w="15" w:type="dxa"/>
              <w:bottom w:w="15" w:type="dxa"/>
              <w:right w:w="15" w:type="dxa"/>
            </w:tcMar>
            <w:vAlign w:val="center"/>
          </w:tcPr>
          <w:p w:rsidR="00E33C72" w:rsidRPr="00875EF2" w:rsidRDefault="008F58E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400</w:t>
            </w:r>
          </w:p>
        </w:tc>
      </w:tr>
      <w:tr w:rsidR="00E33C72" w:rsidRPr="00875EF2" w:rsidTr="006E0F8A">
        <w:trPr>
          <w:trHeight w:val="30"/>
        </w:trPr>
        <w:tc>
          <w:tcPr>
            <w:tcW w:w="447" w:type="dxa"/>
            <w:tcMar>
              <w:top w:w="15" w:type="dxa"/>
              <w:left w:w="15" w:type="dxa"/>
              <w:bottom w:w="15" w:type="dxa"/>
              <w:right w:w="15" w:type="dxa"/>
            </w:tcMar>
            <w:vAlign w:val="center"/>
          </w:tcPr>
          <w:p w:rsidR="00E33C72" w:rsidRPr="00875EF2" w:rsidRDefault="00E33C72"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5.</w:t>
            </w:r>
          </w:p>
        </w:tc>
        <w:tc>
          <w:tcPr>
            <w:tcW w:w="5812" w:type="dxa"/>
            <w:tcMar>
              <w:top w:w="15" w:type="dxa"/>
              <w:left w:w="15" w:type="dxa"/>
              <w:bottom w:w="15" w:type="dxa"/>
              <w:right w:w="15" w:type="dxa"/>
            </w:tcMar>
            <w:vAlign w:val="center"/>
          </w:tcPr>
          <w:p w:rsidR="00E33C72" w:rsidRPr="00875EF2" w:rsidRDefault="00E33C72"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Диоксид азота</w:t>
            </w:r>
          </w:p>
        </w:tc>
        <w:tc>
          <w:tcPr>
            <w:tcW w:w="2977" w:type="dxa"/>
            <w:tcMar>
              <w:top w:w="15" w:type="dxa"/>
              <w:left w:w="15" w:type="dxa"/>
              <w:bottom w:w="15" w:type="dxa"/>
              <w:right w:w="15" w:type="dxa"/>
            </w:tcMar>
            <w:vAlign w:val="center"/>
          </w:tcPr>
          <w:p w:rsidR="00E33C72" w:rsidRPr="00875EF2" w:rsidRDefault="008F58E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400</w:t>
            </w:r>
          </w:p>
        </w:tc>
      </w:tr>
      <w:tr w:rsidR="00E33C72" w:rsidRPr="00875EF2" w:rsidTr="006E0F8A">
        <w:trPr>
          <w:trHeight w:val="30"/>
        </w:trPr>
        <w:tc>
          <w:tcPr>
            <w:tcW w:w="447" w:type="dxa"/>
            <w:tcMar>
              <w:top w:w="15" w:type="dxa"/>
              <w:left w:w="15" w:type="dxa"/>
              <w:bottom w:w="15" w:type="dxa"/>
              <w:right w:w="15" w:type="dxa"/>
            </w:tcMar>
            <w:vAlign w:val="center"/>
          </w:tcPr>
          <w:p w:rsidR="00E33C72" w:rsidRPr="00875EF2" w:rsidRDefault="00E33C72"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6.</w:t>
            </w:r>
          </w:p>
        </w:tc>
        <w:tc>
          <w:tcPr>
            <w:tcW w:w="5812" w:type="dxa"/>
            <w:tcMar>
              <w:top w:w="15" w:type="dxa"/>
              <w:left w:w="15" w:type="dxa"/>
              <w:bottom w:w="15" w:type="dxa"/>
              <w:right w:w="15" w:type="dxa"/>
            </w:tcMar>
            <w:vAlign w:val="center"/>
          </w:tcPr>
          <w:p w:rsidR="00E33C72" w:rsidRPr="00875EF2" w:rsidRDefault="00E33C72"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Сажа</w:t>
            </w:r>
          </w:p>
        </w:tc>
        <w:tc>
          <w:tcPr>
            <w:tcW w:w="2977" w:type="dxa"/>
            <w:tcMar>
              <w:top w:w="15" w:type="dxa"/>
              <w:left w:w="15" w:type="dxa"/>
              <w:bottom w:w="15" w:type="dxa"/>
              <w:right w:w="15" w:type="dxa"/>
            </w:tcMar>
            <w:vAlign w:val="center"/>
          </w:tcPr>
          <w:p w:rsidR="00E33C72" w:rsidRPr="00875EF2" w:rsidRDefault="003D15E7" w:rsidP="006E0F8A">
            <w:pPr>
              <w:spacing w:after="20"/>
              <w:jc w:val="both"/>
              <w:rPr>
                <w:rFonts w:ascii="Times New Roman" w:hAnsi="Times New Roman" w:cs="Times New Roman"/>
                <w:sz w:val="24"/>
                <w:szCs w:val="24"/>
              </w:rPr>
            </w:pPr>
            <w:r w:rsidRPr="00875EF2">
              <w:rPr>
                <w:rFonts w:ascii="Times New Roman" w:hAnsi="Times New Roman" w:cs="Times New Roman"/>
                <w:sz w:val="24"/>
                <w:szCs w:val="24"/>
              </w:rPr>
              <w:t>480</w:t>
            </w:r>
          </w:p>
        </w:tc>
      </w:tr>
      <w:tr w:rsidR="00E33C72" w:rsidRPr="00875EF2" w:rsidTr="006E0F8A">
        <w:trPr>
          <w:trHeight w:val="30"/>
        </w:trPr>
        <w:tc>
          <w:tcPr>
            <w:tcW w:w="447" w:type="dxa"/>
            <w:tcMar>
              <w:top w:w="15" w:type="dxa"/>
              <w:left w:w="15" w:type="dxa"/>
              <w:bottom w:w="15" w:type="dxa"/>
              <w:right w:w="15" w:type="dxa"/>
            </w:tcMar>
            <w:vAlign w:val="center"/>
          </w:tcPr>
          <w:p w:rsidR="00E33C72" w:rsidRPr="00875EF2" w:rsidRDefault="00E33C72"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7.</w:t>
            </w:r>
          </w:p>
        </w:tc>
        <w:tc>
          <w:tcPr>
            <w:tcW w:w="5812" w:type="dxa"/>
            <w:tcMar>
              <w:top w:w="15" w:type="dxa"/>
              <w:left w:w="15" w:type="dxa"/>
              <w:bottom w:w="15" w:type="dxa"/>
              <w:right w:w="15" w:type="dxa"/>
            </w:tcMar>
            <w:vAlign w:val="center"/>
          </w:tcPr>
          <w:p w:rsidR="00E33C72" w:rsidRPr="00875EF2" w:rsidRDefault="00E33C72"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Сероводород</w:t>
            </w:r>
          </w:p>
        </w:tc>
        <w:tc>
          <w:tcPr>
            <w:tcW w:w="2977" w:type="dxa"/>
            <w:tcMar>
              <w:top w:w="15" w:type="dxa"/>
              <w:left w:w="15" w:type="dxa"/>
              <w:bottom w:w="15" w:type="dxa"/>
              <w:right w:w="15" w:type="dxa"/>
            </w:tcMar>
            <w:vAlign w:val="center"/>
          </w:tcPr>
          <w:p w:rsidR="00E33C72" w:rsidRPr="00875EF2" w:rsidRDefault="003D15E7" w:rsidP="006E0F8A">
            <w:pPr>
              <w:spacing w:after="20"/>
              <w:jc w:val="both"/>
              <w:rPr>
                <w:rFonts w:ascii="Times New Roman" w:hAnsi="Times New Roman" w:cs="Times New Roman"/>
                <w:sz w:val="24"/>
                <w:szCs w:val="24"/>
              </w:rPr>
            </w:pPr>
            <w:r w:rsidRPr="00875EF2">
              <w:rPr>
                <w:rFonts w:ascii="Times New Roman" w:hAnsi="Times New Roman" w:cs="Times New Roman"/>
                <w:sz w:val="24"/>
                <w:szCs w:val="24"/>
              </w:rPr>
              <w:t>2 480</w:t>
            </w:r>
          </w:p>
        </w:tc>
      </w:tr>
      <w:tr w:rsidR="00E33C72" w:rsidRPr="00875EF2" w:rsidTr="006E0F8A">
        <w:trPr>
          <w:trHeight w:val="30"/>
        </w:trPr>
        <w:tc>
          <w:tcPr>
            <w:tcW w:w="447" w:type="dxa"/>
            <w:tcMar>
              <w:top w:w="15" w:type="dxa"/>
              <w:left w:w="15" w:type="dxa"/>
              <w:bottom w:w="15" w:type="dxa"/>
              <w:right w:w="15" w:type="dxa"/>
            </w:tcMar>
            <w:vAlign w:val="center"/>
          </w:tcPr>
          <w:p w:rsidR="00E33C72" w:rsidRPr="00875EF2" w:rsidRDefault="00E33C72"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8.</w:t>
            </w:r>
          </w:p>
        </w:tc>
        <w:tc>
          <w:tcPr>
            <w:tcW w:w="5812" w:type="dxa"/>
            <w:tcMar>
              <w:top w:w="15" w:type="dxa"/>
              <w:left w:w="15" w:type="dxa"/>
              <w:bottom w:w="15" w:type="dxa"/>
              <w:right w:w="15" w:type="dxa"/>
            </w:tcMar>
            <w:vAlign w:val="center"/>
          </w:tcPr>
          <w:p w:rsidR="00E33C72" w:rsidRPr="00875EF2" w:rsidRDefault="00E33C72"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Меркаптан</w:t>
            </w:r>
          </w:p>
        </w:tc>
        <w:tc>
          <w:tcPr>
            <w:tcW w:w="2977" w:type="dxa"/>
            <w:tcMar>
              <w:top w:w="15" w:type="dxa"/>
              <w:left w:w="15" w:type="dxa"/>
              <w:bottom w:w="15" w:type="dxa"/>
              <w:right w:w="15" w:type="dxa"/>
            </w:tcMar>
            <w:vAlign w:val="center"/>
          </w:tcPr>
          <w:p w:rsidR="00E33C72" w:rsidRPr="00875EF2" w:rsidRDefault="003D15E7" w:rsidP="00A17009">
            <w:pPr>
              <w:spacing w:after="20"/>
              <w:jc w:val="both"/>
              <w:rPr>
                <w:rFonts w:ascii="Times New Roman" w:hAnsi="Times New Roman" w:cs="Times New Roman"/>
                <w:sz w:val="24"/>
                <w:szCs w:val="24"/>
              </w:rPr>
            </w:pPr>
            <w:r w:rsidRPr="00875EF2">
              <w:rPr>
                <w:rFonts w:ascii="Times New Roman" w:hAnsi="Times New Roman" w:cs="Times New Roman"/>
                <w:sz w:val="24"/>
                <w:szCs w:val="24"/>
              </w:rPr>
              <w:t>398 640</w:t>
            </w:r>
          </w:p>
        </w:tc>
      </w:tr>
    </w:tbl>
    <w:p w:rsidR="00E33C72" w:rsidRPr="00875EF2" w:rsidRDefault="003D15E7" w:rsidP="005431BA">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w:t>
      </w:r>
    </w:p>
    <w:p w:rsidR="00AE08AE" w:rsidRPr="00875EF2" w:rsidRDefault="00AE08AE" w:rsidP="005431BA">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с 1 января 20</w:t>
      </w:r>
      <w:r w:rsidR="000F7198" w:rsidRPr="00875EF2">
        <w:rPr>
          <w:rFonts w:ascii="Times New Roman" w:hAnsi="Times New Roman" w:cs="Times New Roman"/>
          <w:color w:val="000000"/>
          <w:spacing w:val="2"/>
          <w:sz w:val="24"/>
          <w:szCs w:val="24"/>
          <w:shd w:val="clear" w:color="auto" w:fill="FFFFFF"/>
        </w:rPr>
        <w:t>24 года до 1 января 2027 года:</w:t>
      </w:r>
    </w:p>
    <w:p w:rsidR="000F7198" w:rsidRPr="00875EF2" w:rsidRDefault="000F7198" w:rsidP="000F7198">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«3. Ставки платы за выбросы загрязняющих веществ от сжигания попутного и (или) природного газа в факелах составляют:</w:t>
      </w:r>
    </w:p>
    <w:p w:rsidR="005D3CED" w:rsidRPr="00875EF2" w:rsidRDefault="005D3CED" w:rsidP="000F7198">
      <w:pPr>
        <w:ind w:firstLine="567"/>
        <w:contextualSpacing/>
        <w:jc w:val="both"/>
        <w:rPr>
          <w:rFonts w:ascii="Times New Roman" w:hAnsi="Times New Roman" w:cs="Times New Roman"/>
          <w:color w:val="000000"/>
          <w:spacing w:val="2"/>
          <w:sz w:val="24"/>
          <w:szCs w:val="24"/>
          <w:shd w:val="clear" w:color="auto" w:fill="FFFFFF"/>
        </w:rPr>
      </w:pPr>
    </w:p>
    <w:tbl>
      <w:tblPr>
        <w:tblW w:w="923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
        <w:gridCol w:w="5812"/>
        <w:gridCol w:w="2977"/>
      </w:tblGrid>
      <w:tr w:rsidR="000F7198" w:rsidRPr="00875EF2" w:rsidTr="006E0F8A">
        <w:trPr>
          <w:trHeight w:val="30"/>
        </w:trPr>
        <w:tc>
          <w:tcPr>
            <w:tcW w:w="447" w:type="dxa"/>
            <w:tcMar>
              <w:top w:w="15" w:type="dxa"/>
              <w:left w:w="15" w:type="dxa"/>
              <w:bottom w:w="15" w:type="dxa"/>
              <w:right w:w="15" w:type="dxa"/>
            </w:tcMar>
            <w:vAlign w:val="center"/>
          </w:tcPr>
          <w:p w:rsidR="000F7198" w:rsidRPr="00875EF2" w:rsidRDefault="000F719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w:t>
            </w:r>
            <w:r w:rsidRPr="00875EF2">
              <w:rPr>
                <w:rFonts w:ascii="Times New Roman" w:hAnsi="Times New Roman" w:cs="Times New Roman"/>
                <w:sz w:val="24"/>
                <w:szCs w:val="24"/>
              </w:rPr>
              <w:br/>
              <w:t>п/п</w:t>
            </w:r>
          </w:p>
        </w:tc>
        <w:tc>
          <w:tcPr>
            <w:tcW w:w="5812" w:type="dxa"/>
            <w:tcMar>
              <w:top w:w="15" w:type="dxa"/>
              <w:left w:w="15" w:type="dxa"/>
              <w:bottom w:w="15" w:type="dxa"/>
              <w:right w:w="15" w:type="dxa"/>
            </w:tcMar>
            <w:vAlign w:val="center"/>
          </w:tcPr>
          <w:p w:rsidR="000F7198" w:rsidRPr="00875EF2" w:rsidRDefault="000F7198" w:rsidP="006E0F8A">
            <w:pPr>
              <w:spacing w:after="20"/>
              <w:ind w:left="20"/>
              <w:jc w:val="center"/>
              <w:rPr>
                <w:rFonts w:ascii="Times New Roman" w:hAnsi="Times New Roman" w:cs="Times New Roman"/>
                <w:sz w:val="24"/>
                <w:szCs w:val="24"/>
              </w:rPr>
            </w:pPr>
            <w:r w:rsidRPr="00875EF2">
              <w:rPr>
                <w:rFonts w:ascii="Times New Roman" w:hAnsi="Times New Roman" w:cs="Times New Roman"/>
                <w:sz w:val="24"/>
                <w:szCs w:val="24"/>
              </w:rPr>
              <w:t>Виды загрязняющих веществ</w:t>
            </w:r>
          </w:p>
        </w:tc>
        <w:tc>
          <w:tcPr>
            <w:tcW w:w="2977" w:type="dxa"/>
            <w:tcMar>
              <w:top w:w="15" w:type="dxa"/>
              <w:left w:w="15" w:type="dxa"/>
              <w:bottom w:w="15" w:type="dxa"/>
              <w:right w:w="15" w:type="dxa"/>
            </w:tcMar>
            <w:vAlign w:val="center"/>
          </w:tcPr>
          <w:p w:rsidR="000F7198" w:rsidRPr="00875EF2" w:rsidRDefault="000F7198" w:rsidP="006E0F8A">
            <w:pPr>
              <w:spacing w:after="20"/>
              <w:ind w:left="20"/>
              <w:jc w:val="center"/>
              <w:rPr>
                <w:rFonts w:ascii="Times New Roman" w:hAnsi="Times New Roman" w:cs="Times New Roman"/>
                <w:sz w:val="24"/>
                <w:szCs w:val="24"/>
              </w:rPr>
            </w:pPr>
            <w:r w:rsidRPr="00875EF2">
              <w:rPr>
                <w:rFonts w:ascii="Times New Roman" w:hAnsi="Times New Roman" w:cs="Times New Roman"/>
                <w:sz w:val="24"/>
                <w:szCs w:val="24"/>
              </w:rPr>
              <w:t>Ставки платы за 1 тонну (МРП)</w:t>
            </w:r>
          </w:p>
        </w:tc>
      </w:tr>
      <w:tr w:rsidR="000F7198" w:rsidRPr="00875EF2" w:rsidTr="006E0F8A">
        <w:trPr>
          <w:trHeight w:val="30"/>
        </w:trPr>
        <w:tc>
          <w:tcPr>
            <w:tcW w:w="447" w:type="dxa"/>
            <w:tcMar>
              <w:top w:w="15" w:type="dxa"/>
              <w:left w:w="15" w:type="dxa"/>
              <w:bottom w:w="15" w:type="dxa"/>
              <w:right w:w="15" w:type="dxa"/>
            </w:tcMar>
            <w:vAlign w:val="center"/>
          </w:tcPr>
          <w:p w:rsidR="000F7198" w:rsidRPr="00875EF2" w:rsidRDefault="000F719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w:t>
            </w:r>
          </w:p>
        </w:tc>
        <w:tc>
          <w:tcPr>
            <w:tcW w:w="5812" w:type="dxa"/>
            <w:tcMar>
              <w:top w:w="15" w:type="dxa"/>
              <w:left w:w="15" w:type="dxa"/>
              <w:bottom w:w="15" w:type="dxa"/>
              <w:right w:w="15" w:type="dxa"/>
            </w:tcMar>
            <w:vAlign w:val="center"/>
          </w:tcPr>
          <w:p w:rsidR="000F7198" w:rsidRPr="00875EF2" w:rsidRDefault="000F719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w:t>
            </w:r>
          </w:p>
        </w:tc>
        <w:tc>
          <w:tcPr>
            <w:tcW w:w="2977" w:type="dxa"/>
            <w:tcMar>
              <w:top w:w="15" w:type="dxa"/>
              <w:left w:w="15" w:type="dxa"/>
              <w:bottom w:w="15" w:type="dxa"/>
              <w:right w:w="15" w:type="dxa"/>
            </w:tcMar>
            <w:vAlign w:val="center"/>
          </w:tcPr>
          <w:p w:rsidR="000F7198" w:rsidRPr="00875EF2" w:rsidRDefault="000F719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w:t>
            </w:r>
          </w:p>
        </w:tc>
      </w:tr>
      <w:tr w:rsidR="000F7198" w:rsidRPr="00875EF2" w:rsidTr="006E0F8A">
        <w:trPr>
          <w:trHeight w:val="30"/>
        </w:trPr>
        <w:tc>
          <w:tcPr>
            <w:tcW w:w="447" w:type="dxa"/>
            <w:tcMar>
              <w:top w:w="15" w:type="dxa"/>
              <w:left w:w="15" w:type="dxa"/>
              <w:bottom w:w="15" w:type="dxa"/>
              <w:right w:w="15" w:type="dxa"/>
            </w:tcMar>
            <w:vAlign w:val="center"/>
          </w:tcPr>
          <w:p w:rsidR="000F7198" w:rsidRPr="00875EF2" w:rsidRDefault="000F719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w:t>
            </w:r>
          </w:p>
        </w:tc>
        <w:tc>
          <w:tcPr>
            <w:tcW w:w="5812" w:type="dxa"/>
            <w:tcMar>
              <w:top w:w="15" w:type="dxa"/>
              <w:left w:w="15" w:type="dxa"/>
              <w:bottom w:w="15" w:type="dxa"/>
              <w:right w:w="15" w:type="dxa"/>
            </w:tcMar>
            <w:vAlign w:val="center"/>
          </w:tcPr>
          <w:p w:rsidR="000F7198" w:rsidRPr="00875EF2" w:rsidRDefault="000F719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Углеводороды</w:t>
            </w:r>
          </w:p>
        </w:tc>
        <w:tc>
          <w:tcPr>
            <w:tcW w:w="2977" w:type="dxa"/>
            <w:tcMar>
              <w:top w:w="15" w:type="dxa"/>
              <w:left w:w="15" w:type="dxa"/>
              <w:bottom w:w="15" w:type="dxa"/>
              <w:right w:w="15" w:type="dxa"/>
            </w:tcMar>
            <w:vAlign w:val="center"/>
          </w:tcPr>
          <w:p w:rsidR="000F7198" w:rsidRPr="00875EF2" w:rsidRDefault="002232E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178,4</w:t>
            </w:r>
          </w:p>
        </w:tc>
      </w:tr>
      <w:tr w:rsidR="000F7198" w:rsidRPr="00875EF2" w:rsidTr="006E0F8A">
        <w:trPr>
          <w:trHeight w:val="30"/>
        </w:trPr>
        <w:tc>
          <w:tcPr>
            <w:tcW w:w="447" w:type="dxa"/>
            <w:tcMar>
              <w:top w:w="15" w:type="dxa"/>
              <w:left w:w="15" w:type="dxa"/>
              <w:bottom w:w="15" w:type="dxa"/>
              <w:right w:w="15" w:type="dxa"/>
            </w:tcMar>
            <w:vAlign w:val="center"/>
          </w:tcPr>
          <w:p w:rsidR="000F7198" w:rsidRPr="00875EF2" w:rsidRDefault="000F719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w:t>
            </w:r>
          </w:p>
        </w:tc>
        <w:tc>
          <w:tcPr>
            <w:tcW w:w="5812" w:type="dxa"/>
            <w:tcMar>
              <w:top w:w="15" w:type="dxa"/>
              <w:left w:w="15" w:type="dxa"/>
              <w:bottom w:w="15" w:type="dxa"/>
              <w:right w:w="15" w:type="dxa"/>
            </w:tcMar>
            <w:vAlign w:val="center"/>
          </w:tcPr>
          <w:p w:rsidR="000F7198" w:rsidRPr="00875EF2" w:rsidRDefault="000F719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Окислы углерода</w:t>
            </w:r>
          </w:p>
        </w:tc>
        <w:tc>
          <w:tcPr>
            <w:tcW w:w="2977" w:type="dxa"/>
            <w:tcMar>
              <w:top w:w="15" w:type="dxa"/>
              <w:left w:w="15" w:type="dxa"/>
              <w:bottom w:w="15" w:type="dxa"/>
              <w:right w:w="15" w:type="dxa"/>
            </w:tcMar>
            <w:vAlign w:val="center"/>
          </w:tcPr>
          <w:p w:rsidR="000F7198" w:rsidRPr="00875EF2" w:rsidRDefault="002232E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58,4</w:t>
            </w:r>
          </w:p>
        </w:tc>
      </w:tr>
      <w:tr w:rsidR="000F7198" w:rsidRPr="00875EF2" w:rsidTr="006E0F8A">
        <w:trPr>
          <w:trHeight w:val="30"/>
        </w:trPr>
        <w:tc>
          <w:tcPr>
            <w:tcW w:w="447" w:type="dxa"/>
            <w:tcMar>
              <w:top w:w="15" w:type="dxa"/>
              <w:left w:w="15" w:type="dxa"/>
              <w:bottom w:w="15" w:type="dxa"/>
              <w:right w:w="15" w:type="dxa"/>
            </w:tcMar>
            <w:vAlign w:val="center"/>
          </w:tcPr>
          <w:p w:rsidR="000F7198" w:rsidRPr="00875EF2" w:rsidRDefault="000F719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w:t>
            </w:r>
          </w:p>
        </w:tc>
        <w:tc>
          <w:tcPr>
            <w:tcW w:w="5812" w:type="dxa"/>
            <w:tcMar>
              <w:top w:w="15" w:type="dxa"/>
              <w:left w:w="15" w:type="dxa"/>
              <w:bottom w:w="15" w:type="dxa"/>
              <w:right w:w="15" w:type="dxa"/>
            </w:tcMar>
            <w:vAlign w:val="center"/>
          </w:tcPr>
          <w:p w:rsidR="000F7198" w:rsidRPr="00875EF2" w:rsidRDefault="000F719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Метан</w:t>
            </w:r>
          </w:p>
        </w:tc>
        <w:tc>
          <w:tcPr>
            <w:tcW w:w="2977" w:type="dxa"/>
            <w:tcMar>
              <w:top w:w="15" w:type="dxa"/>
              <w:left w:w="15" w:type="dxa"/>
              <w:bottom w:w="15" w:type="dxa"/>
              <w:right w:w="15" w:type="dxa"/>
            </w:tcMar>
            <w:vAlign w:val="center"/>
          </w:tcPr>
          <w:p w:rsidR="000F7198" w:rsidRPr="00875EF2" w:rsidRDefault="002232E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3,2</w:t>
            </w:r>
          </w:p>
        </w:tc>
      </w:tr>
      <w:tr w:rsidR="000F7198" w:rsidRPr="00875EF2" w:rsidTr="006E0F8A">
        <w:trPr>
          <w:trHeight w:val="30"/>
        </w:trPr>
        <w:tc>
          <w:tcPr>
            <w:tcW w:w="447" w:type="dxa"/>
            <w:tcMar>
              <w:top w:w="15" w:type="dxa"/>
              <w:left w:w="15" w:type="dxa"/>
              <w:bottom w:w="15" w:type="dxa"/>
              <w:right w:w="15" w:type="dxa"/>
            </w:tcMar>
            <w:vAlign w:val="center"/>
          </w:tcPr>
          <w:p w:rsidR="000F7198" w:rsidRPr="00875EF2" w:rsidRDefault="000F719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4.</w:t>
            </w:r>
          </w:p>
        </w:tc>
        <w:tc>
          <w:tcPr>
            <w:tcW w:w="5812" w:type="dxa"/>
            <w:tcMar>
              <w:top w:w="15" w:type="dxa"/>
              <w:left w:w="15" w:type="dxa"/>
              <w:bottom w:w="15" w:type="dxa"/>
              <w:right w:w="15" w:type="dxa"/>
            </w:tcMar>
            <w:vAlign w:val="center"/>
          </w:tcPr>
          <w:p w:rsidR="000F7198" w:rsidRPr="00875EF2" w:rsidRDefault="000F719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Диоксид серы</w:t>
            </w:r>
          </w:p>
        </w:tc>
        <w:tc>
          <w:tcPr>
            <w:tcW w:w="2977" w:type="dxa"/>
            <w:tcMar>
              <w:top w:w="15" w:type="dxa"/>
              <w:left w:w="15" w:type="dxa"/>
              <w:bottom w:w="15" w:type="dxa"/>
              <w:right w:w="15" w:type="dxa"/>
            </w:tcMar>
            <w:vAlign w:val="center"/>
          </w:tcPr>
          <w:p w:rsidR="000F7198" w:rsidRPr="00875EF2" w:rsidRDefault="002232E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8</w:t>
            </w:r>
            <w:r w:rsidR="000F7198" w:rsidRPr="00875EF2">
              <w:rPr>
                <w:rFonts w:ascii="Times New Roman" w:hAnsi="Times New Roman" w:cs="Times New Roman"/>
                <w:sz w:val="24"/>
                <w:szCs w:val="24"/>
              </w:rPr>
              <w:t>00</w:t>
            </w:r>
          </w:p>
        </w:tc>
      </w:tr>
      <w:tr w:rsidR="000F7198" w:rsidRPr="00875EF2" w:rsidTr="006E0F8A">
        <w:trPr>
          <w:trHeight w:val="30"/>
        </w:trPr>
        <w:tc>
          <w:tcPr>
            <w:tcW w:w="447" w:type="dxa"/>
            <w:tcMar>
              <w:top w:w="15" w:type="dxa"/>
              <w:left w:w="15" w:type="dxa"/>
              <w:bottom w:w="15" w:type="dxa"/>
              <w:right w:w="15" w:type="dxa"/>
            </w:tcMar>
            <w:vAlign w:val="center"/>
          </w:tcPr>
          <w:p w:rsidR="000F7198" w:rsidRPr="00875EF2" w:rsidRDefault="000F719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5.</w:t>
            </w:r>
          </w:p>
        </w:tc>
        <w:tc>
          <w:tcPr>
            <w:tcW w:w="5812" w:type="dxa"/>
            <w:tcMar>
              <w:top w:w="15" w:type="dxa"/>
              <w:left w:w="15" w:type="dxa"/>
              <w:bottom w:w="15" w:type="dxa"/>
              <w:right w:w="15" w:type="dxa"/>
            </w:tcMar>
            <w:vAlign w:val="center"/>
          </w:tcPr>
          <w:p w:rsidR="000F7198" w:rsidRPr="00875EF2" w:rsidRDefault="000F719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Диоксид азота</w:t>
            </w:r>
          </w:p>
        </w:tc>
        <w:tc>
          <w:tcPr>
            <w:tcW w:w="2977" w:type="dxa"/>
            <w:tcMar>
              <w:top w:w="15" w:type="dxa"/>
              <w:left w:w="15" w:type="dxa"/>
              <w:bottom w:w="15" w:type="dxa"/>
              <w:right w:w="15" w:type="dxa"/>
            </w:tcMar>
            <w:vAlign w:val="center"/>
          </w:tcPr>
          <w:p w:rsidR="000F7198" w:rsidRPr="00875EF2" w:rsidRDefault="002232E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8</w:t>
            </w:r>
            <w:r w:rsidR="000F7198" w:rsidRPr="00875EF2">
              <w:rPr>
                <w:rFonts w:ascii="Times New Roman" w:hAnsi="Times New Roman" w:cs="Times New Roman"/>
                <w:sz w:val="24"/>
                <w:szCs w:val="24"/>
              </w:rPr>
              <w:t>00</w:t>
            </w:r>
          </w:p>
        </w:tc>
      </w:tr>
      <w:tr w:rsidR="000F7198" w:rsidRPr="00875EF2" w:rsidTr="006E0F8A">
        <w:trPr>
          <w:trHeight w:val="30"/>
        </w:trPr>
        <w:tc>
          <w:tcPr>
            <w:tcW w:w="447" w:type="dxa"/>
            <w:tcMar>
              <w:top w:w="15" w:type="dxa"/>
              <w:left w:w="15" w:type="dxa"/>
              <w:bottom w:w="15" w:type="dxa"/>
              <w:right w:w="15" w:type="dxa"/>
            </w:tcMar>
            <w:vAlign w:val="center"/>
          </w:tcPr>
          <w:p w:rsidR="000F7198" w:rsidRPr="00875EF2" w:rsidRDefault="000F719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6.</w:t>
            </w:r>
          </w:p>
        </w:tc>
        <w:tc>
          <w:tcPr>
            <w:tcW w:w="5812" w:type="dxa"/>
            <w:tcMar>
              <w:top w:w="15" w:type="dxa"/>
              <w:left w:w="15" w:type="dxa"/>
              <w:bottom w:w="15" w:type="dxa"/>
              <w:right w:w="15" w:type="dxa"/>
            </w:tcMar>
            <w:vAlign w:val="center"/>
          </w:tcPr>
          <w:p w:rsidR="000F7198" w:rsidRPr="00875EF2" w:rsidRDefault="000F719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Сажа</w:t>
            </w:r>
          </w:p>
        </w:tc>
        <w:tc>
          <w:tcPr>
            <w:tcW w:w="2977" w:type="dxa"/>
            <w:tcMar>
              <w:top w:w="15" w:type="dxa"/>
              <w:left w:w="15" w:type="dxa"/>
              <w:bottom w:w="15" w:type="dxa"/>
              <w:right w:w="15" w:type="dxa"/>
            </w:tcMar>
            <w:vAlign w:val="center"/>
          </w:tcPr>
          <w:p w:rsidR="000F7198" w:rsidRPr="00875EF2" w:rsidRDefault="008C4F39" w:rsidP="006E0F8A">
            <w:pPr>
              <w:spacing w:after="20"/>
              <w:jc w:val="both"/>
              <w:rPr>
                <w:rFonts w:ascii="Times New Roman" w:hAnsi="Times New Roman" w:cs="Times New Roman"/>
                <w:sz w:val="24"/>
                <w:szCs w:val="24"/>
              </w:rPr>
            </w:pPr>
            <w:r w:rsidRPr="00875EF2">
              <w:rPr>
                <w:rFonts w:ascii="Times New Roman" w:hAnsi="Times New Roman" w:cs="Times New Roman"/>
                <w:sz w:val="24"/>
                <w:szCs w:val="24"/>
              </w:rPr>
              <w:t>96</w:t>
            </w:r>
            <w:r w:rsidR="000F7198" w:rsidRPr="00875EF2">
              <w:rPr>
                <w:rFonts w:ascii="Times New Roman" w:hAnsi="Times New Roman" w:cs="Times New Roman"/>
                <w:sz w:val="24"/>
                <w:szCs w:val="24"/>
              </w:rPr>
              <w:t>0</w:t>
            </w:r>
          </w:p>
        </w:tc>
      </w:tr>
      <w:tr w:rsidR="000F7198" w:rsidRPr="00875EF2" w:rsidTr="006E0F8A">
        <w:trPr>
          <w:trHeight w:val="30"/>
        </w:trPr>
        <w:tc>
          <w:tcPr>
            <w:tcW w:w="447" w:type="dxa"/>
            <w:tcMar>
              <w:top w:w="15" w:type="dxa"/>
              <w:left w:w="15" w:type="dxa"/>
              <w:bottom w:w="15" w:type="dxa"/>
              <w:right w:w="15" w:type="dxa"/>
            </w:tcMar>
            <w:vAlign w:val="center"/>
          </w:tcPr>
          <w:p w:rsidR="000F7198" w:rsidRPr="00875EF2" w:rsidRDefault="000F719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7.</w:t>
            </w:r>
          </w:p>
        </w:tc>
        <w:tc>
          <w:tcPr>
            <w:tcW w:w="5812" w:type="dxa"/>
            <w:tcMar>
              <w:top w:w="15" w:type="dxa"/>
              <w:left w:w="15" w:type="dxa"/>
              <w:bottom w:w="15" w:type="dxa"/>
              <w:right w:w="15" w:type="dxa"/>
            </w:tcMar>
            <w:vAlign w:val="center"/>
          </w:tcPr>
          <w:p w:rsidR="000F7198" w:rsidRPr="00875EF2" w:rsidRDefault="000F719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Сероводород</w:t>
            </w:r>
          </w:p>
        </w:tc>
        <w:tc>
          <w:tcPr>
            <w:tcW w:w="2977" w:type="dxa"/>
            <w:tcMar>
              <w:top w:w="15" w:type="dxa"/>
              <w:left w:w="15" w:type="dxa"/>
              <w:bottom w:w="15" w:type="dxa"/>
              <w:right w:w="15" w:type="dxa"/>
            </w:tcMar>
            <w:vAlign w:val="center"/>
          </w:tcPr>
          <w:p w:rsidR="000F7198" w:rsidRPr="00875EF2" w:rsidRDefault="008C4F39" w:rsidP="006E0F8A">
            <w:pPr>
              <w:spacing w:after="20"/>
              <w:jc w:val="both"/>
              <w:rPr>
                <w:rFonts w:ascii="Times New Roman" w:hAnsi="Times New Roman" w:cs="Times New Roman"/>
                <w:sz w:val="24"/>
                <w:szCs w:val="24"/>
              </w:rPr>
            </w:pPr>
            <w:r w:rsidRPr="00875EF2">
              <w:rPr>
                <w:rFonts w:ascii="Times New Roman" w:hAnsi="Times New Roman" w:cs="Times New Roman"/>
                <w:sz w:val="24"/>
                <w:szCs w:val="24"/>
              </w:rPr>
              <w:t>496</w:t>
            </w:r>
            <w:r w:rsidR="000F7198" w:rsidRPr="00875EF2">
              <w:rPr>
                <w:rFonts w:ascii="Times New Roman" w:hAnsi="Times New Roman" w:cs="Times New Roman"/>
                <w:sz w:val="24"/>
                <w:szCs w:val="24"/>
              </w:rPr>
              <w:t>0</w:t>
            </w:r>
          </w:p>
        </w:tc>
      </w:tr>
      <w:tr w:rsidR="000F7198" w:rsidRPr="00875EF2" w:rsidTr="006E0F8A">
        <w:trPr>
          <w:trHeight w:val="30"/>
        </w:trPr>
        <w:tc>
          <w:tcPr>
            <w:tcW w:w="447" w:type="dxa"/>
            <w:tcMar>
              <w:top w:w="15" w:type="dxa"/>
              <w:left w:w="15" w:type="dxa"/>
              <w:bottom w:w="15" w:type="dxa"/>
              <w:right w:w="15" w:type="dxa"/>
            </w:tcMar>
            <w:vAlign w:val="center"/>
          </w:tcPr>
          <w:p w:rsidR="000F7198" w:rsidRPr="00875EF2" w:rsidRDefault="000F719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8.</w:t>
            </w:r>
          </w:p>
        </w:tc>
        <w:tc>
          <w:tcPr>
            <w:tcW w:w="5812" w:type="dxa"/>
            <w:tcMar>
              <w:top w:w="15" w:type="dxa"/>
              <w:left w:w="15" w:type="dxa"/>
              <w:bottom w:w="15" w:type="dxa"/>
              <w:right w:w="15" w:type="dxa"/>
            </w:tcMar>
            <w:vAlign w:val="center"/>
          </w:tcPr>
          <w:p w:rsidR="000F7198" w:rsidRPr="00875EF2" w:rsidRDefault="000F719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Меркаптан</w:t>
            </w:r>
          </w:p>
        </w:tc>
        <w:tc>
          <w:tcPr>
            <w:tcW w:w="2977" w:type="dxa"/>
            <w:tcMar>
              <w:top w:w="15" w:type="dxa"/>
              <w:left w:w="15" w:type="dxa"/>
              <w:bottom w:w="15" w:type="dxa"/>
              <w:right w:w="15" w:type="dxa"/>
            </w:tcMar>
            <w:vAlign w:val="center"/>
          </w:tcPr>
          <w:p w:rsidR="000F7198" w:rsidRPr="00875EF2" w:rsidRDefault="008C4F39" w:rsidP="006E0F8A">
            <w:pPr>
              <w:spacing w:after="20"/>
              <w:jc w:val="both"/>
              <w:rPr>
                <w:rFonts w:ascii="Times New Roman" w:hAnsi="Times New Roman" w:cs="Times New Roman"/>
                <w:sz w:val="24"/>
                <w:szCs w:val="24"/>
              </w:rPr>
            </w:pPr>
            <w:r w:rsidRPr="00875EF2">
              <w:rPr>
                <w:rFonts w:ascii="Times New Roman" w:hAnsi="Times New Roman" w:cs="Times New Roman"/>
                <w:sz w:val="24"/>
                <w:szCs w:val="24"/>
              </w:rPr>
              <w:t>797 280</w:t>
            </w:r>
          </w:p>
        </w:tc>
      </w:tr>
    </w:tbl>
    <w:p w:rsidR="000F7198" w:rsidRPr="00875EF2" w:rsidRDefault="008C4F39" w:rsidP="005431BA">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w:t>
      </w:r>
    </w:p>
    <w:p w:rsidR="008C4F39" w:rsidRPr="00875EF2" w:rsidRDefault="008C4F39" w:rsidP="008C4F39">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3) до 1 января 2027 года действие пункта 4 статьи 576</w:t>
      </w:r>
      <w:r w:rsidR="007F6BAC" w:rsidRPr="00875EF2">
        <w:rPr>
          <w:rFonts w:ascii="Times New Roman" w:hAnsi="Times New Roman" w:cs="Times New Roman"/>
          <w:color w:val="000000"/>
          <w:spacing w:val="2"/>
          <w:sz w:val="24"/>
          <w:szCs w:val="24"/>
          <w:shd w:val="clear" w:color="auto" w:fill="FFFFFF"/>
        </w:rPr>
        <w:t xml:space="preserve"> Налогового Кодекса</w:t>
      </w:r>
      <w:r w:rsidRPr="00875EF2">
        <w:rPr>
          <w:rFonts w:ascii="Times New Roman" w:hAnsi="Times New Roman" w:cs="Times New Roman"/>
          <w:color w:val="000000"/>
          <w:spacing w:val="2"/>
          <w:sz w:val="24"/>
          <w:szCs w:val="24"/>
          <w:shd w:val="clear" w:color="auto" w:fill="FFFFFF"/>
        </w:rPr>
        <w:t>, установив, что в период приостановления данный пункт действует в следующей редакции:</w:t>
      </w:r>
    </w:p>
    <w:p w:rsidR="008C4F39" w:rsidRPr="00875EF2" w:rsidRDefault="008C4F39" w:rsidP="008C4F39">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 xml:space="preserve">с 1 января </w:t>
      </w:r>
      <w:r w:rsidR="008A0FE8" w:rsidRPr="00875EF2">
        <w:rPr>
          <w:rFonts w:ascii="Times New Roman" w:hAnsi="Times New Roman" w:cs="Times New Roman"/>
          <w:color w:val="000000"/>
          <w:spacing w:val="2"/>
          <w:sz w:val="24"/>
          <w:szCs w:val="24"/>
          <w:shd w:val="clear" w:color="auto" w:fill="FFFFFF"/>
        </w:rPr>
        <w:t>2021</w:t>
      </w:r>
      <w:r w:rsidRPr="00875EF2">
        <w:rPr>
          <w:rFonts w:ascii="Times New Roman" w:hAnsi="Times New Roman" w:cs="Times New Roman"/>
          <w:color w:val="000000"/>
          <w:spacing w:val="2"/>
          <w:sz w:val="24"/>
          <w:szCs w:val="24"/>
          <w:shd w:val="clear" w:color="auto" w:fill="FFFFFF"/>
        </w:rPr>
        <w:t>года до 1 января 2024 года:</w:t>
      </w:r>
    </w:p>
    <w:p w:rsidR="00523DA8" w:rsidRPr="00875EF2" w:rsidRDefault="00523DA8" w:rsidP="00523DA8">
      <w:pPr>
        <w:suppressAutoHyphens/>
        <w:ind w:firstLine="567"/>
        <w:contextualSpacing/>
        <w:jc w:val="both"/>
        <w:rPr>
          <w:sz w:val="24"/>
          <w:szCs w:val="24"/>
        </w:rPr>
      </w:pPr>
      <w:r w:rsidRPr="00875EF2">
        <w:rPr>
          <w:rFonts w:ascii="Times New Roman" w:hAnsi="Times New Roman" w:cs="Times New Roman"/>
          <w:sz w:val="24"/>
          <w:szCs w:val="24"/>
        </w:rPr>
        <w:t>«4. Ставки платы за выбросы загрязняющих веществ в атмосферный воздух от передвижных источников составляют:</w:t>
      </w:r>
    </w:p>
    <w:p w:rsidR="00523DA8" w:rsidRPr="00875EF2" w:rsidRDefault="00523DA8" w:rsidP="00523DA8">
      <w:pPr>
        <w:suppressAutoHyphens/>
        <w:ind w:firstLine="720"/>
        <w:contextualSpacing/>
        <w:jc w:val="both"/>
        <w:rPr>
          <w:rFonts w:ascii="Courier New" w:eastAsia="Times New Roman" w:hAnsi="Courier New" w:cs="Courier New"/>
          <w:spacing w:val="2"/>
          <w:sz w:val="20"/>
          <w:szCs w:val="20"/>
        </w:rPr>
      </w:pPr>
    </w:p>
    <w:tbl>
      <w:tblPr>
        <w:tblW w:w="923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
        <w:gridCol w:w="5812"/>
        <w:gridCol w:w="2977"/>
      </w:tblGrid>
      <w:tr w:rsidR="00523DA8" w:rsidRPr="00875EF2" w:rsidTr="006E0F8A">
        <w:trPr>
          <w:trHeight w:val="30"/>
        </w:trPr>
        <w:tc>
          <w:tcPr>
            <w:tcW w:w="447" w:type="dxa"/>
            <w:tcMar>
              <w:top w:w="15" w:type="dxa"/>
              <w:left w:w="15" w:type="dxa"/>
              <w:bottom w:w="15" w:type="dxa"/>
              <w:right w:w="15" w:type="dxa"/>
            </w:tcMar>
            <w:vAlign w:val="center"/>
          </w:tcPr>
          <w:p w:rsidR="00523DA8" w:rsidRPr="00875EF2" w:rsidRDefault="00523DA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w:t>
            </w:r>
            <w:r w:rsidRPr="00875EF2">
              <w:rPr>
                <w:rFonts w:ascii="Times New Roman" w:hAnsi="Times New Roman" w:cs="Times New Roman"/>
                <w:sz w:val="24"/>
                <w:szCs w:val="24"/>
              </w:rPr>
              <w:br/>
              <w:t>п/п</w:t>
            </w:r>
          </w:p>
        </w:tc>
        <w:tc>
          <w:tcPr>
            <w:tcW w:w="5812" w:type="dxa"/>
            <w:tcMar>
              <w:top w:w="15" w:type="dxa"/>
              <w:left w:w="15" w:type="dxa"/>
              <w:bottom w:w="15" w:type="dxa"/>
              <w:right w:w="15" w:type="dxa"/>
            </w:tcMar>
            <w:vAlign w:val="center"/>
          </w:tcPr>
          <w:p w:rsidR="00523DA8" w:rsidRPr="00875EF2" w:rsidRDefault="00523DA8" w:rsidP="006E0F8A">
            <w:pPr>
              <w:spacing w:after="20"/>
              <w:ind w:left="20"/>
              <w:jc w:val="center"/>
              <w:rPr>
                <w:rFonts w:ascii="Times New Roman" w:hAnsi="Times New Roman" w:cs="Times New Roman"/>
                <w:sz w:val="24"/>
                <w:szCs w:val="24"/>
              </w:rPr>
            </w:pPr>
            <w:r w:rsidRPr="00875EF2">
              <w:rPr>
                <w:rFonts w:ascii="Times New Roman" w:hAnsi="Times New Roman" w:cs="Times New Roman"/>
                <w:sz w:val="24"/>
                <w:szCs w:val="24"/>
              </w:rPr>
              <w:t>Виды топлива</w:t>
            </w:r>
          </w:p>
        </w:tc>
        <w:tc>
          <w:tcPr>
            <w:tcW w:w="2977" w:type="dxa"/>
            <w:tcMar>
              <w:top w:w="15" w:type="dxa"/>
              <w:left w:w="15" w:type="dxa"/>
              <w:bottom w:w="15" w:type="dxa"/>
              <w:right w:w="15" w:type="dxa"/>
            </w:tcMar>
            <w:vAlign w:val="center"/>
          </w:tcPr>
          <w:p w:rsidR="00523DA8" w:rsidRPr="00875EF2" w:rsidRDefault="00523DA8" w:rsidP="006E0F8A">
            <w:pPr>
              <w:spacing w:after="20"/>
              <w:ind w:left="20"/>
              <w:jc w:val="center"/>
              <w:rPr>
                <w:rFonts w:ascii="Times New Roman" w:hAnsi="Times New Roman" w:cs="Times New Roman"/>
                <w:sz w:val="24"/>
                <w:szCs w:val="24"/>
              </w:rPr>
            </w:pPr>
            <w:r w:rsidRPr="00875EF2">
              <w:rPr>
                <w:rFonts w:ascii="Times New Roman" w:hAnsi="Times New Roman" w:cs="Times New Roman"/>
                <w:sz w:val="24"/>
                <w:szCs w:val="24"/>
              </w:rPr>
              <w:t>Ставка за 1 тонну использованного топлива (МРП)</w:t>
            </w:r>
          </w:p>
        </w:tc>
      </w:tr>
      <w:tr w:rsidR="00523DA8" w:rsidRPr="00875EF2" w:rsidTr="006E0F8A">
        <w:trPr>
          <w:trHeight w:val="30"/>
        </w:trPr>
        <w:tc>
          <w:tcPr>
            <w:tcW w:w="447" w:type="dxa"/>
            <w:tcMar>
              <w:top w:w="15" w:type="dxa"/>
              <w:left w:w="15" w:type="dxa"/>
              <w:bottom w:w="15" w:type="dxa"/>
              <w:right w:w="15" w:type="dxa"/>
            </w:tcMar>
            <w:vAlign w:val="center"/>
          </w:tcPr>
          <w:p w:rsidR="00523DA8" w:rsidRPr="00875EF2" w:rsidRDefault="00523DA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w:t>
            </w:r>
          </w:p>
        </w:tc>
        <w:tc>
          <w:tcPr>
            <w:tcW w:w="5812" w:type="dxa"/>
            <w:tcMar>
              <w:top w:w="15" w:type="dxa"/>
              <w:left w:w="15" w:type="dxa"/>
              <w:bottom w:w="15" w:type="dxa"/>
              <w:right w:w="15" w:type="dxa"/>
            </w:tcMar>
            <w:vAlign w:val="center"/>
          </w:tcPr>
          <w:p w:rsidR="00523DA8" w:rsidRPr="00875EF2" w:rsidRDefault="00523DA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w:t>
            </w:r>
          </w:p>
        </w:tc>
        <w:tc>
          <w:tcPr>
            <w:tcW w:w="2977" w:type="dxa"/>
            <w:tcMar>
              <w:top w:w="15" w:type="dxa"/>
              <w:left w:w="15" w:type="dxa"/>
              <w:bottom w:w="15" w:type="dxa"/>
              <w:right w:w="15" w:type="dxa"/>
            </w:tcMar>
            <w:vAlign w:val="center"/>
          </w:tcPr>
          <w:p w:rsidR="00523DA8" w:rsidRPr="00875EF2" w:rsidRDefault="00523DA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w:t>
            </w:r>
          </w:p>
        </w:tc>
      </w:tr>
      <w:tr w:rsidR="00523DA8" w:rsidRPr="00875EF2" w:rsidTr="006E0F8A">
        <w:trPr>
          <w:trHeight w:val="30"/>
        </w:trPr>
        <w:tc>
          <w:tcPr>
            <w:tcW w:w="447" w:type="dxa"/>
            <w:tcMar>
              <w:top w:w="15" w:type="dxa"/>
              <w:left w:w="15" w:type="dxa"/>
              <w:bottom w:w="15" w:type="dxa"/>
              <w:right w:w="15" w:type="dxa"/>
            </w:tcMar>
            <w:vAlign w:val="center"/>
          </w:tcPr>
          <w:p w:rsidR="00523DA8" w:rsidRPr="00875EF2" w:rsidRDefault="00523DA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w:t>
            </w:r>
          </w:p>
        </w:tc>
        <w:tc>
          <w:tcPr>
            <w:tcW w:w="5812" w:type="dxa"/>
            <w:tcMar>
              <w:top w:w="15" w:type="dxa"/>
              <w:left w:w="15" w:type="dxa"/>
              <w:bottom w:w="15" w:type="dxa"/>
              <w:right w:w="15" w:type="dxa"/>
            </w:tcMar>
            <w:vAlign w:val="center"/>
          </w:tcPr>
          <w:p w:rsidR="00523DA8" w:rsidRPr="00875EF2" w:rsidRDefault="00523DA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Для неэтилированного бензина</w:t>
            </w:r>
          </w:p>
        </w:tc>
        <w:tc>
          <w:tcPr>
            <w:tcW w:w="2977" w:type="dxa"/>
            <w:tcMar>
              <w:top w:w="15" w:type="dxa"/>
              <w:left w:w="15" w:type="dxa"/>
              <w:bottom w:w="15" w:type="dxa"/>
              <w:right w:w="15" w:type="dxa"/>
            </w:tcMar>
          </w:tcPr>
          <w:p w:rsidR="00523DA8" w:rsidRPr="00875EF2" w:rsidRDefault="006B3BB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0,68</w:t>
            </w:r>
          </w:p>
        </w:tc>
      </w:tr>
      <w:tr w:rsidR="00523DA8" w:rsidRPr="00875EF2" w:rsidTr="006E0F8A">
        <w:trPr>
          <w:trHeight w:val="30"/>
        </w:trPr>
        <w:tc>
          <w:tcPr>
            <w:tcW w:w="447" w:type="dxa"/>
            <w:tcMar>
              <w:top w:w="15" w:type="dxa"/>
              <w:left w:w="15" w:type="dxa"/>
              <w:bottom w:w="15" w:type="dxa"/>
              <w:right w:w="15" w:type="dxa"/>
            </w:tcMar>
            <w:vAlign w:val="center"/>
          </w:tcPr>
          <w:p w:rsidR="00523DA8" w:rsidRPr="00875EF2" w:rsidRDefault="00523DA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w:t>
            </w:r>
          </w:p>
        </w:tc>
        <w:tc>
          <w:tcPr>
            <w:tcW w:w="5812" w:type="dxa"/>
            <w:tcMar>
              <w:top w:w="15" w:type="dxa"/>
              <w:left w:w="15" w:type="dxa"/>
              <w:bottom w:w="15" w:type="dxa"/>
              <w:right w:w="15" w:type="dxa"/>
            </w:tcMar>
            <w:vAlign w:val="center"/>
          </w:tcPr>
          <w:p w:rsidR="00523DA8" w:rsidRPr="00875EF2" w:rsidRDefault="00523DA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Для дизельного топлива</w:t>
            </w:r>
          </w:p>
        </w:tc>
        <w:tc>
          <w:tcPr>
            <w:tcW w:w="2977" w:type="dxa"/>
            <w:tcMar>
              <w:top w:w="15" w:type="dxa"/>
              <w:left w:w="15" w:type="dxa"/>
              <w:bottom w:w="15" w:type="dxa"/>
              <w:right w:w="15" w:type="dxa"/>
            </w:tcMar>
          </w:tcPr>
          <w:p w:rsidR="00523DA8" w:rsidRPr="00875EF2" w:rsidRDefault="006B3BB3" w:rsidP="006E0F8A">
            <w:pPr>
              <w:spacing w:after="20"/>
              <w:jc w:val="both"/>
              <w:rPr>
                <w:rFonts w:ascii="Times New Roman" w:hAnsi="Times New Roman" w:cs="Times New Roman"/>
                <w:sz w:val="24"/>
                <w:szCs w:val="24"/>
              </w:rPr>
            </w:pPr>
            <w:r w:rsidRPr="00875EF2">
              <w:rPr>
                <w:rFonts w:ascii="Times New Roman" w:hAnsi="Times New Roman" w:cs="Times New Roman"/>
                <w:sz w:val="24"/>
                <w:szCs w:val="24"/>
              </w:rPr>
              <w:t>0,92</w:t>
            </w:r>
          </w:p>
        </w:tc>
      </w:tr>
      <w:tr w:rsidR="00523DA8" w:rsidRPr="00875EF2" w:rsidTr="006E0F8A">
        <w:trPr>
          <w:trHeight w:val="30"/>
        </w:trPr>
        <w:tc>
          <w:tcPr>
            <w:tcW w:w="447" w:type="dxa"/>
            <w:tcMar>
              <w:top w:w="15" w:type="dxa"/>
              <w:left w:w="15" w:type="dxa"/>
              <w:bottom w:w="15" w:type="dxa"/>
              <w:right w:w="15" w:type="dxa"/>
            </w:tcMar>
            <w:vAlign w:val="center"/>
          </w:tcPr>
          <w:p w:rsidR="00523DA8" w:rsidRPr="00875EF2" w:rsidRDefault="00523DA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w:t>
            </w:r>
          </w:p>
        </w:tc>
        <w:tc>
          <w:tcPr>
            <w:tcW w:w="5812" w:type="dxa"/>
            <w:tcMar>
              <w:top w:w="15" w:type="dxa"/>
              <w:left w:w="15" w:type="dxa"/>
              <w:bottom w:w="15" w:type="dxa"/>
              <w:right w:w="15" w:type="dxa"/>
            </w:tcMar>
            <w:vAlign w:val="center"/>
          </w:tcPr>
          <w:p w:rsidR="00523DA8" w:rsidRPr="00875EF2" w:rsidRDefault="00523DA8"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Для сжиженного, сжатого газа, керосина</w:t>
            </w:r>
          </w:p>
        </w:tc>
        <w:tc>
          <w:tcPr>
            <w:tcW w:w="2977" w:type="dxa"/>
            <w:tcMar>
              <w:top w:w="15" w:type="dxa"/>
              <w:left w:w="15" w:type="dxa"/>
              <w:bottom w:w="15" w:type="dxa"/>
              <w:right w:w="15" w:type="dxa"/>
            </w:tcMar>
          </w:tcPr>
          <w:p w:rsidR="00523DA8" w:rsidRPr="00875EF2" w:rsidRDefault="007C23C1" w:rsidP="006E0F8A">
            <w:pPr>
              <w:spacing w:after="20"/>
              <w:jc w:val="both"/>
              <w:rPr>
                <w:rFonts w:ascii="Times New Roman" w:hAnsi="Times New Roman" w:cs="Times New Roman"/>
                <w:sz w:val="24"/>
                <w:szCs w:val="24"/>
              </w:rPr>
            </w:pPr>
            <w:r w:rsidRPr="00875EF2">
              <w:rPr>
                <w:rFonts w:ascii="Times New Roman" w:hAnsi="Times New Roman" w:cs="Times New Roman"/>
                <w:sz w:val="24"/>
                <w:szCs w:val="24"/>
              </w:rPr>
              <w:t>0,49</w:t>
            </w:r>
          </w:p>
        </w:tc>
      </w:tr>
    </w:tbl>
    <w:p w:rsidR="008C4F39" w:rsidRPr="00875EF2" w:rsidRDefault="00523DA8" w:rsidP="005431BA">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w:t>
      </w:r>
    </w:p>
    <w:p w:rsidR="007C23C1" w:rsidRPr="00875EF2" w:rsidRDefault="007C23C1" w:rsidP="007C23C1">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с 1 января 2024 года до 1 января 2027 года:</w:t>
      </w:r>
    </w:p>
    <w:p w:rsidR="007C23C1" w:rsidRPr="00875EF2" w:rsidRDefault="007C23C1" w:rsidP="007C23C1">
      <w:pPr>
        <w:suppressAutoHyphens/>
        <w:ind w:firstLine="567"/>
        <w:contextualSpacing/>
        <w:jc w:val="both"/>
        <w:rPr>
          <w:sz w:val="24"/>
          <w:szCs w:val="24"/>
        </w:rPr>
      </w:pPr>
      <w:r w:rsidRPr="00875EF2">
        <w:rPr>
          <w:rFonts w:ascii="Times New Roman" w:hAnsi="Times New Roman" w:cs="Times New Roman"/>
          <w:sz w:val="24"/>
          <w:szCs w:val="24"/>
        </w:rPr>
        <w:t>«4. Ставки платы за выбросы загрязняющих веществ в атмосферный воздух от передвижных источников составляют:</w:t>
      </w:r>
    </w:p>
    <w:p w:rsidR="007C23C1" w:rsidRPr="00875EF2" w:rsidRDefault="007C23C1" w:rsidP="007C23C1">
      <w:pPr>
        <w:suppressAutoHyphens/>
        <w:ind w:firstLine="720"/>
        <w:contextualSpacing/>
        <w:jc w:val="both"/>
        <w:rPr>
          <w:rFonts w:ascii="Courier New" w:eastAsia="Times New Roman" w:hAnsi="Courier New" w:cs="Courier New"/>
          <w:spacing w:val="2"/>
          <w:sz w:val="20"/>
          <w:szCs w:val="20"/>
        </w:rPr>
      </w:pPr>
    </w:p>
    <w:tbl>
      <w:tblPr>
        <w:tblW w:w="923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
        <w:gridCol w:w="5812"/>
        <w:gridCol w:w="2977"/>
      </w:tblGrid>
      <w:tr w:rsidR="007C23C1" w:rsidRPr="00875EF2" w:rsidTr="006E0F8A">
        <w:trPr>
          <w:trHeight w:val="30"/>
        </w:trPr>
        <w:tc>
          <w:tcPr>
            <w:tcW w:w="447" w:type="dxa"/>
            <w:tcMar>
              <w:top w:w="15" w:type="dxa"/>
              <w:left w:w="15" w:type="dxa"/>
              <w:bottom w:w="15" w:type="dxa"/>
              <w:right w:w="15" w:type="dxa"/>
            </w:tcMar>
            <w:vAlign w:val="center"/>
          </w:tcPr>
          <w:p w:rsidR="007C23C1" w:rsidRPr="00875EF2" w:rsidRDefault="007C23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w:t>
            </w:r>
            <w:r w:rsidRPr="00875EF2">
              <w:rPr>
                <w:rFonts w:ascii="Times New Roman" w:hAnsi="Times New Roman" w:cs="Times New Roman"/>
                <w:sz w:val="24"/>
                <w:szCs w:val="24"/>
              </w:rPr>
              <w:br/>
              <w:t>п/п</w:t>
            </w:r>
          </w:p>
        </w:tc>
        <w:tc>
          <w:tcPr>
            <w:tcW w:w="5812" w:type="dxa"/>
            <w:tcMar>
              <w:top w:w="15" w:type="dxa"/>
              <w:left w:w="15" w:type="dxa"/>
              <w:bottom w:w="15" w:type="dxa"/>
              <w:right w:w="15" w:type="dxa"/>
            </w:tcMar>
            <w:vAlign w:val="center"/>
          </w:tcPr>
          <w:p w:rsidR="007C23C1" w:rsidRPr="00875EF2" w:rsidRDefault="007C23C1" w:rsidP="006E0F8A">
            <w:pPr>
              <w:spacing w:after="20"/>
              <w:ind w:left="20"/>
              <w:jc w:val="center"/>
              <w:rPr>
                <w:rFonts w:ascii="Times New Roman" w:hAnsi="Times New Roman" w:cs="Times New Roman"/>
                <w:sz w:val="24"/>
                <w:szCs w:val="24"/>
              </w:rPr>
            </w:pPr>
            <w:r w:rsidRPr="00875EF2">
              <w:rPr>
                <w:rFonts w:ascii="Times New Roman" w:hAnsi="Times New Roman" w:cs="Times New Roman"/>
                <w:sz w:val="24"/>
                <w:szCs w:val="24"/>
              </w:rPr>
              <w:t>Виды топлива</w:t>
            </w:r>
          </w:p>
        </w:tc>
        <w:tc>
          <w:tcPr>
            <w:tcW w:w="2977" w:type="dxa"/>
            <w:tcMar>
              <w:top w:w="15" w:type="dxa"/>
              <w:left w:w="15" w:type="dxa"/>
              <w:bottom w:w="15" w:type="dxa"/>
              <w:right w:w="15" w:type="dxa"/>
            </w:tcMar>
            <w:vAlign w:val="center"/>
          </w:tcPr>
          <w:p w:rsidR="007C23C1" w:rsidRPr="00875EF2" w:rsidRDefault="007C23C1" w:rsidP="006E0F8A">
            <w:pPr>
              <w:spacing w:after="20"/>
              <w:ind w:left="20"/>
              <w:jc w:val="center"/>
              <w:rPr>
                <w:rFonts w:ascii="Times New Roman" w:hAnsi="Times New Roman" w:cs="Times New Roman"/>
                <w:sz w:val="24"/>
                <w:szCs w:val="24"/>
              </w:rPr>
            </w:pPr>
            <w:r w:rsidRPr="00875EF2">
              <w:rPr>
                <w:rFonts w:ascii="Times New Roman" w:hAnsi="Times New Roman" w:cs="Times New Roman"/>
                <w:sz w:val="24"/>
                <w:szCs w:val="24"/>
              </w:rPr>
              <w:t>Ставка за 1 тонну использованного топлива (МРП)</w:t>
            </w:r>
          </w:p>
        </w:tc>
      </w:tr>
      <w:tr w:rsidR="007C23C1" w:rsidRPr="00875EF2" w:rsidTr="006E0F8A">
        <w:trPr>
          <w:trHeight w:val="30"/>
        </w:trPr>
        <w:tc>
          <w:tcPr>
            <w:tcW w:w="447" w:type="dxa"/>
            <w:tcMar>
              <w:top w:w="15" w:type="dxa"/>
              <w:left w:w="15" w:type="dxa"/>
              <w:bottom w:w="15" w:type="dxa"/>
              <w:right w:w="15" w:type="dxa"/>
            </w:tcMar>
            <w:vAlign w:val="center"/>
          </w:tcPr>
          <w:p w:rsidR="007C23C1" w:rsidRPr="00875EF2" w:rsidRDefault="007C23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w:t>
            </w:r>
          </w:p>
        </w:tc>
        <w:tc>
          <w:tcPr>
            <w:tcW w:w="5812" w:type="dxa"/>
            <w:tcMar>
              <w:top w:w="15" w:type="dxa"/>
              <w:left w:w="15" w:type="dxa"/>
              <w:bottom w:w="15" w:type="dxa"/>
              <w:right w:w="15" w:type="dxa"/>
            </w:tcMar>
            <w:vAlign w:val="center"/>
          </w:tcPr>
          <w:p w:rsidR="007C23C1" w:rsidRPr="00875EF2" w:rsidRDefault="007C23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w:t>
            </w:r>
          </w:p>
        </w:tc>
        <w:tc>
          <w:tcPr>
            <w:tcW w:w="2977" w:type="dxa"/>
            <w:tcMar>
              <w:top w:w="15" w:type="dxa"/>
              <w:left w:w="15" w:type="dxa"/>
              <w:bottom w:w="15" w:type="dxa"/>
              <w:right w:w="15" w:type="dxa"/>
            </w:tcMar>
            <w:vAlign w:val="center"/>
          </w:tcPr>
          <w:p w:rsidR="007C23C1" w:rsidRPr="00875EF2" w:rsidRDefault="007C23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w:t>
            </w:r>
          </w:p>
        </w:tc>
      </w:tr>
      <w:tr w:rsidR="007C23C1" w:rsidRPr="00875EF2" w:rsidTr="006E0F8A">
        <w:trPr>
          <w:trHeight w:val="30"/>
        </w:trPr>
        <w:tc>
          <w:tcPr>
            <w:tcW w:w="447" w:type="dxa"/>
            <w:tcMar>
              <w:top w:w="15" w:type="dxa"/>
              <w:left w:w="15" w:type="dxa"/>
              <w:bottom w:w="15" w:type="dxa"/>
              <w:right w:w="15" w:type="dxa"/>
            </w:tcMar>
            <w:vAlign w:val="center"/>
          </w:tcPr>
          <w:p w:rsidR="007C23C1" w:rsidRPr="00875EF2" w:rsidRDefault="007C23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w:t>
            </w:r>
          </w:p>
        </w:tc>
        <w:tc>
          <w:tcPr>
            <w:tcW w:w="5812" w:type="dxa"/>
            <w:tcMar>
              <w:top w:w="15" w:type="dxa"/>
              <w:left w:w="15" w:type="dxa"/>
              <w:bottom w:w="15" w:type="dxa"/>
              <w:right w:w="15" w:type="dxa"/>
            </w:tcMar>
            <w:vAlign w:val="center"/>
          </w:tcPr>
          <w:p w:rsidR="007C23C1" w:rsidRPr="00875EF2" w:rsidRDefault="007C23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Для неэтилированного бензина</w:t>
            </w:r>
          </w:p>
        </w:tc>
        <w:tc>
          <w:tcPr>
            <w:tcW w:w="2977" w:type="dxa"/>
            <w:tcMar>
              <w:top w:w="15" w:type="dxa"/>
              <w:left w:w="15" w:type="dxa"/>
              <w:bottom w:w="15" w:type="dxa"/>
              <w:right w:w="15" w:type="dxa"/>
            </w:tcMar>
          </w:tcPr>
          <w:p w:rsidR="007C23C1" w:rsidRPr="00875EF2" w:rsidRDefault="00090DB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1,36</w:t>
            </w:r>
          </w:p>
        </w:tc>
      </w:tr>
      <w:tr w:rsidR="007C23C1" w:rsidRPr="00875EF2" w:rsidTr="006E0F8A">
        <w:trPr>
          <w:trHeight w:val="30"/>
        </w:trPr>
        <w:tc>
          <w:tcPr>
            <w:tcW w:w="447" w:type="dxa"/>
            <w:tcMar>
              <w:top w:w="15" w:type="dxa"/>
              <w:left w:w="15" w:type="dxa"/>
              <w:bottom w:w="15" w:type="dxa"/>
              <w:right w:w="15" w:type="dxa"/>
            </w:tcMar>
            <w:vAlign w:val="center"/>
          </w:tcPr>
          <w:p w:rsidR="007C23C1" w:rsidRPr="00875EF2" w:rsidRDefault="007C23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w:t>
            </w:r>
          </w:p>
        </w:tc>
        <w:tc>
          <w:tcPr>
            <w:tcW w:w="5812" w:type="dxa"/>
            <w:tcMar>
              <w:top w:w="15" w:type="dxa"/>
              <w:left w:w="15" w:type="dxa"/>
              <w:bottom w:w="15" w:type="dxa"/>
              <w:right w:w="15" w:type="dxa"/>
            </w:tcMar>
            <w:vAlign w:val="center"/>
          </w:tcPr>
          <w:p w:rsidR="007C23C1" w:rsidRPr="00875EF2" w:rsidRDefault="007C23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Для дизельного топлива</w:t>
            </w:r>
          </w:p>
        </w:tc>
        <w:tc>
          <w:tcPr>
            <w:tcW w:w="2977" w:type="dxa"/>
            <w:tcMar>
              <w:top w:w="15" w:type="dxa"/>
              <w:left w:w="15" w:type="dxa"/>
              <w:bottom w:w="15" w:type="dxa"/>
              <w:right w:w="15" w:type="dxa"/>
            </w:tcMar>
          </w:tcPr>
          <w:p w:rsidR="007C23C1" w:rsidRPr="00875EF2" w:rsidRDefault="00090DB5" w:rsidP="006E0F8A">
            <w:pPr>
              <w:spacing w:after="20"/>
              <w:jc w:val="both"/>
              <w:rPr>
                <w:rFonts w:ascii="Times New Roman" w:hAnsi="Times New Roman" w:cs="Times New Roman"/>
                <w:sz w:val="24"/>
                <w:szCs w:val="24"/>
              </w:rPr>
            </w:pPr>
            <w:r w:rsidRPr="00875EF2">
              <w:rPr>
                <w:rFonts w:ascii="Times New Roman" w:hAnsi="Times New Roman" w:cs="Times New Roman"/>
                <w:sz w:val="24"/>
                <w:szCs w:val="24"/>
              </w:rPr>
              <w:t>1,84</w:t>
            </w:r>
          </w:p>
        </w:tc>
      </w:tr>
      <w:tr w:rsidR="007C23C1" w:rsidRPr="00875EF2" w:rsidTr="006E0F8A">
        <w:trPr>
          <w:trHeight w:val="30"/>
        </w:trPr>
        <w:tc>
          <w:tcPr>
            <w:tcW w:w="447" w:type="dxa"/>
            <w:tcMar>
              <w:top w:w="15" w:type="dxa"/>
              <w:left w:w="15" w:type="dxa"/>
              <w:bottom w:w="15" w:type="dxa"/>
              <w:right w:w="15" w:type="dxa"/>
            </w:tcMar>
            <w:vAlign w:val="center"/>
          </w:tcPr>
          <w:p w:rsidR="007C23C1" w:rsidRPr="00875EF2" w:rsidRDefault="007C23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w:t>
            </w:r>
          </w:p>
        </w:tc>
        <w:tc>
          <w:tcPr>
            <w:tcW w:w="5812" w:type="dxa"/>
            <w:tcMar>
              <w:top w:w="15" w:type="dxa"/>
              <w:left w:w="15" w:type="dxa"/>
              <w:bottom w:w="15" w:type="dxa"/>
              <w:right w:w="15" w:type="dxa"/>
            </w:tcMar>
            <w:vAlign w:val="center"/>
          </w:tcPr>
          <w:p w:rsidR="007C23C1" w:rsidRPr="00875EF2" w:rsidRDefault="007C23C1"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Для сжиженного, сжатого газа, керосина</w:t>
            </w:r>
          </w:p>
        </w:tc>
        <w:tc>
          <w:tcPr>
            <w:tcW w:w="2977" w:type="dxa"/>
            <w:tcMar>
              <w:top w:w="15" w:type="dxa"/>
              <w:left w:w="15" w:type="dxa"/>
              <w:bottom w:w="15" w:type="dxa"/>
              <w:right w:w="15" w:type="dxa"/>
            </w:tcMar>
          </w:tcPr>
          <w:p w:rsidR="007C23C1" w:rsidRPr="00875EF2" w:rsidRDefault="007C23C1" w:rsidP="006E0F8A">
            <w:pPr>
              <w:spacing w:after="20"/>
              <w:jc w:val="both"/>
              <w:rPr>
                <w:rFonts w:ascii="Times New Roman" w:hAnsi="Times New Roman" w:cs="Times New Roman"/>
                <w:sz w:val="24"/>
                <w:szCs w:val="24"/>
              </w:rPr>
            </w:pPr>
            <w:r w:rsidRPr="00875EF2">
              <w:rPr>
                <w:rFonts w:ascii="Times New Roman" w:hAnsi="Times New Roman" w:cs="Times New Roman"/>
                <w:sz w:val="24"/>
                <w:szCs w:val="24"/>
              </w:rPr>
              <w:t>0,</w:t>
            </w:r>
            <w:r w:rsidR="00090DB5" w:rsidRPr="00875EF2">
              <w:rPr>
                <w:rFonts w:ascii="Times New Roman" w:hAnsi="Times New Roman" w:cs="Times New Roman"/>
                <w:sz w:val="24"/>
                <w:szCs w:val="24"/>
              </w:rPr>
              <w:t>98</w:t>
            </w:r>
          </w:p>
        </w:tc>
      </w:tr>
    </w:tbl>
    <w:p w:rsidR="007C23C1" w:rsidRPr="00875EF2" w:rsidRDefault="007C23C1" w:rsidP="005431BA">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w:t>
      </w:r>
    </w:p>
    <w:p w:rsidR="00090DB5" w:rsidRPr="00875EF2" w:rsidRDefault="00090DB5" w:rsidP="00090DB5">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4) до 1 января 2027 года действие пункта 5 статьи 576</w:t>
      </w:r>
      <w:r w:rsidR="007F6BAC" w:rsidRPr="00875EF2">
        <w:rPr>
          <w:rFonts w:ascii="Times New Roman" w:hAnsi="Times New Roman" w:cs="Times New Roman"/>
          <w:color w:val="000000"/>
          <w:spacing w:val="2"/>
          <w:sz w:val="24"/>
          <w:szCs w:val="24"/>
          <w:shd w:val="clear" w:color="auto" w:fill="FFFFFF"/>
        </w:rPr>
        <w:t xml:space="preserve"> Налогового Кодекса</w:t>
      </w:r>
      <w:r w:rsidRPr="00875EF2">
        <w:rPr>
          <w:rFonts w:ascii="Times New Roman" w:hAnsi="Times New Roman" w:cs="Times New Roman"/>
          <w:color w:val="000000"/>
          <w:spacing w:val="2"/>
          <w:sz w:val="24"/>
          <w:szCs w:val="24"/>
          <w:shd w:val="clear" w:color="auto" w:fill="FFFFFF"/>
        </w:rPr>
        <w:t>, установив, что в период приостановления данный пункт действует в следующей редакции:</w:t>
      </w:r>
    </w:p>
    <w:p w:rsidR="00090DB5" w:rsidRPr="00875EF2" w:rsidRDefault="00090DB5" w:rsidP="00090DB5">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 xml:space="preserve">с 1 января </w:t>
      </w:r>
      <w:r w:rsidR="008A0FE8" w:rsidRPr="00875EF2">
        <w:rPr>
          <w:rFonts w:ascii="Times New Roman" w:hAnsi="Times New Roman" w:cs="Times New Roman"/>
          <w:color w:val="000000"/>
          <w:spacing w:val="2"/>
          <w:sz w:val="24"/>
          <w:szCs w:val="24"/>
          <w:shd w:val="clear" w:color="auto" w:fill="FFFFFF"/>
        </w:rPr>
        <w:t>2021</w:t>
      </w:r>
      <w:r w:rsidRPr="00875EF2">
        <w:rPr>
          <w:rFonts w:ascii="Times New Roman" w:hAnsi="Times New Roman" w:cs="Times New Roman"/>
          <w:color w:val="000000"/>
          <w:spacing w:val="2"/>
          <w:sz w:val="24"/>
          <w:szCs w:val="24"/>
          <w:shd w:val="clear" w:color="auto" w:fill="FFFFFF"/>
        </w:rPr>
        <w:t>года до 1 января 2024 года:</w:t>
      </w:r>
    </w:p>
    <w:p w:rsidR="00F150B4" w:rsidRPr="00875EF2" w:rsidRDefault="00F150B4" w:rsidP="00F150B4">
      <w:pPr>
        <w:suppressAutoHyphens/>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«5. Ставки платы за сбросы загрязняющих веществ составляют:</w:t>
      </w:r>
    </w:p>
    <w:p w:rsidR="00F150B4" w:rsidRPr="00875EF2" w:rsidRDefault="00F150B4" w:rsidP="00F150B4">
      <w:pPr>
        <w:suppressAutoHyphens/>
        <w:ind w:firstLine="720"/>
        <w:contextualSpacing/>
        <w:jc w:val="both"/>
        <w:rPr>
          <w:sz w:val="24"/>
          <w:szCs w:val="24"/>
        </w:rPr>
      </w:pPr>
    </w:p>
    <w:tbl>
      <w:tblPr>
        <w:tblW w:w="923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
        <w:gridCol w:w="5812"/>
        <w:gridCol w:w="2977"/>
      </w:tblGrid>
      <w:tr w:rsidR="00F150B4" w:rsidRPr="00875EF2" w:rsidTr="006E0F8A">
        <w:trPr>
          <w:trHeight w:val="30"/>
        </w:trPr>
        <w:tc>
          <w:tcPr>
            <w:tcW w:w="447" w:type="dxa"/>
            <w:tcMar>
              <w:top w:w="15" w:type="dxa"/>
              <w:left w:w="15" w:type="dxa"/>
              <w:bottom w:w="15" w:type="dxa"/>
              <w:right w:w="15" w:type="dxa"/>
            </w:tcMar>
            <w:vAlign w:val="center"/>
          </w:tcPr>
          <w:p w:rsidR="00F150B4" w:rsidRPr="00875EF2" w:rsidRDefault="00F150B4"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w:t>
            </w:r>
            <w:r w:rsidRPr="00875EF2">
              <w:rPr>
                <w:rFonts w:ascii="Times New Roman" w:hAnsi="Times New Roman" w:cs="Times New Roman"/>
                <w:sz w:val="24"/>
                <w:szCs w:val="24"/>
              </w:rPr>
              <w:br/>
              <w:t>п/п</w:t>
            </w:r>
          </w:p>
        </w:tc>
        <w:tc>
          <w:tcPr>
            <w:tcW w:w="5812" w:type="dxa"/>
            <w:tcMar>
              <w:top w:w="15" w:type="dxa"/>
              <w:left w:w="15" w:type="dxa"/>
              <w:bottom w:w="15" w:type="dxa"/>
              <w:right w:w="15" w:type="dxa"/>
            </w:tcMar>
            <w:vAlign w:val="center"/>
          </w:tcPr>
          <w:p w:rsidR="00F150B4" w:rsidRPr="00875EF2" w:rsidRDefault="00F150B4" w:rsidP="006E0F8A">
            <w:pPr>
              <w:spacing w:after="20"/>
              <w:ind w:left="20"/>
              <w:jc w:val="center"/>
              <w:rPr>
                <w:rFonts w:ascii="Times New Roman" w:hAnsi="Times New Roman" w:cs="Times New Roman"/>
                <w:sz w:val="24"/>
                <w:szCs w:val="24"/>
              </w:rPr>
            </w:pPr>
            <w:r w:rsidRPr="00875EF2">
              <w:rPr>
                <w:rFonts w:ascii="Times New Roman" w:hAnsi="Times New Roman" w:cs="Times New Roman"/>
                <w:sz w:val="24"/>
                <w:szCs w:val="24"/>
              </w:rPr>
              <w:t>Виды загрязняющих веществ</w:t>
            </w:r>
          </w:p>
        </w:tc>
        <w:tc>
          <w:tcPr>
            <w:tcW w:w="2977" w:type="dxa"/>
            <w:tcMar>
              <w:top w:w="15" w:type="dxa"/>
              <w:left w:w="15" w:type="dxa"/>
              <w:bottom w:w="15" w:type="dxa"/>
              <w:right w:w="15" w:type="dxa"/>
            </w:tcMar>
            <w:vAlign w:val="center"/>
          </w:tcPr>
          <w:p w:rsidR="00F150B4" w:rsidRPr="00875EF2" w:rsidRDefault="00F150B4" w:rsidP="006E0F8A">
            <w:pPr>
              <w:spacing w:after="20"/>
              <w:ind w:left="20"/>
              <w:jc w:val="center"/>
              <w:rPr>
                <w:rFonts w:ascii="Times New Roman" w:hAnsi="Times New Roman" w:cs="Times New Roman"/>
                <w:sz w:val="24"/>
                <w:szCs w:val="24"/>
              </w:rPr>
            </w:pPr>
            <w:r w:rsidRPr="00875EF2">
              <w:rPr>
                <w:rFonts w:ascii="Times New Roman" w:hAnsi="Times New Roman" w:cs="Times New Roman"/>
                <w:sz w:val="24"/>
                <w:szCs w:val="24"/>
              </w:rPr>
              <w:t>Ставки платы за 1 тонну (МРП)</w:t>
            </w:r>
          </w:p>
        </w:tc>
      </w:tr>
      <w:tr w:rsidR="00F150B4" w:rsidRPr="00875EF2" w:rsidTr="006E0F8A">
        <w:trPr>
          <w:trHeight w:val="30"/>
        </w:trPr>
        <w:tc>
          <w:tcPr>
            <w:tcW w:w="447" w:type="dxa"/>
            <w:tcMar>
              <w:top w:w="15" w:type="dxa"/>
              <w:left w:w="15" w:type="dxa"/>
              <w:bottom w:w="15" w:type="dxa"/>
              <w:right w:w="15" w:type="dxa"/>
            </w:tcMar>
            <w:vAlign w:val="center"/>
          </w:tcPr>
          <w:p w:rsidR="00F150B4" w:rsidRPr="00875EF2" w:rsidRDefault="00F150B4"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w:t>
            </w:r>
          </w:p>
        </w:tc>
        <w:tc>
          <w:tcPr>
            <w:tcW w:w="5812" w:type="dxa"/>
            <w:tcMar>
              <w:top w:w="15" w:type="dxa"/>
              <w:left w:w="15" w:type="dxa"/>
              <w:bottom w:w="15" w:type="dxa"/>
              <w:right w:w="15" w:type="dxa"/>
            </w:tcMar>
            <w:vAlign w:val="center"/>
          </w:tcPr>
          <w:p w:rsidR="00F150B4" w:rsidRPr="00875EF2" w:rsidRDefault="00F150B4"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w:t>
            </w:r>
          </w:p>
        </w:tc>
        <w:tc>
          <w:tcPr>
            <w:tcW w:w="2977" w:type="dxa"/>
            <w:tcMar>
              <w:top w:w="15" w:type="dxa"/>
              <w:left w:w="15" w:type="dxa"/>
              <w:bottom w:w="15" w:type="dxa"/>
              <w:right w:w="15" w:type="dxa"/>
            </w:tcMar>
            <w:vAlign w:val="center"/>
          </w:tcPr>
          <w:p w:rsidR="00F150B4" w:rsidRPr="00875EF2" w:rsidRDefault="00F150B4"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w:t>
            </w:r>
          </w:p>
        </w:tc>
      </w:tr>
      <w:tr w:rsidR="00F150B4" w:rsidRPr="00875EF2" w:rsidTr="006E0F8A">
        <w:trPr>
          <w:trHeight w:val="30"/>
        </w:trPr>
        <w:tc>
          <w:tcPr>
            <w:tcW w:w="447" w:type="dxa"/>
            <w:tcMar>
              <w:top w:w="15" w:type="dxa"/>
              <w:left w:w="15" w:type="dxa"/>
              <w:bottom w:w="15" w:type="dxa"/>
              <w:right w:w="15" w:type="dxa"/>
            </w:tcMar>
            <w:vAlign w:val="center"/>
          </w:tcPr>
          <w:p w:rsidR="00F150B4" w:rsidRPr="00875EF2" w:rsidRDefault="00F150B4"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w:t>
            </w:r>
          </w:p>
        </w:tc>
        <w:tc>
          <w:tcPr>
            <w:tcW w:w="5812" w:type="dxa"/>
            <w:tcMar>
              <w:top w:w="15" w:type="dxa"/>
              <w:left w:w="15" w:type="dxa"/>
              <w:bottom w:w="15" w:type="dxa"/>
              <w:right w:w="15" w:type="dxa"/>
            </w:tcMar>
            <w:vAlign w:val="center"/>
          </w:tcPr>
          <w:p w:rsidR="00F150B4" w:rsidRPr="00875EF2" w:rsidRDefault="00F150B4"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Нитриты</w:t>
            </w:r>
          </w:p>
        </w:tc>
        <w:tc>
          <w:tcPr>
            <w:tcW w:w="2977" w:type="dxa"/>
            <w:tcMar>
              <w:top w:w="15" w:type="dxa"/>
              <w:left w:w="15" w:type="dxa"/>
              <w:bottom w:w="15" w:type="dxa"/>
              <w:right w:w="15" w:type="dxa"/>
            </w:tcMar>
            <w:vAlign w:val="center"/>
          </w:tcPr>
          <w:p w:rsidR="00F150B4" w:rsidRPr="00875EF2" w:rsidRDefault="00B336EE" w:rsidP="006E0F8A">
            <w:pPr>
              <w:spacing w:after="20"/>
              <w:jc w:val="both"/>
              <w:rPr>
                <w:rFonts w:ascii="Times New Roman" w:hAnsi="Times New Roman" w:cs="Times New Roman"/>
                <w:sz w:val="24"/>
                <w:szCs w:val="24"/>
              </w:rPr>
            </w:pPr>
            <w:r w:rsidRPr="00875EF2">
              <w:rPr>
                <w:rFonts w:ascii="Times New Roman" w:hAnsi="Times New Roman" w:cs="Times New Roman"/>
                <w:sz w:val="24"/>
                <w:szCs w:val="24"/>
              </w:rPr>
              <w:t>1</w:t>
            </w:r>
            <w:r w:rsidR="00F150B4" w:rsidRPr="00875EF2">
              <w:rPr>
                <w:rFonts w:ascii="Times New Roman" w:hAnsi="Times New Roman" w:cs="Times New Roman"/>
                <w:sz w:val="24"/>
                <w:szCs w:val="24"/>
              </w:rPr>
              <w:t xml:space="preserve"> 3</w:t>
            </w:r>
            <w:r w:rsidRPr="00875EF2">
              <w:rPr>
                <w:rFonts w:ascii="Times New Roman" w:hAnsi="Times New Roman" w:cs="Times New Roman"/>
                <w:sz w:val="24"/>
                <w:szCs w:val="24"/>
              </w:rPr>
              <w:t>4</w:t>
            </w:r>
            <w:r w:rsidR="00F150B4" w:rsidRPr="00875EF2">
              <w:rPr>
                <w:rFonts w:ascii="Times New Roman" w:hAnsi="Times New Roman" w:cs="Times New Roman"/>
                <w:sz w:val="24"/>
                <w:szCs w:val="24"/>
              </w:rPr>
              <w:t>0</w:t>
            </w:r>
          </w:p>
        </w:tc>
      </w:tr>
      <w:tr w:rsidR="00F150B4" w:rsidRPr="00875EF2" w:rsidTr="006E0F8A">
        <w:trPr>
          <w:trHeight w:val="30"/>
        </w:trPr>
        <w:tc>
          <w:tcPr>
            <w:tcW w:w="447" w:type="dxa"/>
            <w:tcMar>
              <w:top w:w="15" w:type="dxa"/>
              <w:left w:w="15" w:type="dxa"/>
              <w:bottom w:w="15" w:type="dxa"/>
              <w:right w:w="15" w:type="dxa"/>
            </w:tcMar>
            <w:vAlign w:val="center"/>
          </w:tcPr>
          <w:p w:rsidR="00F150B4" w:rsidRPr="00875EF2" w:rsidRDefault="00F150B4"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w:t>
            </w:r>
          </w:p>
        </w:tc>
        <w:tc>
          <w:tcPr>
            <w:tcW w:w="5812" w:type="dxa"/>
            <w:tcMar>
              <w:top w:w="15" w:type="dxa"/>
              <w:left w:w="15" w:type="dxa"/>
              <w:bottom w:w="15" w:type="dxa"/>
              <w:right w:w="15" w:type="dxa"/>
            </w:tcMar>
            <w:vAlign w:val="center"/>
          </w:tcPr>
          <w:p w:rsidR="00F150B4" w:rsidRPr="00875EF2" w:rsidRDefault="00F150B4"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Цинк</w:t>
            </w:r>
          </w:p>
        </w:tc>
        <w:tc>
          <w:tcPr>
            <w:tcW w:w="2977" w:type="dxa"/>
            <w:tcMar>
              <w:top w:w="15" w:type="dxa"/>
              <w:left w:w="15" w:type="dxa"/>
              <w:bottom w:w="15" w:type="dxa"/>
              <w:right w:w="15" w:type="dxa"/>
            </w:tcMar>
            <w:vAlign w:val="center"/>
          </w:tcPr>
          <w:p w:rsidR="00F150B4" w:rsidRPr="00875EF2" w:rsidRDefault="00B336EE" w:rsidP="006E0F8A">
            <w:pPr>
              <w:spacing w:after="20"/>
              <w:jc w:val="both"/>
              <w:rPr>
                <w:rFonts w:ascii="Times New Roman" w:hAnsi="Times New Roman" w:cs="Times New Roman"/>
                <w:sz w:val="24"/>
                <w:szCs w:val="24"/>
              </w:rPr>
            </w:pPr>
            <w:r w:rsidRPr="00875EF2">
              <w:rPr>
                <w:rFonts w:ascii="Times New Roman" w:hAnsi="Times New Roman" w:cs="Times New Roman"/>
                <w:sz w:val="24"/>
                <w:szCs w:val="24"/>
              </w:rPr>
              <w:t>268</w:t>
            </w:r>
            <w:r w:rsidR="00F150B4" w:rsidRPr="00875EF2">
              <w:rPr>
                <w:rFonts w:ascii="Times New Roman" w:hAnsi="Times New Roman" w:cs="Times New Roman"/>
                <w:sz w:val="24"/>
                <w:szCs w:val="24"/>
              </w:rPr>
              <w:t>0</w:t>
            </w:r>
          </w:p>
        </w:tc>
      </w:tr>
      <w:tr w:rsidR="00F150B4" w:rsidRPr="00875EF2" w:rsidTr="006E0F8A">
        <w:trPr>
          <w:trHeight w:val="30"/>
        </w:trPr>
        <w:tc>
          <w:tcPr>
            <w:tcW w:w="447" w:type="dxa"/>
            <w:tcMar>
              <w:top w:w="15" w:type="dxa"/>
              <w:left w:w="15" w:type="dxa"/>
              <w:bottom w:w="15" w:type="dxa"/>
              <w:right w:w="15" w:type="dxa"/>
            </w:tcMar>
            <w:vAlign w:val="center"/>
          </w:tcPr>
          <w:p w:rsidR="00F150B4" w:rsidRPr="00875EF2" w:rsidRDefault="00F150B4"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w:t>
            </w:r>
          </w:p>
        </w:tc>
        <w:tc>
          <w:tcPr>
            <w:tcW w:w="5812" w:type="dxa"/>
            <w:tcMar>
              <w:top w:w="15" w:type="dxa"/>
              <w:left w:w="15" w:type="dxa"/>
              <w:bottom w:w="15" w:type="dxa"/>
              <w:right w:w="15" w:type="dxa"/>
            </w:tcMar>
            <w:vAlign w:val="center"/>
          </w:tcPr>
          <w:p w:rsidR="00F150B4" w:rsidRPr="00875EF2" w:rsidRDefault="00F150B4"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Медь</w:t>
            </w:r>
          </w:p>
        </w:tc>
        <w:tc>
          <w:tcPr>
            <w:tcW w:w="2977" w:type="dxa"/>
            <w:tcMar>
              <w:top w:w="15" w:type="dxa"/>
              <w:left w:w="15" w:type="dxa"/>
              <w:bottom w:w="15" w:type="dxa"/>
              <w:right w:w="15" w:type="dxa"/>
            </w:tcMar>
            <w:vAlign w:val="center"/>
          </w:tcPr>
          <w:p w:rsidR="00F150B4" w:rsidRPr="00875EF2" w:rsidRDefault="00B336EE" w:rsidP="006E0F8A">
            <w:pPr>
              <w:spacing w:after="20"/>
              <w:jc w:val="both"/>
              <w:rPr>
                <w:rFonts w:ascii="Times New Roman" w:hAnsi="Times New Roman" w:cs="Times New Roman"/>
                <w:sz w:val="24"/>
                <w:szCs w:val="24"/>
              </w:rPr>
            </w:pPr>
            <w:r w:rsidRPr="00875EF2">
              <w:rPr>
                <w:rFonts w:ascii="Times New Roman" w:hAnsi="Times New Roman" w:cs="Times New Roman"/>
                <w:sz w:val="24"/>
                <w:szCs w:val="24"/>
              </w:rPr>
              <w:t>26 804</w:t>
            </w:r>
          </w:p>
        </w:tc>
      </w:tr>
      <w:tr w:rsidR="00F150B4" w:rsidRPr="00875EF2" w:rsidTr="006E0F8A">
        <w:trPr>
          <w:trHeight w:val="30"/>
        </w:trPr>
        <w:tc>
          <w:tcPr>
            <w:tcW w:w="447" w:type="dxa"/>
            <w:tcMar>
              <w:top w:w="15" w:type="dxa"/>
              <w:left w:w="15" w:type="dxa"/>
              <w:bottom w:w="15" w:type="dxa"/>
              <w:right w:w="15" w:type="dxa"/>
            </w:tcMar>
            <w:vAlign w:val="center"/>
          </w:tcPr>
          <w:p w:rsidR="00F150B4" w:rsidRPr="00875EF2" w:rsidRDefault="00F150B4"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4.</w:t>
            </w:r>
          </w:p>
        </w:tc>
        <w:tc>
          <w:tcPr>
            <w:tcW w:w="5812" w:type="dxa"/>
            <w:tcMar>
              <w:top w:w="15" w:type="dxa"/>
              <w:left w:w="15" w:type="dxa"/>
              <w:bottom w:w="15" w:type="dxa"/>
              <w:right w:w="15" w:type="dxa"/>
            </w:tcMar>
            <w:vAlign w:val="center"/>
          </w:tcPr>
          <w:p w:rsidR="00F150B4" w:rsidRPr="00875EF2" w:rsidRDefault="00F150B4" w:rsidP="006E0F8A">
            <w:pPr>
              <w:spacing w:after="20"/>
              <w:ind w:left="20"/>
              <w:rPr>
                <w:rFonts w:ascii="Times New Roman" w:hAnsi="Times New Roman" w:cs="Times New Roman"/>
                <w:sz w:val="24"/>
                <w:szCs w:val="24"/>
              </w:rPr>
            </w:pPr>
            <w:r w:rsidRPr="00875EF2">
              <w:rPr>
                <w:rFonts w:ascii="Times New Roman" w:hAnsi="Times New Roman" w:cs="Times New Roman"/>
                <w:sz w:val="24"/>
                <w:szCs w:val="24"/>
              </w:rPr>
              <w:t xml:space="preserve">Биологическое потребление </w:t>
            </w:r>
            <w:r w:rsidRPr="00875EF2">
              <w:rPr>
                <w:rFonts w:ascii="Times New Roman" w:hAnsi="Times New Roman" w:cs="Times New Roman"/>
                <w:sz w:val="24"/>
                <w:szCs w:val="24"/>
              </w:rPr>
              <w:br/>
              <w:t>кислорода</w:t>
            </w:r>
          </w:p>
        </w:tc>
        <w:tc>
          <w:tcPr>
            <w:tcW w:w="2977" w:type="dxa"/>
            <w:tcMar>
              <w:top w:w="15" w:type="dxa"/>
              <w:left w:w="15" w:type="dxa"/>
              <w:bottom w:w="15" w:type="dxa"/>
              <w:right w:w="15" w:type="dxa"/>
            </w:tcMar>
            <w:vAlign w:val="center"/>
          </w:tcPr>
          <w:p w:rsidR="00F150B4" w:rsidRPr="00875EF2" w:rsidRDefault="005C22AF"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8</w:t>
            </w:r>
          </w:p>
        </w:tc>
      </w:tr>
      <w:tr w:rsidR="00F150B4" w:rsidRPr="00875EF2" w:rsidTr="006E0F8A">
        <w:trPr>
          <w:trHeight w:val="30"/>
        </w:trPr>
        <w:tc>
          <w:tcPr>
            <w:tcW w:w="447" w:type="dxa"/>
            <w:tcMar>
              <w:top w:w="15" w:type="dxa"/>
              <w:left w:w="15" w:type="dxa"/>
              <w:bottom w:w="15" w:type="dxa"/>
              <w:right w:w="15" w:type="dxa"/>
            </w:tcMar>
            <w:vAlign w:val="center"/>
          </w:tcPr>
          <w:p w:rsidR="00F150B4" w:rsidRPr="00875EF2" w:rsidRDefault="00F150B4"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5.</w:t>
            </w:r>
          </w:p>
        </w:tc>
        <w:tc>
          <w:tcPr>
            <w:tcW w:w="5812" w:type="dxa"/>
            <w:tcMar>
              <w:top w:w="15" w:type="dxa"/>
              <w:left w:w="15" w:type="dxa"/>
              <w:bottom w:w="15" w:type="dxa"/>
              <w:right w:w="15" w:type="dxa"/>
            </w:tcMar>
            <w:vAlign w:val="center"/>
          </w:tcPr>
          <w:p w:rsidR="00F150B4" w:rsidRPr="00875EF2" w:rsidRDefault="00F150B4"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Аммоний солевой</w:t>
            </w:r>
          </w:p>
        </w:tc>
        <w:tc>
          <w:tcPr>
            <w:tcW w:w="2977" w:type="dxa"/>
            <w:tcMar>
              <w:top w:w="15" w:type="dxa"/>
              <w:left w:w="15" w:type="dxa"/>
              <w:bottom w:w="15" w:type="dxa"/>
              <w:right w:w="15" w:type="dxa"/>
            </w:tcMar>
            <w:vAlign w:val="center"/>
          </w:tcPr>
          <w:p w:rsidR="00F150B4" w:rsidRPr="00875EF2" w:rsidRDefault="005C22AF" w:rsidP="006E0F8A">
            <w:pPr>
              <w:spacing w:after="20"/>
              <w:jc w:val="both"/>
              <w:rPr>
                <w:rFonts w:ascii="Times New Roman" w:hAnsi="Times New Roman" w:cs="Times New Roman"/>
                <w:sz w:val="24"/>
                <w:szCs w:val="24"/>
              </w:rPr>
            </w:pPr>
            <w:r w:rsidRPr="00875EF2">
              <w:rPr>
                <w:rFonts w:ascii="Times New Roman" w:hAnsi="Times New Roman" w:cs="Times New Roman"/>
                <w:sz w:val="24"/>
                <w:szCs w:val="24"/>
              </w:rPr>
              <w:t>68</w:t>
            </w:r>
          </w:p>
        </w:tc>
      </w:tr>
      <w:tr w:rsidR="00F150B4" w:rsidRPr="00875EF2" w:rsidTr="006E0F8A">
        <w:trPr>
          <w:trHeight w:val="30"/>
        </w:trPr>
        <w:tc>
          <w:tcPr>
            <w:tcW w:w="447" w:type="dxa"/>
            <w:tcMar>
              <w:top w:w="15" w:type="dxa"/>
              <w:left w:w="15" w:type="dxa"/>
              <w:bottom w:w="15" w:type="dxa"/>
              <w:right w:w="15" w:type="dxa"/>
            </w:tcMar>
            <w:vAlign w:val="center"/>
          </w:tcPr>
          <w:p w:rsidR="00F150B4" w:rsidRPr="00875EF2" w:rsidRDefault="00F150B4"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6.</w:t>
            </w:r>
          </w:p>
        </w:tc>
        <w:tc>
          <w:tcPr>
            <w:tcW w:w="5812" w:type="dxa"/>
            <w:tcMar>
              <w:top w:w="15" w:type="dxa"/>
              <w:left w:w="15" w:type="dxa"/>
              <w:bottom w:w="15" w:type="dxa"/>
              <w:right w:w="15" w:type="dxa"/>
            </w:tcMar>
            <w:vAlign w:val="center"/>
          </w:tcPr>
          <w:p w:rsidR="00F150B4" w:rsidRPr="00875EF2" w:rsidRDefault="00F150B4"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Нефтепродукты</w:t>
            </w:r>
          </w:p>
        </w:tc>
        <w:tc>
          <w:tcPr>
            <w:tcW w:w="2977" w:type="dxa"/>
            <w:tcMar>
              <w:top w:w="15" w:type="dxa"/>
              <w:left w:w="15" w:type="dxa"/>
              <w:bottom w:w="15" w:type="dxa"/>
              <w:right w:w="15" w:type="dxa"/>
            </w:tcMar>
            <w:vAlign w:val="center"/>
          </w:tcPr>
          <w:p w:rsidR="00F150B4" w:rsidRPr="00875EF2" w:rsidRDefault="005C22AF" w:rsidP="006E0F8A">
            <w:pPr>
              <w:spacing w:after="20"/>
              <w:jc w:val="both"/>
              <w:rPr>
                <w:rFonts w:ascii="Times New Roman" w:hAnsi="Times New Roman" w:cs="Times New Roman"/>
                <w:sz w:val="24"/>
                <w:szCs w:val="24"/>
              </w:rPr>
            </w:pPr>
            <w:r w:rsidRPr="00875EF2">
              <w:rPr>
                <w:rFonts w:ascii="Times New Roman" w:hAnsi="Times New Roman" w:cs="Times New Roman"/>
                <w:sz w:val="24"/>
                <w:szCs w:val="24"/>
              </w:rPr>
              <w:t>536</w:t>
            </w:r>
          </w:p>
        </w:tc>
      </w:tr>
      <w:tr w:rsidR="00F150B4" w:rsidRPr="00875EF2" w:rsidTr="006E0F8A">
        <w:trPr>
          <w:trHeight w:val="30"/>
        </w:trPr>
        <w:tc>
          <w:tcPr>
            <w:tcW w:w="447" w:type="dxa"/>
            <w:tcMar>
              <w:top w:w="15" w:type="dxa"/>
              <w:left w:w="15" w:type="dxa"/>
              <w:bottom w:w="15" w:type="dxa"/>
              <w:right w:w="15" w:type="dxa"/>
            </w:tcMar>
            <w:vAlign w:val="center"/>
          </w:tcPr>
          <w:p w:rsidR="00F150B4" w:rsidRPr="00875EF2" w:rsidRDefault="00F150B4"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7.</w:t>
            </w:r>
          </w:p>
        </w:tc>
        <w:tc>
          <w:tcPr>
            <w:tcW w:w="5812" w:type="dxa"/>
            <w:tcMar>
              <w:top w:w="15" w:type="dxa"/>
              <w:left w:w="15" w:type="dxa"/>
              <w:bottom w:w="15" w:type="dxa"/>
              <w:right w:w="15" w:type="dxa"/>
            </w:tcMar>
            <w:vAlign w:val="center"/>
          </w:tcPr>
          <w:p w:rsidR="00F150B4" w:rsidRPr="00875EF2" w:rsidRDefault="00F150B4"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Нитраты</w:t>
            </w:r>
          </w:p>
        </w:tc>
        <w:tc>
          <w:tcPr>
            <w:tcW w:w="2977" w:type="dxa"/>
            <w:tcMar>
              <w:top w:w="15" w:type="dxa"/>
              <w:left w:w="15" w:type="dxa"/>
              <w:bottom w:w="15" w:type="dxa"/>
              <w:right w:w="15" w:type="dxa"/>
            </w:tcMar>
            <w:vAlign w:val="center"/>
          </w:tcPr>
          <w:p w:rsidR="00F150B4" w:rsidRPr="00875EF2" w:rsidRDefault="00AD0276"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w:t>
            </w:r>
          </w:p>
        </w:tc>
      </w:tr>
      <w:tr w:rsidR="00F150B4" w:rsidRPr="00875EF2" w:rsidTr="006E0F8A">
        <w:trPr>
          <w:trHeight w:val="30"/>
        </w:trPr>
        <w:tc>
          <w:tcPr>
            <w:tcW w:w="447" w:type="dxa"/>
            <w:tcMar>
              <w:top w:w="15" w:type="dxa"/>
              <w:left w:w="15" w:type="dxa"/>
              <w:bottom w:w="15" w:type="dxa"/>
              <w:right w:w="15" w:type="dxa"/>
            </w:tcMar>
            <w:vAlign w:val="center"/>
          </w:tcPr>
          <w:p w:rsidR="00F150B4" w:rsidRPr="00875EF2" w:rsidRDefault="00F150B4"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8.</w:t>
            </w:r>
          </w:p>
        </w:tc>
        <w:tc>
          <w:tcPr>
            <w:tcW w:w="5812" w:type="dxa"/>
            <w:tcMar>
              <w:top w:w="15" w:type="dxa"/>
              <w:left w:w="15" w:type="dxa"/>
              <w:bottom w:w="15" w:type="dxa"/>
              <w:right w:w="15" w:type="dxa"/>
            </w:tcMar>
            <w:vAlign w:val="center"/>
          </w:tcPr>
          <w:p w:rsidR="00F150B4" w:rsidRPr="00875EF2" w:rsidRDefault="00F150B4"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Железо общее</w:t>
            </w:r>
          </w:p>
        </w:tc>
        <w:tc>
          <w:tcPr>
            <w:tcW w:w="2977" w:type="dxa"/>
            <w:tcMar>
              <w:top w:w="15" w:type="dxa"/>
              <w:left w:w="15" w:type="dxa"/>
              <w:bottom w:w="15" w:type="dxa"/>
              <w:right w:w="15" w:type="dxa"/>
            </w:tcMar>
            <w:vAlign w:val="center"/>
          </w:tcPr>
          <w:p w:rsidR="00F150B4" w:rsidRPr="00875EF2" w:rsidRDefault="00AD0276"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268</w:t>
            </w:r>
          </w:p>
        </w:tc>
      </w:tr>
      <w:tr w:rsidR="00F150B4" w:rsidRPr="00875EF2" w:rsidTr="006E0F8A">
        <w:trPr>
          <w:trHeight w:val="30"/>
        </w:trPr>
        <w:tc>
          <w:tcPr>
            <w:tcW w:w="447" w:type="dxa"/>
            <w:tcMar>
              <w:top w:w="15" w:type="dxa"/>
              <w:left w:w="15" w:type="dxa"/>
              <w:bottom w:w="15" w:type="dxa"/>
              <w:right w:w="15" w:type="dxa"/>
            </w:tcMar>
            <w:vAlign w:val="center"/>
          </w:tcPr>
          <w:p w:rsidR="00F150B4" w:rsidRPr="00875EF2" w:rsidRDefault="00F150B4"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9.</w:t>
            </w:r>
          </w:p>
        </w:tc>
        <w:tc>
          <w:tcPr>
            <w:tcW w:w="5812" w:type="dxa"/>
            <w:tcMar>
              <w:top w:w="15" w:type="dxa"/>
              <w:left w:w="15" w:type="dxa"/>
              <w:bottom w:w="15" w:type="dxa"/>
              <w:right w:w="15" w:type="dxa"/>
            </w:tcMar>
            <w:vAlign w:val="center"/>
          </w:tcPr>
          <w:p w:rsidR="00F150B4" w:rsidRPr="00875EF2" w:rsidRDefault="00F150B4"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Сульфаты (анион)</w:t>
            </w:r>
          </w:p>
        </w:tc>
        <w:tc>
          <w:tcPr>
            <w:tcW w:w="2977" w:type="dxa"/>
            <w:tcMar>
              <w:top w:w="15" w:type="dxa"/>
              <w:left w:w="15" w:type="dxa"/>
              <w:bottom w:w="15" w:type="dxa"/>
              <w:right w:w="15" w:type="dxa"/>
            </w:tcMar>
            <w:vAlign w:val="center"/>
          </w:tcPr>
          <w:p w:rsidR="00F150B4" w:rsidRPr="00875EF2" w:rsidRDefault="00AD0276" w:rsidP="006E0F8A">
            <w:pPr>
              <w:spacing w:after="20"/>
              <w:jc w:val="both"/>
              <w:rPr>
                <w:rFonts w:ascii="Times New Roman" w:hAnsi="Times New Roman" w:cs="Times New Roman"/>
                <w:sz w:val="24"/>
                <w:szCs w:val="24"/>
              </w:rPr>
            </w:pPr>
            <w:r w:rsidRPr="00875EF2">
              <w:rPr>
                <w:rFonts w:ascii="Times New Roman" w:hAnsi="Times New Roman" w:cs="Times New Roman"/>
                <w:sz w:val="24"/>
                <w:szCs w:val="24"/>
              </w:rPr>
              <w:t>0,8</w:t>
            </w:r>
          </w:p>
        </w:tc>
      </w:tr>
      <w:tr w:rsidR="00F150B4" w:rsidRPr="00875EF2" w:rsidTr="006E0F8A">
        <w:trPr>
          <w:trHeight w:val="30"/>
        </w:trPr>
        <w:tc>
          <w:tcPr>
            <w:tcW w:w="447" w:type="dxa"/>
            <w:tcMar>
              <w:top w:w="15" w:type="dxa"/>
              <w:left w:w="15" w:type="dxa"/>
              <w:bottom w:w="15" w:type="dxa"/>
              <w:right w:w="15" w:type="dxa"/>
            </w:tcMar>
            <w:vAlign w:val="center"/>
          </w:tcPr>
          <w:p w:rsidR="00F150B4" w:rsidRPr="00875EF2" w:rsidRDefault="00F150B4"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10.</w:t>
            </w:r>
          </w:p>
        </w:tc>
        <w:tc>
          <w:tcPr>
            <w:tcW w:w="5812" w:type="dxa"/>
            <w:tcMar>
              <w:top w:w="15" w:type="dxa"/>
              <w:left w:w="15" w:type="dxa"/>
              <w:bottom w:w="15" w:type="dxa"/>
              <w:right w:w="15" w:type="dxa"/>
            </w:tcMar>
            <w:vAlign w:val="center"/>
          </w:tcPr>
          <w:p w:rsidR="00F150B4" w:rsidRPr="00875EF2" w:rsidRDefault="00F150B4"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Взвешенные вещества</w:t>
            </w:r>
          </w:p>
        </w:tc>
        <w:tc>
          <w:tcPr>
            <w:tcW w:w="2977" w:type="dxa"/>
            <w:tcMar>
              <w:top w:w="15" w:type="dxa"/>
              <w:left w:w="15" w:type="dxa"/>
              <w:bottom w:w="15" w:type="dxa"/>
              <w:right w:w="15" w:type="dxa"/>
            </w:tcMar>
            <w:vAlign w:val="center"/>
          </w:tcPr>
          <w:p w:rsidR="00F150B4" w:rsidRPr="00875EF2" w:rsidRDefault="00AD0276"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w:t>
            </w:r>
          </w:p>
        </w:tc>
      </w:tr>
      <w:tr w:rsidR="00F150B4" w:rsidRPr="00875EF2" w:rsidTr="006E0F8A">
        <w:trPr>
          <w:trHeight w:val="30"/>
        </w:trPr>
        <w:tc>
          <w:tcPr>
            <w:tcW w:w="447" w:type="dxa"/>
            <w:tcMar>
              <w:top w:w="15" w:type="dxa"/>
              <w:left w:w="15" w:type="dxa"/>
              <w:bottom w:w="15" w:type="dxa"/>
              <w:right w:w="15" w:type="dxa"/>
            </w:tcMar>
            <w:vAlign w:val="center"/>
          </w:tcPr>
          <w:p w:rsidR="00F150B4" w:rsidRPr="00875EF2" w:rsidRDefault="00F150B4"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11.</w:t>
            </w:r>
          </w:p>
        </w:tc>
        <w:tc>
          <w:tcPr>
            <w:tcW w:w="5812" w:type="dxa"/>
            <w:tcMar>
              <w:top w:w="15" w:type="dxa"/>
              <w:left w:w="15" w:type="dxa"/>
              <w:bottom w:w="15" w:type="dxa"/>
              <w:right w:w="15" w:type="dxa"/>
            </w:tcMar>
            <w:vAlign w:val="center"/>
          </w:tcPr>
          <w:p w:rsidR="00F150B4" w:rsidRPr="00875EF2" w:rsidRDefault="00F150B4"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Синтетические поверхностно-активные вещества</w:t>
            </w:r>
          </w:p>
        </w:tc>
        <w:tc>
          <w:tcPr>
            <w:tcW w:w="2977" w:type="dxa"/>
            <w:tcMar>
              <w:top w:w="15" w:type="dxa"/>
              <w:left w:w="15" w:type="dxa"/>
              <w:bottom w:w="15" w:type="dxa"/>
              <w:right w:w="15" w:type="dxa"/>
            </w:tcMar>
            <w:vAlign w:val="center"/>
          </w:tcPr>
          <w:p w:rsidR="00F150B4" w:rsidRPr="00875EF2" w:rsidRDefault="00DD5210" w:rsidP="006E0F8A">
            <w:pPr>
              <w:spacing w:after="20"/>
              <w:jc w:val="both"/>
              <w:rPr>
                <w:rFonts w:ascii="Times New Roman" w:hAnsi="Times New Roman" w:cs="Times New Roman"/>
                <w:sz w:val="24"/>
                <w:szCs w:val="24"/>
              </w:rPr>
            </w:pPr>
            <w:r w:rsidRPr="00875EF2">
              <w:rPr>
                <w:rFonts w:ascii="Times New Roman" w:hAnsi="Times New Roman" w:cs="Times New Roman"/>
                <w:sz w:val="24"/>
                <w:szCs w:val="24"/>
              </w:rPr>
              <w:t>54</w:t>
            </w:r>
          </w:p>
        </w:tc>
      </w:tr>
      <w:tr w:rsidR="00F150B4" w:rsidRPr="00875EF2" w:rsidTr="006E0F8A">
        <w:trPr>
          <w:trHeight w:val="30"/>
        </w:trPr>
        <w:tc>
          <w:tcPr>
            <w:tcW w:w="447" w:type="dxa"/>
            <w:tcMar>
              <w:top w:w="15" w:type="dxa"/>
              <w:left w:w="15" w:type="dxa"/>
              <w:bottom w:w="15" w:type="dxa"/>
              <w:right w:w="15" w:type="dxa"/>
            </w:tcMar>
            <w:vAlign w:val="center"/>
          </w:tcPr>
          <w:p w:rsidR="00F150B4" w:rsidRPr="00875EF2" w:rsidRDefault="00F150B4"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12.</w:t>
            </w:r>
          </w:p>
        </w:tc>
        <w:tc>
          <w:tcPr>
            <w:tcW w:w="5812" w:type="dxa"/>
            <w:tcMar>
              <w:top w:w="15" w:type="dxa"/>
              <w:left w:w="15" w:type="dxa"/>
              <w:bottom w:w="15" w:type="dxa"/>
              <w:right w:w="15" w:type="dxa"/>
            </w:tcMar>
            <w:vAlign w:val="center"/>
          </w:tcPr>
          <w:p w:rsidR="00F150B4" w:rsidRPr="00875EF2" w:rsidRDefault="00F150B4"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Хлориды (анион)</w:t>
            </w:r>
          </w:p>
        </w:tc>
        <w:tc>
          <w:tcPr>
            <w:tcW w:w="2977" w:type="dxa"/>
            <w:tcMar>
              <w:top w:w="15" w:type="dxa"/>
              <w:left w:w="15" w:type="dxa"/>
              <w:bottom w:w="15" w:type="dxa"/>
              <w:right w:w="15" w:type="dxa"/>
            </w:tcMar>
            <w:vAlign w:val="center"/>
          </w:tcPr>
          <w:p w:rsidR="00F150B4" w:rsidRPr="00875EF2" w:rsidRDefault="00F150B4"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0,</w:t>
            </w:r>
            <w:r w:rsidR="00DD5210" w:rsidRPr="00875EF2">
              <w:rPr>
                <w:rFonts w:ascii="Times New Roman" w:hAnsi="Times New Roman" w:cs="Times New Roman"/>
                <w:sz w:val="24"/>
                <w:szCs w:val="24"/>
              </w:rPr>
              <w:t>2</w:t>
            </w:r>
          </w:p>
        </w:tc>
      </w:tr>
      <w:tr w:rsidR="00F150B4" w:rsidRPr="00875EF2" w:rsidTr="006E0F8A">
        <w:trPr>
          <w:trHeight w:val="30"/>
        </w:trPr>
        <w:tc>
          <w:tcPr>
            <w:tcW w:w="447" w:type="dxa"/>
            <w:tcMar>
              <w:top w:w="15" w:type="dxa"/>
              <w:left w:w="15" w:type="dxa"/>
              <w:bottom w:w="15" w:type="dxa"/>
              <w:right w:w="15" w:type="dxa"/>
            </w:tcMar>
            <w:vAlign w:val="center"/>
          </w:tcPr>
          <w:p w:rsidR="00F150B4" w:rsidRPr="00875EF2" w:rsidRDefault="00F150B4"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w:t>
            </w:r>
          </w:p>
        </w:tc>
        <w:tc>
          <w:tcPr>
            <w:tcW w:w="5812" w:type="dxa"/>
            <w:tcMar>
              <w:top w:w="15" w:type="dxa"/>
              <w:left w:w="15" w:type="dxa"/>
              <w:bottom w:w="15" w:type="dxa"/>
              <w:right w:w="15" w:type="dxa"/>
            </w:tcMar>
            <w:vAlign w:val="center"/>
          </w:tcPr>
          <w:p w:rsidR="00F150B4" w:rsidRPr="00875EF2" w:rsidRDefault="00F150B4"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Алюминий</w:t>
            </w:r>
          </w:p>
        </w:tc>
        <w:tc>
          <w:tcPr>
            <w:tcW w:w="2977" w:type="dxa"/>
            <w:tcMar>
              <w:top w:w="15" w:type="dxa"/>
              <w:left w:w="15" w:type="dxa"/>
              <w:bottom w:w="15" w:type="dxa"/>
              <w:right w:w="15" w:type="dxa"/>
            </w:tcMar>
            <w:vAlign w:val="center"/>
          </w:tcPr>
          <w:p w:rsidR="00F150B4" w:rsidRPr="00875EF2" w:rsidRDefault="00DD5210" w:rsidP="006E0F8A">
            <w:pPr>
              <w:spacing w:after="20"/>
              <w:jc w:val="both"/>
              <w:rPr>
                <w:rFonts w:ascii="Times New Roman" w:hAnsi="Times New Roman" w:cs="Times New Roman"/>
                <w:sz w:val="24"/>
                <w:szCs w:val="24"/>
              </w:rPr>
            </w:pPr>
            <w:r w:rsidRPr="00875EF2">
              <w:rPr>
                <w:rFonts w:ascii="Times New Roman" w:hAnsi="Times New Roman" w:cs="Times New Roman"/>
                <w:sz w:val="24"/>
                <w:szCs w:val="24"/>
              </w:rPr>
              <w:t>54</w:t>
            </w:r>
          </w:p>
        </w:tc>
      </w:tr>
    </w:tbl>
    <w:p w:rsidR="00F150B4" w:rsidRPr="00875EF2" w:rsidRDefault="00F150B4" w:rsidP="00F150B4">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w:t>
      </w:r>
    </w:p>
    <w:p w:rsidR="00DD5210" w:rsidRPr="00875EF2" w:rsidRDefault="00DD5210" w:rsidP="00DD5210">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с 1 января 2024 года до 1 января 2027 года:</w:t>
      </w:r>
    </w:p>
    <w:p w:rsidR="00DD5210" w:rsidRPr="00875EF2" w:rsidRDefault="00DD5210" w:rsidP="00DD5210">
      <w:pPr>
        <w:suppressAutoHyphens/>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«5. Ставки платы за сбросы загрязняющих веществ составляют:</w:t>
      </w:r>
    </w:p>
    <w:p w:rsidR="00DD5210" w:rsidRPr="00875EF2" w:rsidRDefault="00DD5210" w:rsidP="00DD5210">
      <w:pPr>
        <w:suppressAutoHyphens/>
        <w:ind w:firstLine="720"/>
        <w:contextualSpacing/>
        <w:jc w:val="both"/>
        <w:rPr>
          <w:sz w:val="24"/>
          <w:szCs w:val="24"/>
        </w:rPr>
      </w:pPr>
    </w:p>
    <w:tbl>
      <w:tblPr>
        <w:tblW w:w="923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
        <w:gridCol w:w="5812"/>
        <w:gridCol w:w="2977"/>
      </w:tblGrid>
      <w:tr w:rsidR="00DD5210" w:rsidRPr="00875EF2" w:rsidTr="006E0F8A">
        <w:trPr>
          <w:trHeight w:val="30"/>
        </w:trPr>
        <w:tc>
          <w:tcPr>
            <w:tcW w:w="447" w:type="dxa"/>
            <w:tcMar>
              <w:top w:w="15" w:type="dxa"/>
              <w:left w:w="15" w:type="dxa"/>
              <w:bottom w:w="15" w:type="dxa"/>
              <w:right w:w="15" w:type="dxa"/>
            </w:tcMar>
            <w:vAlign w:val="center"/>
          </w:tcPr>
          <w:p w:rsidR="00DD5210" w:rsidRPr="00875EF2" w:rsidRDefault="00DD52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w:t>
            </w:r>
            <w:r w:rsidRPr="00875EF2">
              <w:rPr>
                <w:rFonts w:ascii="Times New Roman" w:hAnsi="Times New Roman" w:cs="Times New Roman"/>
                <w:sz w:val="24"/>
                <w:szCs w:val="24"/>
              </w:rPr>
              <w:br/>
              <w:t>п/п</w:t>
            </w:r>
          </w:p>
        </w:tc>
        <w:tc>
          <w:tcPr>
            <w:tcW w:w="5812" w:type="dxa"/>
            <w:tcMar>
              <w:top w:w="15" w:type="dxa"/>
              <w:left w:w="15" w:type="dxa"/>
              <w:bottom w:w="15" w:type="dxa"/>
              <w:right w:w="15" w:type="dxa"/>
            </w:tcMar>
            <w:vAlign w:val="center"/>
          </w:tcPr>
          <w:p w:rsidR="00DD5210" w:rsidRPr="00875EF2" w:rsidRDefault="00DD5210" w:rsidP="006E0F8A">
            <w:pPr>
              <w:spacing w:after="20"/>
              <w:ind w:left="20"/>
              <w:jc w:val="center"/>
              <w:rPr>
                <w:rFonts w:ascii="Times New Roman" w:hAnsi="Times New Roman" w:cs="Times New Roman"/>
                <w:sz w:val="24"/>
                <w:szCs w:val="24"/>
              </w:rPr>
            </w:pPr>
            <w:r w:rsidRPr="00875EF2">
              <w:rPr>
                <w:rFonts w:ascii="Times New Roman" w:hAnsi="Times New Roman" w:cs="Times New Roman"/>
                <w:sz w:val="24"/>
                <w:szCs w:val="24"/>
              </w:rPr>
              <w:t>Виды загрязняющих веществ</w:t>
            </w:r>
          </w:p>
        </w:tc>
        <w:tc>
          <w:tcPr>
            <w:tcW w:w="2977" w:type="dxa"/>
            <w:tcMar>
              <w:top w:w="15" w:type="dxa"/>
              <w:left w:w="15" w:type="dxa"/>
              <w:bottom w:w="15" w:type="dxa"/>
              <w:right w:w="15" w:type="dxa"/>
            </w:tcMar>
            <w:vAlign w:val="center"/>
          </w:tcPr>
          <w:p w:rsidR="00DD5210" w:rsidRPr="00875EF2" w:rsidRDefault="00DD5210" w:rsidP="006E0F8A">
            <w:pPr>
              <w:spacing w:after="20"/>
              <w:ind w:left="20"/>
              <w:jc w:val="center"/>
              <w:rPr>
                <w:rFonts w:ascii="Times New Roman" w:hAnsi="Times New Roman" w:cs="Times New Roman"/>
                <w:sz w:val="24"/>
                <w:szCs w:val="24"/>
              </w:rPr>
            </w:pPr>
            <w:r w:rsidRPr="00875EF2">
              <w:rPr>
                <w:rFonts w:ascii="Times New Roman" w:hAnsi="Times New Roman" w:cs="Times New Roman"/>
                <w:sz w:val="24"/>
                <w:szCs w:val="24"/>
              </w:rPr>
              <w:t>Ставки платы за 1 тонну (МРП)</w:t>
            </w:r>
          </w:p>
        </w:tc>
      </w:tr>
      <w:tr w:rsidR="00DD5210" w:rsidRPr="00875EF2" w:rsidTr="006E0F8A">
        <w:trPr>
          <w:trHeight w:val="30"/>
        </w:trPr>
        <w:tc>
          <w:tcPr>
            <w:tcW w:w="447" w:type="dxa"/>
            <w:tcMar>
              <w:top w:w="15" w:type="dxa"/>
              <w:left w:w="15" w:type="dxa"/>
              <w:bottom w:w="15" w:type="dxa"/>
              <w:right w:w="15" w:type="dxa"/>
            </w:tcMar>
            <w:vAlign w:val="center"/>
          </w:tcPr>
          <w:p w:rsidR="00DD5210" w:rsidRPr="00875EF2" w:rsidRDefault="00DD52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w:t>
            </w:r>
          </w:p>
        </w:tc>
        <w:tc>
          <w:tcPr>
            <w:tcW w:w="5812" w:type="dxa"/>
            <w:tcMar>
              <w:top w:w="15" w:type="dxa"/>
              <w:left w:w="15" w:type="dxa"/>
              <w:bottom w:w="15" w:type="dxa"/>
              <w:right w:w="15" w:type="dxa"/>
            </w:tcMar>
            <w:vAlign w:val="center"/>
          </w:tcPr>
          <w:p w:rsidR="00DD5210" w:rsidRPr="00875EF2" w:rsidRDefault="00DD52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w:t>
            </w:r>
          </w:p>
        </w:tc>
        <w:tc>
          <w:tcPr>
            <w:tcW w:w="2977" w:type="dxa"/>
            <w:tcMar>
              <w:top w:w="15" w:type="dxa"/>
              <w:left w:w="15" w:type="dxa"/>
              <w:bottom w:w="15" w:type="dxa"/>
              <w:right w:w="15" w:type="dxa"/>
            </w:tcMar>
            <w:vAlign w:val="center"/>
          </w:tcPr>
          <w:p w:rsidR="00DD5210" w:rsidRPr="00875EF2" w:rsidRDefault="00DD52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w:t>
            </w:r>
          </w:p>
        </w:tc>
      </w:tr>
      <w:tr w:rsidR="00DD5210" w:rsidRPr="00875EF2" w:rsidTr="006E0F8A">
        <w:trPr>
          <w:trHeight w:val="30"/>
        </w:trPr>
        <w:tc>
          <w:tcPr>
            <w:tcW w:w="447" w:type="dxa"/>
            <w:tcMar>
              <w:top w:w="15" w:type="dxa"/>
              <w:left w:w="15" w:type="dxa"/>
              <w:bottom w:w="15" w:type="dxa"/>
              <w:right w:w="15" w:type="dxa"/>
            </w:tcMar>
            <w:vAlign w:val="center"/>
          </w:tcPr>
          <w:p w:rsidR="00DD5210" w:rsidRPr="00875EF2" w:rsidRDefault="00DD52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w:t>
            </w:r>
          </w:p>
        </w:tc>
        <w:tc>
          <w:tcPr>
            <w:tcW w:w="5812" w:type="dxa"/>
            <w:tcMar>
              <w:top w:w="15" w:type="dxa"/>
              <w:left w:w="15" w:type="dxa"/>
              <w:bottom w:w="15" w:type="dxa"/>
              <w:right w:w="15" w:type="dxa"/>
            </w:tcMar>
            <w:vAlign w:val="center"/>
          </w:tcPr>
          <w:p w:rsidR="00DD5210" w:rsidRPr="00875EF2" w:rsidRDefault="00DD52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Нитриты</w:t>
            </w:r>
          </w:p>
        </w:tc>
        <w:tc>
          <w:tcPr>
            <w:tcW w:w="2977" w:type="dxa"/>
            <w:tcMar>
              <w:top w:w="15" w:type="dxa"/>
              <w:left w:w="15" w:type="dxa"/>
              <w:bottom w:w="15" w:type="dxa"/>
              <w:right w:w="15" w:type="dxa"/>
            </w:tcMar>
            <w:vAlign w:val="center"/>
          </w:tcPr>
          <w:p w:rsidR="00DD5210" w:rsidRPr="00875EF2" w:rsidRDefault="00210315" w:rsidP="006E0F8A">
            <w:pPr>
              <w:spacing w:after="20"/>
              <w:jc w:val="both"/>
              <w:rPr>
                <w:rFonts w:ascii="Times New Roman" w:hAnsi="Times New Roman" w:cs="Times New Roman"/>
                <w:sz w:val="24"/>
                <w:szCs w:val="24"/>
              </w:rPr>
            </w:pPr>
            <w:r w:rsidRPr="00875EF2">
              <w:rPr>
                <w:rFonts w:ascii="Times New Roman" w:hAnsi="Times New Roman" w:cs="Times New Roman"/>
                <w:sz w:val="24"/>
                <w:szCs w:val="24"/>
              </w:rPr>
              <w:t>2 680</w:t>
            </w:r>
          </w:p>
        </w:tc>
      </w:tr>
      <w:tr w:rsidR="00DD5210" w:rsidRPr="00875EF2" w:rsidTr="006E0F8A">
        <w:trPr>
          <w:trHeight w:val="30"/>
        </w:trPr>
        <w:tc>
          <w:tcPr>
            <w:tcW w:w="447" w:type="dxa"/>
            <w:tcMar>
              <w:top w:w="15" w:type="dxa"/>
              <w:left w:w="15" w:type="dxa"/>
              <w:bottom w:w="15" w:type="dxa"/>
              <w:right w:w="15" w:type="dxa"/>
            </w:tcMar>
            <w:vAlign w:val="center"/>
          </w:tcPr>
          <w:p w:rsidR="00DD5210" w:rsidRPr="00875EF2" w:rsidRDefault="00DD52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w:t>
            </w:r>
          </w:p>
        </w:tc>
        <w:tc>
          <w:tcPr>
            <w:tcW w:w="5812" w:type="dxa"/>
            <w:tcMar>
              <w:top w:w="15" w:type="dxa"/>
              <w:left w:w="15" w:type="dxa"/>
              <w:bottom w:w="15" w:type="dxa"/>
              <w:right w:w="15" w:type="dxa"/>
            </w:tcMar>
            <w:vAlign w:val="center"/>
          </w:tcPr>
          <w:p w:rsidR="00DD5210" w:rsidRPr="00875EF2" w:rsidRDefault="00DD52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Цинк</w:t>
            </w:r>
          </w:p>
        </w:tc>
        <w:tc>
          <w:tcPr>
            <w:tcW w:w="2977" w:type="dxa"/>
            <w:tcMar>
              <w:top w:w="15" w:type="dxa"/>
              <w:left w:w="15" w:type="dxa"/>
              <w:bottom w:w="15" w:type="dxa"/>
              <w:right w:w="15" w:type="dxa"/>
            </w:tcMar>
            <w:vAlign w:val="center"/>
          </w:tcPr>
          <w:p w:rsidR="00DD5210" w:rsidRPr="00875EF2" w:rsidRDefault="00210315" w:rsidP="006E0F8A">
            <w:pPr>
              <w:spacing w:after="20"/>
              <w:jc w:val="both"/>
              <w:rPr>
                <w:rFonts w:ascii="Times New Roman" w:hAnsi="Times New Roman" w:cs="Times New Roman"/>
                <w:sz w:val="24"/>
                <w:szCs w:val="24"/>
              </w:rPr>
            </w:pPr>
            <w:r w:rsidRPr="00875EF2">
              <w:rPr>
                <w:rFonts w:ascii="Times New Roman" w:hAnsi="Times New Roman" w:cs="Times New Roman"/>
                <w:sz w:val="24"/>
                <w:szCs w:val="24"/>
              </w:rPr>
              <w:t>5 360</w:t>
            </w:r>
          </w:p>
        </w:tc>
      </w:tr>
      <w:tr w:rsidR="00DD5210" w:rsidRPr="00875EF2" w:rsidTr="006E0F8A">
        <w:trPr>
          <w:trHeight w:val="30"/>
        </w:trPr>
        <w:tc>
          <w:tcPr>
            <w:tcW w:w="447" w:type="dxa"/>
            <w:tcMar>
              <w:top w:w="15" w:type="dxa"/>
              <w:left w:w="15" w:type="dxa"/>
              <w:bottom w:w="15" w:type="dxa"/>
              <w:right w:w="15" w:type="dxa"/>
            </w:tcMar>
            <w:vAlign w:val="center"/>
          </w:tcPr>
          <w:p w:rsidR="00DD5210" w:rsidRPr="00875EF2" w:rsidRDefault="00DD52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w:t>
            </w:r>
          </w:p>
        </w:tc>
        <w:tc>
          <w:tcPr>
            <w:tcW w:w="5812" w:type="dxa"/>
            <w:tcMar>
              <w:top w:w="15" w:type="dxa"/>
              <w:left w:w="15" w:type="dxa"/>
              <w:bottom w:w="15" w:type="dxa"/>
              <w:right w:w="15" w:type="dxa"/>
            </w:tcMar>
            <w:vAlign w:val="center"/>
          </w:tcPr>
          <w:p w:rsidR="00DD5210" w:rsidRPr="00875EF2" w:rsidRDefault="00DD52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Медь</w:t>
            </w:r>
          </w:p>
        </w:tc>
        <w:tc>
          <w:tcPr>
            <w:tcW w:w="2977" w:type="dxa"/>
            <w:tcMar>
              <w:top w:w="15" w:type="dxa"/>
              <w:left w:w="15" w:type="dxa"/>
              <w:bottom w:w="15" w:type="dxa"/>
              <w:right w:w="15" w:type="dxa"/>
            </w:tcMar>
            <w:vAlign w:val="center"/>
          </w:tcPr>
          <w:p w:rsidR="00DD5210" w:rsidRPr="00875EF2" w:rsidRDefault="00210315" w:rsidP="006E0F8A">
            <w:pPr>
              <w:spacing w:after="20"/>
              <w:jc w:val="both"/>
              <w:rPr>
                <w:rFonts w:ascii="Times New Roman" w:hAnsi="Times New Roman" w:cs="Times New Roman"/>
                <w:sz w:val="24"/>
                <w:szCs w:val="24"/>
              </w:rPr>
            </w:pPr>
            <w:r w:rsidRPr="00875EF2">
              <w:rPr>
                <w:rFonts w:ascii="Times New Roman" w:hAnsi="Times New Roman" w:cs="Times New Roman"/>
                <w:sz w:val="24"/>
                <w:szCs w:val="24"/>
              </w:rPr>
              <w:t>536</w:t>
            </w:r>
            <w:r w:rsidR="00DD5210" w:rsidRPr="00875EF2">
              <w:rPr>
                <w:rFonts w:ascii="Times New Roman" w:hAnsi="Times New Roman" w:cs="Times New Roman"/>
                <w:sz w:val="24"/>
                <w:szCs w:val="24"/>
              </w:rPr>
              <w:t>0</w:t>
            </w:r>
            <w:r w:rsidRPr="00875EF2">
              <w:rPr>
                <w:rFonts w:ascii="Times New Roman" w:hAnsi="Times New Roman" w:cs="Times New Roman"/>
                <w:sz w:val="24"/>
                <w:szCs w:val="24"/>
              </w:rPr>
              <w:t>8</w:t>
            </w:r>
          </w:p>
        </w:tc>
      </w:tr>
      <w:tr w:rsidR="00DD5210" w:rsidRPr="00875EF2" w:rsidTr="006E0F8A">
        <w:trPr>
          <w:trHeight w:val="30"/>
        </w:trPr>
        <w:tc>
          <w:tcPr>
            <w:tcW w:w="447" w:type="dxa"/>
            <w:tcMar>
              <w:top w:w="15" w:type="dxa"/>
              <w:left w:w="15" w:type="dxa"/>
              <w:bottom w:w="15" w:type="dxa"/>
              <w:right w:w="15" w:type="dxa"/>
            </w:tcMar>
            <w:vAlign w:val="center"/>
          </w:tcPr>
          <w:p w:rsidR="00DD5210" w:rsidRPr="00875EF2" w:rsidRDefault="00DD52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4.</w:t>
            </w:r>
          </w:p>
        </w:tc>
        <w:tc>
          <w:tcPr>
            <w:tcW w:w="5812" w:type="dxa"/>
            <w:tcMar>
              <w:top w:w="15" w:type="dxa"/>
              <w:left w:w="15" w:type="dxa"/>
              <w:bottom w:w="15" w:type="dxa"/>
              <w:right w:w="15" w:type="dxa"/>
            </w:tcMar>
            <w:vAlign w:val="center"/>
          </w:tcPr>
          <w:p w:rsidR="00DD5210" w:rsidRPr="00875EF2" w:rsidRDefault="00DD5210" w:rsidP="006E0F8A">
            <w:pPr>
              <w:spacing w:after="20"/>
              <w:ind w:left="20"/>
              <w:rPr>
                <w:rFonts w:ascii="Times New Roman" w:hAnsi="Times New Roman" w:cs="Times New Roman"/>
                <w:sz w:val="24"/>
                <w:szCs w:val="24"/>
              </w:rPr>
            </w:pPr>
            <w:r w:rsidRPr="00875EF2">
              <w:rPr>
                <w:rFonts w:ascii="Times New Roman" w:hAnsi="Times New Roman" w:cs="Times New Roman"/>
                <w:sz w:val="24"/>
                <w:szCs w:val="24"/>
              </w:rPr>
              <w:t xml:space="preserve">Биологическое потребление </w:t>
            </w:r>
            <w:r w:rsidRPr="00875EF2">
              <w:rPr>
                <w:rFonts w:ascii="Times New Roman" w:hAnsi="Times New Roman" w:cs="Times New Roman"/>
                <w:sz w:val="24"/>
                <w:szCs w:val="24"/>
              </w:rPr>
              <w:br/>
              <w:t>кислорода</w:t>
            </w:r>
          </w:p>
        </w:tc>
        <w:tc>
          <w:tcPr>
            <w:tcW w:w="2977" w:type="dxa"/>
            <w:tcMar>
              <w:top w:w="15" w:type="dxa"/>
              <w:left w:w="15" w:type="dxa"/>
              <w:bottom w:w="15" w:type="dxa"/>
              <w:right w:w="15" w:type="dxa"/>
            </w:tcMar>
            <w:vAlign w:val="center"/>
          </w:tcPr>
          <w:p w:rsidR="00DD5210" w:rsidRPr="00875EF2" w:rsidRDefault="00210315"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16</w:t>
            </w:r>
          </w:p>
        </w:tc>
      </w:tr>
      <w:tr w:rsidR="00DD5210" w:rsidRPr="00875EF2" w:rsidTr="006E0F8A">
        <w:trPr>
          <w:trHeight w:val="30"/>
        </w:trPr>
        <w:tc>
          <w:tcPr>
            <w:tcW w:w="447" w:type="dxa"/>
            <w:tcMar>
              <w:top w:w="15" w:type="dxa"/>
              <w:left w:w="15" w:type="dxa"/>
              <w:bottom w:w="15" w:type="dxa"/>
              <w:right w:w="15" w:type="dxa"/>
            </w:tcMar>
            <w:vAlign w:val="center"/>
          </w:tcPr>
          <w:p w:rsidR="00DD5210" w:rsidRPr="00875EF2" w:rsidRDefault="00DD52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5.</w:t>
            </w:r>
          </w:p>
        </w:tc>
        <w:tc>
          <w:tcPr>
            <w:tcW w:w="5812" w:type="dxa"/>
            <w:tcMar>
              <w:top w:w="15" w:type="dxa"/>
              <w:left w:w="15" w:type="dxa"/>
              <w:bottom w:w="15" w:type="dxa"/>
              <w:right w:w="15" w:type="dxa"/>
            </w:tcMar>
            <w:vAlign w:val="center"/>
          </w:tcPr>
          <w:p w:rsidR="00DD5210" w:rsidRPr="00875EF2" w:rsidRDefault="00DD52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Аммоний солевой</w:t>
            </w:r>
          </w:p>
        </w:tc>
        <w:tc>
          <w:tcPr>
            <w:tcW w:w="2977" w:type="dxa"/>
            <w:tcMar>
              <w:top w:w="15" w:type="dxa"/>
              <w:left w:w="15" w:type="dxa"/>
              <w:bottom w:w="15" w:type="dxa"/>
              <w:right w:w="15" w:type="dxa"/>
            </w:tcMar>
            <w:vAlign w:val="center"/>
          </w:tcPr>
          <w:p w:rsidR="00DD5210" w:rsidRPr="00875EF2" w:rsidRDefault="00210315" w:rsidP="006E0F8A">
            <w:pPr>
              <w:spacing w:after="20"/>
              <w:jc w:val="both"/>
              <w:rPr>
                <w:rFonts w:ascii="Times New Roman" w:hAnsi="Times New Roman" w:cs="Times New Roman"/>
                <w:sz w:val="24"/>
                <w:szCs w:val="24"/>
              </w:rPr>
            </w:pPr>
            <w:r w:rsidRPr="00875EF2">
              <w:rPr>
                <w:rFonts w:ascii="Times New Roman" w:hAnsi="Times New Roman" w:cs="Times New Roman"/>
                <w:sz w:val="24"/>
                <w:szCs w:val="24"/>
              </w:rPr>
              <w:t>136</w:t>
            </w:r>
          </w:p>
        </w:tc>
      </w:tr>
      <w:tr w:rsidR="00DD5210" w:rsidRPr="00875EF2" w:rsidTr="006E0F8A">
        <w:trPr>
          <w:trHeight w:val="30"/>
        </w:trPr>
        <w:tc>
          <w:tcPr>
            <w:tcW w:w="447" w:type="dxa"/>
            <w:tcMar>
              <w:top w:w="15" w:type="dxa"/>
              <w:left w:w="15" w:type="dxa"/>
              <w:bottom w:w="15" w:type="dxa"/>
              <w:right w:w="15" w:type="dxa"/>
            </w:tcMar>
            <w:vAlign w:val="center"/>
          </w:tcPr>
          <w:p w:rsidR="00DD5210" w:rsidRPr="00875EF2" w:rsidRDefault="00DD52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6.</w:t>
            </w:r>
          </w:p>
        </w:tc>
        <w:tc>
          <w:tcPr>
            <w:tcW w:w="5812" w:type="dxa"/>
            <w:tcMar>
              <w:top w:w="15" w:type="dxa"/>
              <w:left w:w="15" w:type="dxa"/>
              <w:bottom w:w="15" w:type="dxa"/>
              <w:right w:w="15" w:type="dxa"/>
            </w:tcMar>
            <w:vAlign w:val="center"/>
          </w:tcPr>
          <w:p w:rsidR="00DD5210" w:rsidRPr="00875EF2" w:rsidRDefault="00DD52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Нефтепродукты</w:t>
            </w:r>
          </w:p>
        </w:tc>
        <w:tc>
          <w:tcPr>
            <w:tcW w:w="2977" w:type="dxa"/>
            <w:tcMar>
              <w:top w:w="15" w:type="dxa"/>
              <w:left w:w="15" w:type="dxa"/>
              <w:bottom w:w="15" w:type="dxa"/>
              <w:right w:w="15" w:type="dxa"/>
            </w:tcMar>
            <w:vAlign w:val="center"/>
          </w:tcPr>
          <w:p w:rsidR="00DD5210" w:rsidRPr="00875EF2" w:rsidRDefault="0080294E" w:rsidP="006E0F8A">
            <w:pPr>
              <w:spacing w:after="20"/>
              <w:jc w:val="both"/>
              <w:rPr>
                <w:rFonts w:ascii="Times New Roman" w:hAnsi="Times New Roman" w:cs="Times New Roman"/>
                <w:sz w:val="24"/>
                <w:szCs w:val="24"/>
              </w:rPr>
            </w:pPr>
            <w:r w:rsidRPr="00875EF2">
              <w:rPr>
                <w:rFonts w:ascii="Times New Roman" w:hAnsi="Times New Roman" w:cs="Times New Roman"/>
                <w:sz w:val="24"/>
                <w:szCs w:val="24"/>
              </w:rPr>
              <w:t>1072</w:t>
            </w:r>
          </w:p>
        </w:tc>
      </w:tr>
      <w:tr w:rsidR="00DD5210" w:rsidRPr="00875EF2" w:rsidTr="006E0F8A">
        <w:trPr>
          <w:trHeight w:val="30"/>
        </w:trPr>
        <w:tc>
          <w:tcPr>
            <w:tcW w:w="447" w:type="dxa"/>
            <w:tcMar>
              <w:top w:w="15" w:type="dxa"/>
              <w:left w:w="15" w:type="dxa"/>
              <w:bottom w:w="15" w:type="dxa"/>
              <w:right w:w="15" w:type="dxa"/>
            </w:tcMar>
            <w:vAlign w:val="center"/>
          </w:tcPr>
          <w:p w:rsidR="00DD5210" w:rsidRPr="00875EF2" w:rsidRDefault="00DD52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7.</w:t>
            </w:r>
          </w:p>
        </w:tc>
        <w:tc>
          <w:tcPr>
            <w:tcW w:w="5812" w:type="dxa"/>
            <w:tcMar>
              <w:top w:w="15" w:type="dxa"/>
              <w:left w:w="15" w:type="dxa"/>
              <w:bottom w:w="15" w:type="dxa"/>
              <w:right w:w="15" w:type="dxa"/>
            </w:tcMar>
            <w:vAlign w:val="center"/>
          </w:tcPr>
          <w:p w:rsidR="00DD5210" w:rsidRPr="00875EF2" w:rsidRDefault="00DD52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Нитраты</w:t>
            </w:r>
          </w:p>
        </w:tc>
        <w:tc>
          <w:tcPr>
            <w:tcW w:w="2977" w:type="dxa"/>
            <w:tcMar>
              <w:top w:w="15" w:type="dxa"/>
              <w:left w:w="15" w:type="dxa"/>
              <w:bottom w:w="15" w:type="dxa"/>
              <w:right w:w="15" w:type="dxa"/>
            </w:tcMar>
            <w:vAlign w:val="center"/>
          </w:tcPr>
          <w:p w:rsidR="00DD5210" w:rsidRPr="00875EF2" w:rsidRDefault="0080294E"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4</w:t>
            </w:r>
          </w:p>
        </w:tc>
      </w:tr>
      <w:tr w:rsidR="00DD5210" w:rsidRPr="00875EF2" w:rsidTr="006E0F8A">
        <w:trPr>
          <w:trHeight w:val="30"/>
        </w:trPr>
        <w:tc>
          <w:tcPr>
            <w:tcW w:w="447" w:type="dxa"/>
            <w:tcMar>
              <w:top w:w="15" w:type="dxa"/>
              <w:left w:w="15" w:type="dxa"/>
              <w:bottom w:w="15" w:type="dxa"/>
              <w:right w:w="15" w:type="dxa"/>
            </w:tcMar>
            <w:vAlign w:val="center"/>
          </w:tcPr>
          <w:p w:rsidR="00DD5210" w:rsidRPr="00875EF2" w:rsidRDefault="00DD52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8.</w:t>
            </w:r>
          </w:p>
        </w:tc>
        <w:tc>
          <w:tcPr>
            <w:tcW w:w="5812" w:type="dxa"/>
            <w:tcMar>
              <w:top w:w="15" w:type="dxa"/>
              <w:left w:w="15" w:type="dxa"/>
              <w:bottom w:w="15" w:type="dxa"/>
              <w:right w:w="15" w:type="dxa"/>
            </w:tcMar>
            <w:vAlign w:val="center"/>
          </w:tcPr>
          <w:p w:rsidR="00DD5210" w:rsidRPr="00875EF2" w:rsidRDefault="00DD52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Железо общее</w:t>
            </w:r>
          </w:p>
        </w:tc>
        <w:tc>
          <w:tcPr>
            <w:tcW w:w="2977" w:type="dxa"/>
            <w:tcMar>
              <w:top w:w="15" w:type="dxa"/>
              <w:left w:w="15" w:type="dxa"/>
              <w:bottom w:w="15" w:type="dxa"/>
              <w:right w:w="15" w:type="dxa"/>
            </w:tcMar>
            <w:vAlign w:val="center"/>
          </w:tcPr>
          <w:p w:rsidR="00DD5210" w:rsidRPr="00875EF2" w:rsidRDefault="0080294E"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536</w:t>
            </w:r>
          </w:p>
        </w:tc>
      </w:tr>
      <w:tr w:rsidR="00DD5210" w:rsidRPr="00875EF2" w:rsidTr="006E0F8A">
        <w:trPr>
          <w:trHeight w:val="30"/>
        </w:trPr>
        <w:tc>
          <w:tcPr>
            <w:tcW w:w="447" w:type="dxa"/>
            <w:tcMar>
              <w:top w:w="15" w:type="dxa"/>
              <w:left w:w="15" w:type="dxa"/>
              <w:bottom w:w="15" w:type="dxa"/>
              <w:right w:w="15" w:type="dxa"/>
            </w:tcMar>
            <w:vAlign w:val="center"/>
          </w:tcPr>
          <w:p w:rsidR="00DD5210" w:rsidRPr="00875EF2" w:rsidRDefault="00DD52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9.</w:t>
            </w:r>
          </w:p>
        </w:tc>
        <w:tc>
          <w:tcPr>
            <w:tcW w:w="5812" w:type="dxa"/>
            <w:tcMar>
              <w:top w:w="15" w:type="dxa"/>
              <w:left w:w="15" w:type="dxa"/>
              <w:bottom w:w="15" w:type="dxa"/>
              <w:right w:w="15" w:type="dxa"/>
            </w:tcMar>
            <w:vAlign w:val="center"/>
          </w:tcPr>
          <w:p w:rsidR="00DD5210" w:rsidRPr="00875EF2" w:rsidRDefault="00DD52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Сульфаты (анион)</w:t>
            </w:r>
          </w:p>
        </w:tc>
        <w:tc>
          <w:tcPr>
            <w:tcW w:w="2977" w:type="dxa"/>
            <w:tcMar>
              <w:top w:w="15" w:type="dxa"/>
              <w:left w:w="15" w:type="dxa"/>
              <w:bottom w:w="15" w:type="dxa"/>
              <w:right w:w="15" w:type="dxa"/>
            </w:tcMar>
            <w:vAlign w:val="center"/>
          </w:tcPr>
          <w:p w:rsidR="00DD5210" w:rsidRPr="00875EF2" w:rsidRDefault="0080294E" w:rsidP="006E0F8A">
            <w:pPr>
              <w:spacing w:after="20"/>
              <w:jc w:val="both"/>
              <w:rPr>
                <w:rFonts w:ascii="Times New Roman" w:hAnsi="Times New Roman" w:cs="Times New Roman"/>
                <w:sz w:val="24"/>
                <w:szCs w:val="24"/>
              </w:rPr>
            </w:pPr>
            <w:r w:rsidRPr="00875EF2">
              <w:rPr>
                <w:rFonts w:ascii="Times New Roman" w:hAnsi="Times New Roman" w:cs="Times New Roman"/>
                <w:sz w:val="24"/>
                <w:szCs w:val="24"/>
              </w:rPr>
              <w:t>1,6</w:t>
            </w:r>
          </w:p>
        </w:tc>
      </w:tr>
      <w:tr w:rsidR="00DD5210" w:rsidRPr="00875EF2" w:rsidTr="006E0F8A">
        <w:trPr>
          <w:trHeight w:val="30"/>
        </w:trPr>
        <w:tc>
          <w:tcPr>
            <w:tcW w:w="447" w:type="dxa"/>
            <w:tcMar>
              <w:top w:w="15" w:type="dxa"/>
              <w:left w:w="15" w:type="dxa"/>
              <w:bottom w:w="15" w:type="dxa"/>
              <w:right w:w="15" w:type="dxa"/>
            </w:tcMar>
            <w:vAlign w:val="center"/>
          </w:tcPr>
          <w:p w:rsidR="00DD5210" w:rsidRPr="00875EF2" w:rsidRDefault="00DD52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10.</w:t>
            </w:r>
          </w:p>
        </w:tc>
        <w:tc>
          <w:tcPr>
            <w:tcW w:w="5812" w:type="dxa"/>
            <w:tcMar>
              <w:top w:w="15" w:type="dxa"/>
              <w:left w:w="15" w:type="dxa"/>
              <w:bottom w:w="15" w:type="dxa"/>
              <w:right w:w="15" w:type="dxa"/>
            </w:tcMar>
            <w:vAlign w:val="center"/>
          </w:tcPr>
          <w:p w:rsidR="00DD5210" w:rsidRPr="00875EF2" w:rsidRDefault="00DD52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Взвешенные вещества</w:t>
            </w:r>
          </w:p>
        </w:tc>
        <w:tc>
          <w:tcPr>
            <w:tcW w:w="2977" w:type="dxa"/>
            <w:tcMar>
              <w:top w:w="15" w:type="dxa"/>
              <w:left w:w="15" w:type="dxa"/>
              <w:bottom w:w="15" w:type="dxa"/>
              <w:right w:w="15" w:type="dxa"/>
            </w:tcMar>
            <w:vAlign w:val="center"/>
          </w:tcPr>
          <w:p w:rsidR="00DD5210" w:rsidRPr="00875EF2" w:rsidRDefault="0080294E"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4</w:t>
            </w:r>
          </w:p>
        </w:tc>
      </w:tr>
      <w:tr w:rsidR="00DD5210" w:rsidRPr="00875EF2" w:rsidTr="006E0F8A">
        <w:trPr>
          <w:trHeight w:val="30"/>
        </w:trPr>
        <w:tc>
          <w:tcPr>
            <w:tcW w:w="447" w:type="dxa"/>
            <w:tcMar>
              <w:top w:w="15" w:type="dxa"/>
              <w:left w:w="15" w:type="dxa"/>
              <w:bottom w:w="15" w:type="dxa"/>
              <w:right w:w="15" w:type="dxa"/>
            </w:tcMar>
            <w:vAlign w:val="center"/>
          </w:tcPr>
          <w:p w:rsidR="00DD5210" w:rsidRPr="00875EF2" w:rsidRDefault="00DD52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11.</w:t>
            </w:r>
          </w:p>
        </w:tc>
        <w:tc>
          <w:tcPr>
            <w:tcW w:w="5812" w:type="dxa"/>
            <w:tcMar>
              <w:top w:w="15" w:type="dxa"/>
              <w:left w:w="15" w:type="dxa"/>
              <w:bottom w:w="15" w:type="dxa"/>
              <w:right w:w="15" w:type="dxa"/>
            </w:tcMar>
            <w:vAlign w:val="center"/>
          </w:tcPr>
          <w:p w:rsidR="00DD5210" w:rsidRPr="00875EF2" w:rsidRDefault="00DD52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Синтетические поверхностно-активные вещества</w:t>
            </w:r>
          </w:p>
        </w:tc>
        <w:tc>
          <w:tcPr>
            <w:tcW w:w="2977" w:type="dxa"/>
            <w:tcMar>
              <w:top w:w="15" w:type="dxa"/>
              <w:left w:w="15" w:type="dxa"/>
              <w:bottom w:w="15" w:type="dxa"/>
              <w:right w:w="15" w:type="dxa"/>
            </w:tcMar>
            <w:vAlign w:val="center"/>
          </w:tcPr>
          <w:p w:rsidR="00DD5210" w:rsidRPr="00875EF2" w:rsidRDefault="0080294E" w:rsidP="006E0F8A">
            <w:pPr>
              <w:spacing w:after="20"/>
              <w:jc w:val="both"/>
              <w:rPr>
                <w:rFonts w:ascii="Times New Roman" w:hAnsi="Times New Roman" w:cs="Times New Roman"/>
                <w:sz w:val="24"/>
                <w:szCs w:val="24"/>
              </w:rPr>
            </w:pPr>
            <w:r w:rsidRPr="00875EF2">
              <w:rPr>
                <w:rFonts w:ascii="Times New Roman" w:hAnsi="Times New Roman" w:cs="Times New Roman"/>
                <w:sz w:val="24"/>
                <w:szCs w:val="24"/>
              </w:rPr>
              <w:t>108</w:t>
            </w:r>
          </w:p>
        </w:tc>
      </w:tr>
      <w:tr w:rsidR="00DD5210" w:rsidRPr="00875EF2" w:rsidTr="006E0F8A">
        <w:trPr>
          <w:trHeight w:val="30"/>
        </w:trPr>
        <w:tc>
          <w:tcPr>
            <w:tcW w:w="447" w:type="dxa"/>
            <w:tcMar>
              <w:top w:w="15" w:type="dxa"/>
              <w:left w:w="15" w:type="dxa"/>
              <w:bottom w:w="15" w:type="dxa"/>
              <w:right w:w="15" w:type="dxa"/>
            </w:tcMar>
            <w:vAlign w:val="center"/>
          </w:tcPr>
          <w:p w:rsidR="00DD5210" w:rsidRPr="00875EF2" w:rsidRDefault="00DD52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12.</w:t>
            </w:r>
          </w:p>
        </w:tc>
        <w:tc>
          <w:tcPr>
            <w:tcW w:w="5812" w:type="dxa"/>
            <w:tcMar>
              <w:top w:w="15" w:type="dxa"/>
              <w:left w:w="15" w:type="dxa"/>
              <w:bottom w:w="15" w:type="dxa"/>
              <w:right w:w="15" w:type="dxa"/>
            </w:tcMar>
            <w:vAlign w:val="center"/>
          </w:tcPr>
          <w:p w:rsidR="00DD5210" w:rsidRPr="00875EF2" w:rsidRDefault="00DD52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Хлориды (анион)</w:t>
            </w:r>
          </w:p>
        </w:tc>
        <w:tc>
          <w:tcPr>
            <w:tcW w:w="2977" w:type="dxa"/>
            <w:tcMar>
              <w:top w:w="15" w:type="dxa"/>
              <w:left w:w="15" w:type="dxa"/>
              <w:bottom w:w="15" w:type="dxa"/>
              <w:right w:w="15" w:type="dxa"/>
            </w:tcMar>
            <w:vAlign w:val="center"/>
          </w:tcPr>
          <w:p w:rsidR="00DD5210" w:rsidRPr="00875EF2" w:rsidRDefault="00DD52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0,</w:t>
            </w:r>
            <w:r w:rsidR="0080294E" w:rsidRPr="00875EF2">
              <w:rPr>
                <w:rFonts w:ascii="Times New Roman" w:hAnsi="Times New Roman" w:cs="Times New Roman"/>
                <w:sz w:val="24"/>
                <w:szCs w:val="24"/>
              </w:rPr>
              <w:t>4</w:t>
            </w:r>
          </w:p>
        </w:tc>
      </w:tr>
      <w:tr w:rsidR="00DD5210" w:rsidRPr="00875EF2" w:rsidTr="006E0F8A">
        <w:trPr>
          <w:trHeight w:val="30"/>
        </w:trPr>
        <w:tc>
          <w:tcPr>
            <w:tcW w:w="447" w:type="dxa"/>
            <w:tcMar>
              <w:top w:w="15" w:type="dxa"/>
              <w:left w:w="15" w:type="dxa"/>
              <w:bottom w:w="15" w:type="dxa"/>
              <w:right w:w="15" w:type="dxa"/>
            </w:tcMar>
            <w:vAlign w:val="center"/>
          </w:tcPr>
          <w:p w:rsidR="00DD5210" w:rsidRPr="00875EF2" w:rsidRDefault="00DD52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w:t>
            </w:r>
          </w:p>
        </w:tc>
        <w:tc>
          <w:tcPr>
            <w:tcW w:w="5812" w:type="dxa"/>
            <w:tcMar>
              <w:top w:w="15" w:type="dxa"/>
              <w:left w:w="15" w:type="dxa"/>
              <w:bottom w:w="15" w:type="dxa"/>
              <w:right w:w="15" w:type="dxa"/>
            </w:tcMar>
            <w:vAlign w:val="center"/>
          </w:tcPr>
          <w:p w:rsidR="00DD5210" w:rsidRPr="00875EF2" w:rsidRDefault="00DD5210"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Алюминий</w:t>
            </w:r>
          </w:p>
        </w:tc>
        <w:tc>
          <w:tcPr>
            <w:tcW w:w="2977" w:type="dxa"/>
            <w:tcMar>
              <w:top w:w="15" w:type="dxa"/>
              <w:left w:w="15" w:type="dxa"/>
              <w:bottom w:w="15" w:type="dxa"/>
              <w:right w:w="15" w:type="dxa"/>
            </w:tcMar>
            <w:vAlign w:val="center"/>
          </w:tcPr>
          <w:p w:rsidR="00DD5210" w:rsidRPr="00875EF2" w:rsidRDefault="0080294E" w:rsidP="006E0F8A">
            <w:pPr>
              <w:spacing w:after="20"/>
              <w:jc w:val="both"/>
              <w:rPr>
                <w:rFonts w:ascii="Times New Roman" w:hAnsi="Times New Roman" w:cs="Times New Roman"/>
                <w:sz w:val="24"/>
                <w:szCs w:val="24"/>
              </w:rPr>
            </w:pPr>
            <w:r w:rsidRPr="00875EF2">
              <w:rPr>
                <w:rFonts w:ascii="Times New Roman" w:hAnsi="Times New Roman" w:cs="Times New Roman"/>
                <w:sz w:val="24"/>
                <w:szCs w:val="24"/>
              </w:rPr>
              <w:t>108</w:t>
            </w:r>
          </w:p>
        </w:tc>
      </w:tr>
    </w:tbl>
    <w:p w:rsidR="00090DB5" w:rsidRPr="00875EF2" w:rsidRDefault="00DD5210" w:rsidP="005431BA">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w:t>
      </w:r>
    </w:p>
    <w:p w:rsidR="0080294E" w:rsidRPr="00875EF2" w:rsidRDefault="0080294E" w:rsidP="005431BA">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5) до 1 января 2027 года действие пункта 5 статьи 576</w:t>
      </w:r>
      <w:r w:rsidR="007F6BAC" w:rsidRPr="00875EF2">
        <w:rPr>
          <w:rFonts w:ascii="Times New Roman" w:hAnsi="Times New Roman" w:cs="Times New Roman"/>
          <w:color w:val="000000"/>
          <w:spacing w:val="2"/>
          <w:sz w:val="24"/>
          <w:szCs w:val="24"/>
          <w:shd w:val="clear" w:color="auto" w:fill="FFFFFF"/>
        </w:rPr>
        <w:t xml:space="preserve"> Налогового Кодекса</w:t>
      </w:r>
      <w:r w:rsidRPr="00875EF2">
        <w:rPr>
          <w:rFonts w:ascii="Times New Roman" w:hAnsi="Times New Roman" w:cs="Times New Roman"/>
          <w:color w:val="000000"/>
          <w:spacing w:val="2"/>
          <w:sz w:val="24"/>
          <w:szCs w:val="24"/>
          <w:shd w:val="clear" w:color="auto" w:fill="FFFFFF"/>
        </w:rPr>
        <w:t>, установив, что в период приостановления данный пункт действует в следующей редакции:</w:t>
      </w:r>
    </w:p>
    <w:p w:rsidR="0080294E" w:rsidRPr="00875EF2" w:rsidRDefault="0080294E" w:rsidP="0080294E">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 xml:space="preserve">с 1 января </w:t>
      </w:r>
      <w:r w:rsidR="008A0FE8" w:rsidRPr="00875EF2">
        <w:rPr>
          <w:rFonts w:ascii="Times New Roman" w:hAnsi="Times New Roman" w:cs="Times New Roman"/>
          <w:color w:val="000000"/>
          <w:spacing w:val="2"/>
          <w:sz w:val="24"/>
          <w:szCs w:val="24"/>
          <w:shd w:val="clear" w:color="auto" w:fill="FFFFFF"/>
        </w:rPr>
        <w:t>2021</w:t>
      </w:r>
      <w:r w:rsidRPr="00875EF2">
        <w:rPr>
          <w:rFonts w:ascii="Times New Roman" w:hAnsi="Times New Roman" w:cs="Times New Roman"/>
          <w:color w:val="000000"/>
          <w:spacing w:val="2"/>
          <w:sz w:val="24"/>
          <w:szCs w:val="24"/>
          <w:shd w:val="clear" w:color="auto" w:fill="FFFFFF"/>
        </w:rPr>
        <w:t>года до 1 января 2024 года:</w:t>
      </w:r>
    </w:p>
    <w:p w:rsidR="0080294E" w:rsidRPr="00875EF2" w:rsidRDefault="0080294E" w:rsidP="005D3CED">
      <w:pPr>
        <w:suppressAutoHyphens/>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«6. Ставки платы за захоронение отходов производства и потребления составляют:</w:t>
      </w:r>
    </w:p>
    <w:p w:rsidR="005D3CED" w:rsidRPr="00875EF2" w:rsidRDefault="005D3CED" w:rsidP="00A17009">
      <w:pPr>
        <w:suppressAutoHyphens/>
        <w:ind w:firstLine="567"/>
        <w:contextualSpacing/>
        <w:jc w:val="both"/>
        <w:rPr>
          <w:rFonts w:ascii="Times New Roman" w:hAnsi="Times New Roman" w:cs="Times New Roman"/>
          <w:sz w:val="24"/>
          <w:szCs w:val="24"/>
        </w:rPr>
      </w:pPr>
    </w:p>
    <w:tbl>
      <w:tblPr>
        <w:tblW w:w="923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4138"/>
        <w:gridCol w:w="1701"/>
        <w:gridCol w:w="2977"/>
      </w:tblGrid>
      <w:tr w:rsidR="006419F3" w:rsidRPr="00875EF2" w:rsidTr="00A17009">
        <w:trPr>
          <w:trHeight w:val="30"/>
        </w:trPr>
        <w:tc>
          <w:tcPr>
            <w:tcW w:w="420" w:type="dxa"/>
            <w:vMerge w:val="restart"/>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 п/п</w:t>
            </w:r>
          </w:p>
        </w:tc>
        <w:tc>
          <w:tcPr>
            <w:tcW w:w="4138" w:type="dxa"/>
            <w:vMerge w:val="restart"/>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Виды отходов</w:t>
            </w:r>
          </w:p>
        </w:tc>
        <w:tc>
          <w:tcPr>
            <w:tcW w:w="4678" w:type="dxa"/>
            <w:gridSpan w:val="2"/>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Ставки платы (МРП)</w:t>
            </w:r>
          </w:p>
        </w:tc>
      </w:tr>
      <w:tr w:rsidR="006419F3" w:rsidRPr="00875EF2" w:rsidTr="00A17009">
        <w:trPr>
          <w:trHeight w:val="30"/>
        </w:trPr>
        <w:tc>
          <w:tcPr>
            <w:tcW w:w="420" w:type="dxa"/>
            <w:vMerge/>
          </w:tcPr>
          <w:p w:rsidR="006419F3" w:rsidRPr="00875EF2" w:rsidRDefault="006419F3" w:rsidP="006E0F8A">
            <w:pPr>
              <w:rPr>
                <w:rFonts w:ascii="Times New Roman" w:hAnsi="Times New Roman" w:cs="Times New Roman"/>
                <w:sz w:val="24"/>
                <w:szCs w:val="24"/>
              </w:rPr>
            </w:pPr>
          </w:p>
        </w:tc>
        <w:tc>
          <w:tcPr>
            <w:tcW w:w="4138" w:type="dxa"/>
            <w:vMerge/>
          </w:tcPr>
          <w:p w:rsidR="006419F3" w:rsidRPr="00875EF2" w:rsidRDefault="006419F3" w:rsidP="006E0F8A">
            <w:pPr>
              <w:rPr>
                <w:rFonts w:ascii="Times New Roman" w:hAnsi="Times New Roman" w:cs="Times New Roman"/>
                <w:sz w:val="24"/>
                <w:szCs w:val="24"/>
              </w:rPr>
            </w:pPr>
          </w:p>
        </w:tc>
        <w:tc>
          <w:tcPr>
            <w:tcW w:w="1701"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за 1 тонну</w:t>
            </w:r>
          </w:p>
        </w:tc>
        <w:tc>
          <w:tcPr>
            <w:tcW w:w="2977" w:type="dxa"/>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за 1 гигабеккерель (Гбк)</w:t>
            </w:r>
          </w:p>
        </w:tc>
      </w:tr>
      <w:tr w:rsidR="006419F3" w:rsidRPr="00875EF2" w:rsidTr="00A17009">
        <w:trPr>
          <w:trHeight w:val="30"/>
        </w:trPr>
        <w:tc>
          <w:tcPr>
            <w:tcW w:w="420"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w:t>
            </w:r>
          </w:p>
        </w:tc>
        <w:tc>
          <w:tcPr>
            <w:tcW w:w="1701"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w:t>
            </w:r>
          </w:p>
        </w:tc>
        <w:tc>
          <w:tcPr>
            <w:tcW w:w="2977" w:type="dxa"/>
          </w:tcPr>
          <w:p w:rsidR="006419F3" w:rsidRPr="00875EF2" w:rsidRDefault="006419F3" w:rsidP="006E0F8A">
            <w:pPr>
              <w:spacing w:after="20"/>
              <w:jc w:val="both"/>
              <w:rPr>
                <w:rFonts w:ascii="Times New Roman" w:hAnsi="Times New Roman" w:cs="Times New Roman"/>
                <w:sz w:val="24"/>
                <w:szCs w:val="24"/>
              </w:rPr>
            </w:pPr>
            <w:r w:rsidRPr="00875EF2">
              <w:rPr>
                <w:rFonts w:ascii="Times New Roman" w:hAnsi="Times New Roman" w:cs="Times New Roman"/>
                <w:sz w:val="24"/>
                <w:szCs w:val="24"/>
              </w:rPr>
              <w:t>4</w:t>
            </w:r>
          </w:p>
        </w:tc>
      </w:tr>
      <w:tr w:rsidR="006419F3" w:rsidRPr="00875EF2" w:rsidTr="00A17009">
        <w:trPr>
          <w:trHeight w:val="30"/>
        </w:trPr>
        <w:tc>
          <w:tcPr>
            <w:tcW w:w="420"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За захоронение отходов производства и потребления на полигонах, в накопителях, санкционированных свалках и специально отведенных местах:</w:t>
            </w:r>
          </w:p>
        </w:tc>
        <w:tc>
          <w:tcPr>
            <w:tcW w:w="1701" w:type="dxa"/>
            <w:tcMar>
              <w:top w:w="15" w:type="dxa"/>
              <w:left w:w="15" w:type="dxa"/>
              <w:bottom w:w="15" w:type="dxa"/>
              <w:right w:w="15" w:type="dxa"/>
            </w:tcMar>
            <w:vAlign w:val="center"/>
          </w:tcPr>
          <w:p w:rsidR="006419F3" w:rsidRPr="00875EF2" w:rsidRDefault="006419F3" w:rsidP="006E0F8A">
            <w:pPr>
              <w:jc w:val="both"/>
              <w:rPr>
                <w:rFonts w:ascii="Times New Roman" w:hAnsi="Times New Roman" w:cs="Times New Roman"/>
                <w:sz w:val="24"/>
                <w:szCs w:val="24"/>
              </w:rPr>
            </w:pPr>
            <w:r w:rsidRPr="00875EF2">
              <w:rPr>
                <w:rFonts w:ascii="Times New Roman" w:hAnsi="Times New Roman" w:cs="Times New Roman"/>
                <w:sz w:val="24"/>
                <w:szCs w:val="24"/>
              </w:rPr>
              <w:br/>
            </w:r>
          </w:p>
        </w:tc>
        <w:tc>
          <w:tcPr>
            <w:tcW w:w="2977" w:type="dxa"/>
          </w:tcPr>
          <w:p w:rsidR="006419F3" w:rsidRPr="00875EF2" w:rsidRDefault="006419F3" w:rsidP="006E0F8A">
            <w:pPr>
              <w:jc w:val="both"/>
              <w:rPr>
                <w:rFonts w:ascii="Times New Roman" w:hAnsi="Times New Roman" w:cs="Times New Roman"/>
                <w:sz w:val="24"/>
                <w:szCs w:val="24"/>
              </w:rPr>
            </w:pPr>
          </w:p>
        </w:tc>
      </w:tr>
      <w:tr w:rsidR="006419F3" w:rsidRPr="00875EF2" w:rsidTr="00A17009">
        <w:trPr>
          <w:trHeight w:val="30"/>
        </w:trPr>
        <w:tc>
          <w:tcPr>
            <w:tcW w:w="420"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1.1.</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Коммунальные отходы (твердые бытовые отходы, канализационный ил очистных сооружений)</w:t>
            </w:r>
          </w:p>
        </w:tc>
        <w:tc>
          <w:tcPr>
            <w:tcW w:w="1701"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0,38</w:t>
            </w:r>
          </w:p>
        </w:tc>
        <w:tc>
          <w:tcPr>
            <w:tcW w:w="2977" w:type="dxa"/>
          </w:tcPr>
          <w:p w:rsidR="006419F3" w:rsidRPr="00875EF2" w:rsidRDefault="006419F3" w:rsidP="006E0F8A">
            <w:pPr>
              <w:spacing w:after="20"/>
              <w:ind w:left="20"/>
              <w:jc w:val="both"/>
              <w:rPr>
                <w:rFonts w:ascii="Times New Roman" w:hAnsi="Times New Roman" w:cs="Times New Roman"/>
                <w:sz w:val="24"/>
                <w:szCs w:val="24"/>
              </w:rPr>
            </w:pPr>
          </w:p>
        </w:tc>
      </w:tr>
      <w:tr w:rsidR="006419F3" w:rsidRPr="00875EF2" w:rsidTr="00A17009">
        <w:trPr>
          <w:trHeight w:val="30"/>
        </w:trPr>
        <w:tc>
          <w:tcPr>
            <w:tcW w:w="420"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1.2.</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Отходы с учетом уровня опасности, за исключением отходов, указанных в строке 1.3 настоящего пункта</w:t>
            </w:r>
          </w:p>
        </w:tc>
        <w:tc>
          <w:tcPr>
            <w:tcW w:w="1701" w:type="dxa"/>
            <w:tcMar>
              <w:top w:w="15" w:type="dxa"/>
              <w:left w:w="15" w:type="dxa"/>
              <w:bottom w:w="15" w:type="dxa"/>
              <w:right w:w="15" w:type="dxa"/>
            </w:tcMar>
            <w:vAlign w:val="center"/>
          </w:tcPr>
          <w:p w:rsidR="006419F3" w:rsidRPr="00875EF2" w:rsidRDefault="006419F3" w:rsidP="006E0F8A">
            <w:pPr>
              <w:jc w:val="both"/>
              <w:rPr>
                <w:rFonts w:ascii="Times New Roman" w:hAnsi="Times New Roman" w:cs="Times New Roman"/>
                <w:sz w:val="24"/>
                <w:szCs w:val="24"/>
              </w:rPr>
            </w:pPr>
            <w:r w:rsidRPr="00875EF2">
              <w:rPr>
                <w:rFonts w:ascii="Times New Roman" w:hAnsi="Times New Roman" w:cs="Times New Roman"/>
                <w:sz w:val="24"/>
                <w:szCs w:val="24"/>
              </w:rPr>
              <w:br/>
            </w:r>
          </w:p>
        </w:tc>
        <w:tc>
          <w:tcPr>
            <w:tcW w:w="2977" w:type="dxa"/>
          </w:tcPr>
          <w:p w:rsidR="006419F3" w:rsidRPr="00875EF2" w:rsidRDefault="006419F3" w:rsidP="006E0F8A">
            <w:pPr>
              <w:jc w:val="both"/>
              <w:rPr>
                <w:rFonts w:ascii="Times New Roman" w:hAnsi="Times New Roman" w:cs="Times New Roman"/>
                <w:sz w:val="24"/>
                <w:szCs w:val="24"/>
              </w:rPr>
            </w:pPr>
          </w:p>
        </w:tc>
      </w:tr>
      <w:tr w:rsidR="006419F3" w:rsidRPr="00875EF2" w:rsidTr="00A17009">
        <w:trPr>
          <w:trHeight w:val="30"/>
        </w:trPr>
        <w:tc>
          <w:tcPr>
            <w:tcW w:w="420"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1.2.1.</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Опасные отходы</w:t>
            </w:r>
          </w:p>
        </w:tc>
        <w:tc>
          <w:tcPr>
            <w:tcW w:w="1701" w:type="dxa"/>
            <w:tcMar>
              <w:top w:w="15" w:type="dxa"/>
              <w:left w:w="15" w:type="dxa"/>
              <w:bottom w:w="15" w:type="dxa"/>
              <w:right w:w="15" w:type="dxa"/>
            </w:tcMar>
          </w:tcPr>
          <w:p w:rsidR="006419F3" w:rsidRPr="00875EF2" w:rsidRDefault="006419F3" w:rsidP="006E0F8A">
            <w:pPr>
              <w:spacing w:after="20"/>
              <w:ind w:left="20"/>
              <w:jc w:val="both"/>
              <w:rPr>
                <w:rFonts w:ascii="Times New Roman" w:hAnsi="Times New Roman" w:cs="Times New Roman"/>
                <w:bCs/>
                <w:sz w:val="24"/>
                <w:szCs w:val="24"/>
              </w:rPr>
            </w:pPr>
            <w:r w:rsidRPr="00875EF2">
              <w:rPr>
                <w:rFonts w:ascii="Times New Roman" w:hAnsi="Times New Roman" w:cs="Times New Roman"/>
                <w:bCs/>
                <w:sz w:val="24"/>
                <w:szCs w:val="24"/>
              </w:rPr>
              <w:t>8,01</w:t>
            </w:r>
          </w:p>
        </w:tc>
        <w:tc>
          <w:tcPr>
            <w:tcW w:w="2977" w:type="dxa"/>
          </w:tcPr>
          <w:p w:rsidR="006419F3" w:rsidRPr="00875EF2" w:rsidRDefault="006419F3" w:rsidP="006E0F8A">
            <w:pPr>
              <w:spacing w:after="20"/>
              <w:ind w:left="20"/>
              <w:jc w:val="both"/>
              <w:rPr>
                <w:rFonts w:ascii="Times New Roman" w:hAnsi="Times New Roman" w:cs="Times New Roman"/>
                <w:sz w:val="24"/>
                <w:szCs w:val="24"/>
              </w:rPr>
            </w:pPr>
          </w:p>
        </w:tc>
      </w:tr>
      <w:tr w:rsidR="006419F3" w:rsidRPr="00875EF2" w:rsidTr="00A17009">
        <w:trPr>
          <w:trHeight w:val="30"/>
        </w:trPr>
        <w:tc>
          <w:tcPr>
            <w:tcW w:w="420"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1.2.2.</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Неопасные отходы</w:t>
            </w:r>
          </w:p>
        </w:tc>
        <w:tc>
          <w:tcPr>
            <w:tcW w:w="1701" w:type="dxa"/>
            <w:tcMar>
              <w:top w:w="15" w:type="dxa"/>
              <w:left w:w="15" w:type="dxa"/>
              <w:bottom w:w="15" w:type="dxa"/>
              <w:right w:w="15" w:type="dxa"/>
            </w:tcMar>
          </w:tcPr>
          <w:p w:rsidR="006419F3" w:rsidRPr="00875EF2" w:rsidRDefault="006419F3" w:rsidP="006E0F8A">
            <w:pPr>
              <w:spacing w:after="20"/>
              <w:ind w:left="20"/>
              <w:jc w:val="both"/>
              <w:rPr>
                <w:rFonts w:ascii="Times New Roman" w:hAnsi="Times New Roman" w:cs="Times New Roman"/>
                <w:bCs/>
                <w:sz w:val="24"/>
                <w:szCs w:val="24"/>
              </w:rPr>
            </w:pPr>
            <w:r w:rsidRPr="00875EF2">
              <w:rPr>
                <w:rFonts w:ascii="Times New Roman" w:hAnsi="Times New Roman" w:cs="Times New Roman"/>
                <w:bCs/>
                <w:sz w:val="24"/>
                <w:szCs w:val="24"/>
              </w:rPr>
              <w:t>1,06</w:t>
            </w:r>
          </w:p>
        </w:tc>
        <w:tc>
          <w:tcPr>
            <w:tcW w:w="2977" w:type="dxa"/>
          </w:tcPr>
          <w:p w:rsidR="006419F3" w:rsidRPr="00875EF2" w:rsidRDefault="006419F3" w:rsidP="006E0F8A">
            <w:pPr>
              <w:spacing w:after="20"/>
              <w:ind w:left="20"/>
              <w:jc w:val="both"/>
              <w:rPr>
                <w:rFonts w:ascii="Times New Roman" w:hAnsi="Times New Roman" w:cs="Times New Roman"/>
                <w:sz w:val="24"/>
                <w:szCs w:val="24"/>
              </w:rPr>
            </w:pPr>
          </w:p>
        </w:tc>
      </w:tr>
      <w:tr w:rsidR="006419F3" w:rsidRPr="00875EF2" w:rsidTr="00A17009">
        <w:trPr>
          <w:trHeight w:val="362"/>
        </w:trPr>
        <w:tc>
          <w:tcPr>
            <w:tcW w:w="420"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Отдельные виды отходов:</w:t>
            </w:r>
          </w:p>
        </w:tc>
        <w:tc>
          <w:tcPr>
            <w:tcW w:w="1701" w:type="dxa"/>
            <w:tcMar>
              <w:top w:w="15" w:type="dxa"/>
              <w:left w:w="15" w:type="dxa"/>
              <w:bottom w:w="15" w:type="dxa"/>
              <w:right w:w="15" w:type="dxa"/>
            </w:tcMar>
            <w:vAlign w:val="center"/>
          </w:tcPr>
          <w:p w:rsidR="006419F3" w:rsidRPr="00875EF2" w:rsidRDefault="006419F3" w:rsidP="006E0F8A">
            <w:pPr>
              <w:jc w:val="both"/>
              <w:rPr>
                <w:rFonts w:ascii="Times New Roman" w:hAnsi="Times New Roman" w:cs="Times New Roman"/>
                <w:sz w:val="24"/>
                <w:szCs w:val="24"/>
              </w:rPr>
            </w:pPr>
            <w:r w:rsidRPr="00875EF2">
              <w:rPr>
                <w:rFonts w:ascii="Times New Roman" w:hAnsi="Times New Roman" w:cs="Times New Roman"/>
                <w:sz w:val="24"/>
                <w:szCs w:val="24"/>
              </w:rPr>
              <w:br/>
            </w:r>
          </w:p>
        </w:tc>
        <w:tc>
          <w:tcPr>
            <w:tcW w:w="2977" w:type="dxa"/>
          </w:tcPr>
          <w:p w:rsidR="006419F3" w:rsidRPr="00875EF2" w:rsidRDefault="006419F3" w:rsidP="006E0F8A">
            <w:pPr>
              <w:jc w:val="both"/>
              <w:rPr>
                <w:rFonts w:ascii="Times New Roman" w:hAnsi="Times New Roman" w:cs="Times New Roman"/>
                <w:sz w:val="24"/>
                <w:szCs w:val="24"/>
              </w:rPr>
            </w:pPr>
          </w:p>
        </w:tc>
      </w:tr>
      <w:tr w:rsidR="006419F3" w:rsidRPr="00875EF2" w:rsidTr="00A17009">
        <w:trPr>
          <w:trHeight w:val="362"/>
        </w:trPr>
        <w:tc>
          <w:tcPr>
            <w:tcW w:w="420"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1.3.1.</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Отходы горнодобывающей промышленности и разработки карьеров (кроме добычи нефти и природного газа):</w:t>
            </w:r>
          </w:p>
        </w:tc>
        <w:tc>
          <w:tcPr>
            <w:tcW w:w="1701" w:type="dxa"/>
            <w:tcMar>
              <w:top w:w="15" w:type="dxa"/>
              <w:left w:w="15" w:type="dxa"/>
              <w:bottom w:w="15" w:type="dxa"/>
              <w:right w:w="15" w:type="dxa"/>
            </w:tcMar>
            <w:vAlign w:val="center"/>
          </w:tcPr>
          <w:p w:rsidR="006419F3" w:rsidRPr="00875EF2" w:rsidRDefault="006419F3" w:rsidP="006E0F8A">
            <w:pPr>
              <w:jc w:val="both"/>
              <w:rPr>
                <w:rFonts w:ascii="Times New Roman" w:hAnsi="Times New Roman" w:cs="Times New Roman"/>
                <w:sz w:val="24"/>
                <w:szCs w:val="24"/>
              </w:rPr>
            </w:pPr>
            <w:r w:rsidRPr="00875EF2">
              <w:rPr>
                <w:rFonts w:ascii="Times New Roman" w:hAnsi="Times New Roman" w:cs="Times New Roman"/>
                <w:sz w:val="24"/>
                <w:szCs w:val="24"/>
              </w:rPr>
              <w:br/>
            </w:r>
          </w:p>
        </w:tc>
        <w:tc>
          <w:tcPr>
            <w:tcW w:w="2977" w:type="dxa"/>
          </w:tcPr>
          <w:p w:rsidR="006419F3" w:rsidRPr="00875EF2" w:rsidRDefault="006419F3" w:rsidP="006E0F8A">
            <w:pPr>
              <w:rPr>
                <w:rFonts w:ascii="Times New Roman" w:hAnsi="Times New Roman" w:cs="Times New Roman"/>
                <w:sz w:val="24"/>
                <w:szCs w:val="24"/>
              </w:rPr>
            </w:pPr>
          </w:p>
        </w:tc>
      </w:tr>
      <w:tr w:rsidR="006419F3" w:rsidRPr="00875EF2" w:rsidTr="00A17009">
        <w:trPr>
          <w:trHeight w:val="362"/>
        </w:trPr>
        <w:tc>
          <w:tcPr>
            <w:tcW w:w="420"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1.3.1.1.</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вскрышные породы</w:t>
            </w:r>
          </w:p>
        </w:tc>
        <w:tc>
          <w:tcPr>
            <w:tcW w:w="1701" w:type="dxa"/>
            <w:tcMar>
              <w:top w:w="15" w:type="dxa"/>
              <w:left w:w="15" w:type="dxa"/>
              <w:bottom w:w="15" w:type="dxa"/>
              <w:right w:w="15" w:type="dxa"/>
            </w:tcMar>
            <w:vAlign w:val="center"/>
          </w:tcPr>
          <w:p w:rsidR="006419F3" w:rsidRPr="00875EF2" w:rsidRDefault="006419F3" w:rsidP="006E0F8A">
            <w:pPr>
              <w:jc w:val="both"/>
              <w:rPr>
                <w:rFonts w:ascii="Times New Roman" w:hAnsi="Times New Roman" w:cs="Times New Roman"/>
                <w:sz w:val="24"/>
                <w:szCs w:val="24"/>
              </w:rPr>
            </w:pPr>
            <w:r w:rsidRPr="00875EF2">
              <w:rPr>
                <w:rFonts w:ascii="Times New Roman" w:hAnsi="Times New Roman" w:cs="Times New Roman"/>
                <w:sz w:val="24"/>
                <w:szCs w:val="24"/>
              </w:rPr>
              <w:t>0,004</w:t>
            </w:r>
          </w:p>
        </w:tc>
        <w:tc>
          <w:tcPr>
            <w:tcW w:w="2977" w:type="dxa"/>
          </w:tcPr>
          <w:p w:rsidR="006419F3" w:rsidRPr="00875EF2" w:rsidRDefault="006419F3" w:rsidP="006E0F8A">
            <w:pPr>
              <w:rPr>
                <w:rFonts w:ascii="Times New Roman" w:hAnsi="Times New Roman" w:cs="Times New Roman"/>
                <w:sz w:val="24"/>
                <w:szCs w:val="24"/>
              </w:rPr>
            </w:pPr>
          </w:p>
        </w:tc>
      </w:tr>
      <w:tr w:rsidR="006419F3" w:rsidRPr="00875EF2" w:rsidTr="00A17009">
        <w:trPr>
          <w:trHeight w:val="362"/>
        </w:trPr>
        <w:tc>
          <w:tcPr>
            <w:tcW w:w="420"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1.3.1.2.</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вмещающие породы</w:t>
            </w:r>
          </w:p>
        </w:tc>
        <w:tc>
          <w:tcPr>
            <w:tcW w:w="1701" w:type="dxa"/>
            <w:tcMar>
              <w:top w:w="15" w:type="dxa"/>
              <w:left w:w="15" w:type="dxa"/>
              <w:bottom w:w="15" w:type="dxa"/>
              <w:right w:w="15" w:type="dxa"/>
            </w:tcMar>
            <w:vAlign w:val="center"/>
          </w:tcPr>
          <w:p w:rsidR="006419F3" w:rsidRPr="00875EF2" w:rsidRDefault="006419F3" w:rsidP="006E0F8A">
            <w:pPr>
              <w:jc w:val="both"/>
              <w:rPr>
                <w:rFonts w:ascii="Times New Roman" w:hAnsi="Times New Roman" w:cs="Times New Roman"/>
                <w:sz w:val="24"/>
                <w:szCs w:val="24"/>
              </w:rPr>
            </w:pPr>
            <w:r w:rsidRPr="00875EF2">
              <w:rPr>
                <w:rFonts w:ascii="Times New Roman" w:hAnsi="Times New Roman" w:cs="Times New Roman"/>
                <w:sz w:val="24"/>
                <w:szCs w:val="24"/>
              </w:rPr>
              <w:t>0,026</w:t>
            </w:r>
          </w:p>
        </w:tc>
        <w:tc>
          <w:tcPr>
            <w:tcW w:w="2977" w:type="dxa"/>
          </w:tcPr>
          <w:p w:rsidR="006419F3" w:rsidRPr="00875EF2" w:rsidRDefault="006419F3" w:rsidP="006E0F8A">
            <w:pPr>
              <w:rPr>
                <w:rFonts w:ascii="Times New Roman" w:hAnsi="Times New Roman" w:cs="Times New Roman"/>
                <w:sz w:val="24"/>
                <w:szCs w:val="24"/>
              </w:rPr>
            </w:pPr>
          </w:p>
        </w:tc>
      </w:tr>
      <w:tr w:rsidR="006419F3" w:rsidRPr="00875EF2" w:rsidTr="00A17009">
        <w:trPr>
          <w:trHeight w:val="362"/>
        </w:trPr>
        <w:tc>
          <w:tcPr>
            <w:tcW w:w="420"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1.3.1.3.</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отходы обогащения</w:t>
            </w:r>
          </w:p>
        </w:tc>
        <w:tc>
          <w:tcPr>
            <w:tcW w:w="1701" w:type="dxa"/>
            <w:tcMar>
              <w:top w:w="15" w:type="dxa"/>
              <w:left w:w="15" w:type="dxa"/>
              <w:bottom w:w="15" w:type="dxa"/>
              <w:right w:w="15" w:type="dxa"/>
            </w:tcMar>
            <w:vAlign w:val="center"/>
          </w:tcPr>
          <w:p w:rsidR="006419F3" w:rsidRPr="00875EF2" w:rsidRDefault="006419F3" w:rsidP="006E0F8A">
            <w:pPr>
              <w:jc w:val="both"/>
              <w:rPr>
                <w:rFonts w:ascii="Times New Roman" w:hAnsi="Times New Roman" w:cs="Times New Roman"/>
                <w:sz w:val="24"/>
                <w:szCs w:val="24"/>
              </w:rPr>
            </w:pPr>
            <w:r w:rsidRPr="00875EF2">
              <w:rPr>
                <w:rFonts w:ascii="Times New Roman" w:hAnsi="Times New Roman" w:cs="Times New Roman"/>
                <w:sz w:val="24"/>
                <w:szCs w:val="24"/>
              </w:rPr>
              <w:t>0,02</w:t>
            </w:r>
          </w:p>
        </w:tc>
        <w:tc>
          <w:tcPr>
            <w:tcW w:w="2977" w:type="dxa"/>
          </w:tcPr>
          <w:p w:rsidR="006419F3" w:rsidRPr="00875EF2" w:rsidRDefault="006419F3" w:rsidP="006E0F8A">
            <w:pPr>
              <w:rPr>
                <w:rFonts w:ascii="Times New Roman" w:hAnsi="Times New Roman" w:cs="Times New Roman"/>
                <w:sz w:val="24"/>
                <w:szCs w:val="24"/>
              </w:rPr>
            </w:pPr>
          </w:p>
        </w:tc>
      </w:tr>
      <w:tr w:rsidR="006419F3" w:rsidRPr="00875EF2" w:rsidTr="00A17009">
        <w:trPr>
          <w:trHeight w:val="362"/>
        </w:trPr>
        <w:tc>
          <w:tcPr>
            <w:tcW w:w="420"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1.3.1.4.</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шлаки, шламы</w:t>
            </w:r>
          </w:p>
        </w:tc>
        <w:tc>
          <w:tcPr>
            <w:tcW w:w="1701" w:type="dxa"/>
            <w:tcMar>
              <w:top w:w="15" w:type="dxa"/>
              <w:left w:w="15" w:type="dxa"/>
              <w:bottom w:w="15" w:type="dxa"/>
              <w:right w:w="15" w:type="dxa"/>
            </w:tcMar>
            <w:vAlign w:val="center"/>
          </w:tcPr>
          <w:p w:rsidR="006419F3" w:rsidRPr="00875EF2" w:rsidRDefault="006419F3" w:rsidP="006E0F8A">
            <w:pPr>
              <w:jc w:val="both"/>
              <w:rPr>
                <w:rFonts w:ascii="Times New Roman" w:hAnsi="Times New Roman" w:cs="Times New Roman"/>
                <w:sz w:val="24"/>
                <w:szCs w:val="24"/>
              </w:rPr>
            </w:pPr>
            <w:r w:rsidRPr="00875EF2">
              <w:rPr>
                <w:rFonts w:ascii="Times New Roman" w:hAnsi="Times New Roman" w:cs="Times New Roman"/>
                <w:sz w:val="24"/>
                <w:szCs w:val="24"/>
              </w:rPr>
              <w:t>0,038</w:t>
            </w:r>
          </w:p>
        </w:tc>
        <w:tc>
          <w:tcPr>
            <w:tcW w:w="2977" w:type="dxa"/>
          </w:tcPr>
          <w:p w:rsidR="006419F3" w:rsidRPr="00875EF2" w:rsidRDefault="006419F3" w:rsidP="006E0F8A">
            <w:pPr>
              <w:rPr>
                <w:rFonts w:ascii="Times New Roman" w:hAnsi="Times New Roman" w:cs="Times New Roman"/>
                <w:sz w:val="24"/>
                <w:szCs w:val="24"/>
              </w:rPr>
            </w:pPr>
          </w:p>
        </w:tc>
      </w:tr>
      <w:tr w:rsidR="006419F3" w:rsidRPr="00875EF2" w:rsidTr="00A17009">
        <w:trPr>
          <w:trHeight w:val="362"/>
        </w:trPr>
        <w:tc>
          <w:tcPr>
            <w:tcW w:w="420"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1.3.2.</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Шлаки, шламы, образуемые на металлургическом переделе при переработке руд, концентратов, агломератов и окатышей, содержащих полезные ископаемые, производстве сплавов и металлов</w:t>
            </w:r>
          </w:p>
        </w:tc>
        <w:tc>
          <w:tcPr>
            <w:tcW w:w="1701" w:type="dxa"/>
            <w:tcMar>
              <w:top w:w="15" w:type="dxa"/>
              <w:left w:w="15" w:type="dxa"/>
              <w:bottom w:w="15" w:type="dxa"/>
              <w:right w:w="15" w:type="dxa"/>
            </w:tcMar>
            <w:vAlign w:val="center"/>
          </w:tcPr>
          <w:p w:rsidR="006419F3" w:rsidRPr="00875EF2" w:rsidRDefault="006419F3" w:rsidP="006E0F8A">
            <w:pPr>
              <w:jc w:val="both"/>
              <w:rPr>
                <w:rFonts w:ascii="Times New Roman" w:hAnsi="Times New Roman" w:cs="Times New Roman"/>
                <w:sz w:val="24"/>
                <w:szCs w:val="24"/>
              </w:rPr>
            </w:pPr>
            <w:r w:rsidRPr="00875EF2">
              <w:rPr>
                <w:rFonts w:ascii="Times New Roman" w:hAnsi="Times New Roman" w:cs="Times New Roman"/>
                <w:sz w:val="24"/>
                <w:szCs w:val="24"/>
              </w:rPr>
              <w:t>0,038</w:t>
            </w:r>
          </w:p>
        </w:tc>
        <w:tc>
          <w:tcPr>
            <w:tcW w:w="2977" w:type="dxa"/>
          </w:tcPr>
          <w:p w:rsidR="006419F3" w:rsidRPr="00875EF2" w:rsidRDefault="006419F3" w:rsidP="006E0F8A">
            <w:pPr>
              <w:rPr>
                <w:rFonts w:ascii="Times New Roman" w:hAnsi="Times New Roman" w:cs="Times New Roman"/>
                <w:sz w:val="24"/>
                <w:szCs w:val="24"/>
              </w:rPr>
            </w:pPr>
          </w:p>
        </w:tc>
      </w:tr>
      <w:tr w:rsidR="006419F3" w:rsidRPr="00875EF2" w:rsidTr="00A17009">
        <w:trPr>
          <w:trHeight w:val="362"/>
        </w:trPr>
        <w:tc>
          <w:tcPr>
            <w:tcW w:w="420"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1.3.3.</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Зола и золошлаки</w:t>
            </w:r>
          </w:p>
        </w:tc>
        <w:tc>
          <w:tcPr>
            <w:tcW w:w="1701" w:type="dxa"/>
            <w:tcMar>
              <w:top w:w="15" w:type="dxa"/>
              <w:left w:w="15" w:type="dxa"/>
              <w:bottom w:w="15" w:type="dxa"/>
              <w:right w:w="15" w:type="dxa"/>
            </w:tcMar>
            <w:vAlign w:val="center"/>
          </w:tcPr>
          <w:p w:rsidR="006419F3" w:rsidRPr="00875EF2" w:rsidRDefault="006419F3" w:rsidP="006E0F8A">
            <w:pPr>
              <w:jc w:val="both"/>
              <w:rPr>
                <w:rFonts w:ascii="Times New Roman" w:hAnsi="Times New Roman" w:cs="Times New Roman"/>
                <w:sz w:val="24"/>
                <w:szCs w:val="24"/>
              </w:rPr>
            </w:pPr>
            <w:r w:rsidRPr="00875EF2">
              <w:rPr>
                <w:rFonts w:ascii="Times New Roman" w:hAnsi="Times New Roman" w:cs="Times New Roman"/>
                <w:sz w:val="24"/>
                <w:szCs w:val="24"/>
              </w:rPr>
              <w:t>0,66</w:t>
            </w:r>
          </w:p>
        </w:tc>
        <w:tc>
          <w:tcPr>
            <w:tcW w:w="2977" w:type="dxa"/>
          </w:tcPr>
          <w:p w:rsidR="006419F3" w:rsidRPr="00875EF2" w:rsidRDefault="006419F3" w:rsidP="006E0F8A">
            <w:pPr>
              <w:rPr>
                <w:rFonts w:ascii="Times New Roman" w:hAnsi="Times New Roman" w:cs="Times New Roman"/>
                <w:sz w:val="24"/>
                <w:szCs w:val="24"/>
              </w:rPr>
            </w:pPr>
          </w:p>
        </w:tc>
      </w:tr>
      <w:tr w:rsidR="006419F3" w:rsidRPr="00875EF2" w:rsidTr="00A17009">
        <w:trPr>
          <w:trHeight w:val="362"/>
        </w:trPr>
        <w:tc>
          <w:tcPr>
            <w:tcW w:w="420"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1.3.4.</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Отходы сельхозпроизводства, в том числе навоз, птичий помет</w:t>
            </w:r>
          </w:p>
        </w:tc>
        <w:tc>
          <w:tcPr>
            <w:tcW w:w="1701" w:type="dxa"/>
            <w:tcMar>
              <w:top w:w="15" w:type="dxa"/>
              <w:left w:w="15" w:type="dxa"/>
              <w:bottom w:w="15" w:type="dxa"/>
              <w:right w:w="15" w:type="dxa"/>
            </w:tcMar>
            <w:vAlign w:val="center"/>
          </w:tcPr>
          <w:p w:rsidR="006419F3" w:rsidRPr="00875EF2" w:rsidRDefault="006419F3" w:rsidP="006E0F8A">
            <w:pPr>
              <w:jc w:val="both"/>
              <w:rPr>
                <w:rFonts w:ascii="Times New Roman" w:hAnsi="Times New Roman" w:cs="Times New Roman"/>
                <w:sz w:val="24"/>
                <w:szCs w:val="24"/>
              </w:rPr>
            </w:pPr>
            <w:r w:rsidRPr="00875EF2">
              <w:rPr>
                <w:rFonts w:ascii="Times New Roman" w:hAnsi="Times New Roman" w:cs="Times New Roman"/>
                <w:sz w:val="24"/>
                <w:szCs w:val="24"/>
              </w:rPr>
              <w:t>0,002</w:t>
            </w:r>
          </w:p>
        </w:tc>
        <w:tc>
          <w:tcPr>
            <w:tcW w:w="2977" w:type="dxa"/>
          </w:tcPr>
          <w:p w:rsidR="006419F3" w:rsidRPr="00875EF2" w:rsidRDefault="006419F3" w:rsidP="006E0F8A">
            <w:pPr>
              <w:rPr>
                <w:rFonts w:ascii="Times New Roman" w:hAnsi="Times New Roman" w:cs="Times New Roman"/>
                <w:sz w:val="24"/>
                <w:szCs w:val="24"/>
              </w:rPr>
            </w:pPr>
          </w:p>
        </w:tc>
      </w:tr>
      <w:tr w:rsidR="006419F3" w:rsidRPr="00875EF2" w:rsidTr="00A17009">
        <w:trPr>
          <w:trHeight w:val="362"/>
        </w:trPr>
        <w:tc>
          <w:tcPr>
            <w:tcW w:w="420"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bCs/>
                <w:sz w:val="24"/>
                <w:szCs w:val="24"/>
              </w:rPr>
            </w:pPr>
            <w:r w:rsidRPr="00875EF2">
              <w:rPr>
                <w:rFonts w:ascii="Times New Roman" w:hAnsi="Times New Roman" w:cs="Times New Roman"/>
                <w:bCs/>
                <w:sz w:val="24"/>
                <w:szCs w:val="24"/>
              </w:rPr>
              <w:t>1.3.5.</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bCs/>
                <w:sz w:val="24"/>
                <w:szCs w:val="24"/>
              </w:rPr>
              <w:t>Радиоактивные отходы</w:t>
            </w:r>
            <w:r w:rsidRPr="00875EF2">
              <w:rPr>
                <w:rFonts w:ascii="Times New Roman" w:hAnsi="Times New Roman" w:cs="Times New Roman"/>
                <w:sz w:val="24"/>
                <w:szCs w:val="24"/>
              </w:rPr>
              <w:t>, в гигабеккерелях (Гбк):</w:t>
            </w:r>
          </w:p>
        </w:tc>
        <w:tc>
          <w:tcPr>
            <w:tcW w:w="1701" w:type="dxa"/>
            <w:tcMar>
              <w:top w:w="15" w:type="dxa"/>
              <w:left w:w="15" w:type="dxa"/>
              <w:bottom w:w="15" w:type="dxa"/>
              <w:right w:w="15" w:type="dxa"/>
            </w:tcMar>
            <w:vAlign w:val="center"/>
          </w:tcPr>
          <w:p w:rsidR="006419F3" w:rsidRPr="00875EF2" w:rsidRDefault="006419F3" w:rsidP="006E0F8A">
            <w:pPr>
              <w:jc w:val="both"/>
              <w:rPr>
                <w:rFonts w:ascii="Times New Roman" w:hAnsi="Times New Roman" w:cs="Times New Roman"/>
                <w:sz w:val="24"/>
                <w:szCs w:val="24"/>
              </w:rPr>
            </w:pPr>
          </w:p>
        </w:tc>
        <w:tc>
          <w:tcPr>
            <w:tcW w:w="2977" w:type="dxa"/>
          </w:tcPr>
          <w:p w:rsidR="006419F3" w:rsidRPr="00875EF2" w:rsidRDefault="006419F3" w:rsidP="006E0F8A">
            <w:pPr>
              <w:rPr>
                <w:rFonts w:ascii="Times New Roman" w:hAnsi="Times New Roman" w:cs="Times New Roman"/>
                <w:sz w:val="24"/>
                <w:szCs w:val="24"/>
              </w:rPr>
            </w:pPr>
          </w:p>
        </w:tc>
      </w:tr>
      <w:tr w:rsidR="006419F3" w:rsidRPr="00875EF2" w:rsidTr="00A17009">
        <w:trPr>
          <w:trHeight w:val="362"/>
        </w:trPr>
        <w:tc>
          <w:tcPr>
            <w:tcW w:w="420" w:type="dxa"/>
            <w:tcMar>
              <w:top w:w="15" w:type="dxa"/>
              <w:left w:w="15" w:type="dxa"/>
              <w:bottom w:w="15" w:type="dxa"/>
              <w:right w:w="15" w:type="dxa"/>
            </w:tcMar>
          </w:tcPr>
          <w:p w:rsidR="006419F3" w:rsidRPr="00875EF2" w:rsidRDefault="006419F3" w:rsidP="006E0F8A">
            <w:pPr>
              <w:spacing w:after="20"/>
              <w:ind w:left="20"/>
              <w:jc w:val="both"/>
              <w:rPr>
                <w:rFonts w:ascii="Times New Roman" w:hAnsi="Times New Roman" w:cs="Times New Roman"/>
                <w:sz w:val="24"/>
                <w:szCs w:val="24"/>
                <w:lang w:val="en-US"/>
              </w:rPr>
            </w:pPr>
            <w:r w:rsidRPr="00875EF2">
              <w:rPr>
                <w:rFonts w:ascii="Times New Roman" w:hAnsi="Times New Roman" w:cs="Times New Roman"/>
                <w:bCs/>
                <w:sz w:val="24"/>
                <w:szCs w:val="24"/>
              </w:rPr>
              <w:t>1.3.5.1</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Трансурановые</w:t>
            </w:r>
          </w:p>
        </w:tc>
        <w:tc>
          <w:tcPr>
            <w:tcW w:w="1701" w:type="dxa"/>
            <w:tcMar>
              <w:top w:w="15" w:type="dxa"/>
              <w:left w:w="15" w:type="dxa"/>
              <w:bottom w:w="15" w:type="dxa"/>
              <w:right w:w="15" w:type="dxa"/>
            </w:tcMar>
            <w:vAlign w:val="center"/>
          </w:tcPr>
          <w:p w:rsidR="006419F3" w:rsidRPr="00875EF2" w:rsidRDefault="006419F3" w:rsidP="006E0F8A">
            <w:pPr>
              <w:jc w:val="both"/>
              <w:rPr>
                <w:rFonts w:ascii="Times New Roman" w:hAnsi="Times New Roman" w:cs="Times New Roman"/>
                <w:sz w:val="24"/>
                <w:szCs w:val="24"/>
              </w:rPr>
            </w:pPr>
          </w:p>
        </w:tc>
        <w:tc>
          <w:tcPr>
            <w:tcW w:w="2977" w:type="dxa"/>
            <w:vAlign w:val="center"/>
          </w:tcPr>
          <w:p w:rsidR="006419F3" w:rsidRPr="00875EF2" w:rsidRDefault="006419F3" w:rsidP="006E0F8A">
            <w:pPr>
              <w:rPr>
                <w:rFonts w:ascii="Times New Roman" w:hAnsi="Times New Roman" w:cs="Times New Roman"/>
                <w:sz w:val="24"/>
                <w:szCs w:val="24"/>
              </w:rPr>
            </w:pPr>
            <w:r w:rsidRPr="00875EF2">
              <w:rPr>
                <w:rFonts w:ascii="Times New Roman" w:hAnsi="Times New Roman" w:cs="Times New Roman"/>
                <w:sz w:val="24"/>
                <w:szCs w:val="24"/>
              </w:rPr>
              <w:t>0,76</w:t>
            </w:r>
          </w:p>
        </w:tc>
      </w:tr>
      <w:tr w:rsidR="006419F3" w:rsidRPr="00875EF2" w:rsidTr="00A17009">
        <w:trPr>
          <w:trHeight w:val="362"/>
        </w:trPr>
        <w:tc>
          <w:tcPr>
            <w:tcW w:w="420" w:type="dxa"/>
            <w:tcMar>
              <w:top w:w="15" w:type="dxa"/>
              <w:left w:w="15" w:type="dxa"/>
              <w:bottom w:w="15" w:type="dxa"/>
              <w:right w:w="15" w:type="dxa"/>
            </w:tcMar>
          </w:tcPr>
          <w:p w:rsidR="006419F3" w:rsidRPr="00875EF2" w:rsidRDefault="006419F3" w:rsidP="006E0F8A">
            <w:pPr>
              <w:spacing w:after="20"/>
              <w:ind w:left="20"/>
              <w:jc w:val="both"/>
              <w:rPr>
                <w:rFonts w:ascii="Times New Roman" w:hAnsi="Times New Roman" w:cs="Times New Roman"/>
                <w:sz w:val="24"/>
                <w:szCs w:val="24"/>
                <w:lang w:val="en-US"/>
              </w:rPr>
            </w:pPr>
            <w:r w:rsidRPr="00875EF2">
              <w:rPr>
                <w:rFonts w:ascii="Times New Roman" w:hAnsi="Times New Roman" w:cs="Times New Roman"/>
                <w:bCs/>
                <w:sz w:val="24"/>
                <w:szCs w:val="24"/>
              </w:rPr>
              <w:t>1.3.5.2</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Альфа-радиоактивные</w:t>
            </w:r>
          </w:p>
        </w:tc>
        <w:tc>
          <w:tcPr>
            <w:tcW w:w="1701" w:type="dxa"/>
            <w:tcMar>
              <w:top w:w="15" w:type="dxa"/>
              <w:left w:w="15" w:type="dxa"/>
              <w:bottom w:w="15" w:type="dxa"/>
              <w:right w:w="15" w:type="dxa"/>
            </w:tcMar>
            <w:vAlign w:val="center"/>
          </w:tcPr>
          <w:p w:rsidR="006419F3" w:rsidRPr="00875EF2" w:rsidRDefault="006419F3" w:rsidP="006E0F8A">
            <w:pPr>
              <w:jc w:val="both"/>
              <w:rPr>
                <w:rFonts w:ascii="Times New Roman" w:hAnsi="Times New Roman" w:cs="Times New Roman"/>
                <w:sz w:val="24"/>
                <w:szCs w:val="24"/>
              </w:rPr>
            </w:pPr>
          </w:p>
        </w:tc>
        <w:tc>
          <w:tcPr>
            <w:tcW w:w="2977" w:type="dxa"/>
            <w:vAlign w:val="center"/>
          </w:tcPr>
          <w:p w:rsidR="006419F3" w:rsidRPr="00875EF2" w:rsidRDefault="006419F3" w:rsidP="006E0F8A">
            <w:pPr>
              <w:rPr>
                <w:rFonts w:ascii="Times New Roman" w:hAnsi="Times New Roman" w:cs="Times New Roman"/>
                <w:sz w:val="24"/>
                <w:szCs w:val="24"/>
              </w:rPr>
            </w:pPr>
            <w:r w:rsidRPr="00875EF2">
              <w:rPr>
                <w:rFonts w:ascii="Times New Roman" w:hAnsi="Times New Roman" w:cs="Times New Roman"/>
                <w:sz w:val="24"/>
                <w:szCs w:val="24"/>
              </w:rPr>
              <w:t>0,38</w:t>
            </w:r>
          </w:p>
        </w:tc>
      </w:tr>
      <w:tr w:rsidR="006419F3" w:rsidRPr="00875EF2" w:rsidTr="00A17009">
        <w:trPr>
          <w:trHeight w:val="362"/>
        </w:trPr>
        <w:tc>
          <w:tcPr>
            <w:tcW w:w="420" w:type="dxa"/>
            <w:tcMar>
              <w:top w:w="15" w:type="dxa"/>
              <w:left w:w="15" w:type="dxa"/>
              <w:bottom w:w="15" w:type="dxa"/>
              <w:right w:w="15" w:type="dxa"/>
            </w:tcMar>
          </w:tcPr>
          <w:p w:rsidR="006419F3" w:rsidRPr="00875EF2" w:rsidRDefault="006419F3" w:rsidP="006E0F8A">
            <w:pPr>
              <w:spacing w:after="20"/>
              <w:ind w:left="20"/>
              <w:jc w:val="both"/>
              <w:rPr>
                <w:rFonts w:ascii="Times New Roman" w:hAnsi="Times New Roman" w:cs="Times New Roman"/>
                <w:sz w:val="24"/>
                <w:szCs w:val="24"/>
                <w:lang w:val="en-US"/>
              </w:rPr>
            </w:pPr>
            <w:r w:rsidRPr="00875EF2">
              <w:rPr>
                <w:rFonts w:ascii="Times New Roman" w:hAnsi="Times New Roman" w:cs="Times New Roman"/>
                <w:bCs/>
                <w:sz w:val="24"/>
                <w:szCs w:val="24"/>
              </w:rPr>
              <w:t>1.3.5.3</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Бета-радиоактивные</w:t>
            </w:r>
          </w:p>
        </w:tc>
        <w:tc>
          <w:tcPr>
            <w:tcW w:w="1701" w:type="dxa"/>
            <w:tcMar>
              <w:top w:w="15" w:type="dxa"/>
              <w:left w:w="15" w:type="dxa"/>
              <w:bottom w:w="15" w:type="dxa"/>
              <w:right w:w="15" w:type="dxa"/>
            </w:tcMar>
            <w:vAlign w:val="center"/>
          </w:tcPr>
          <w:p w:rsidR="006419F3" w:rsidRPr="00875EF2" w:rsidRDefault="006419F3" w:rsidP="006E0F8A">
            <w:pPr>
              <w:jc w:val="both"/>
              <w:rPr>
                <w:rFonts w:ascii="Times New Roman" w:hAnsi="Times New Roman" w:cs="Times New Roman"/>
                <w:sz w:val="24"/>
                <w:szCs w:val="24"/>
              </w:rPr>
            </w:pPr>
          </w:p>
        </w:tc>
        <w:tc>
          <w:tcPr>
            <w:tcW w:w="2977" w:type="dxa"/>
            <w:vAlign w:val="center"/>
          </w:tcPr>
          <w:p w:rsidR="006419F3" w:rsidRPr="00875EF2" w:rsidRDefault="006419F3" w:rsidP="006E0F8A">
            <w:pPr>
              <w:rPr>
                <w:rFonts w:ascii="Times New Roman" w:hAnsi="Times New Roman" w:cs="Times New Roman"/>
                <w:sz w:val="24"/>
                <w:szCs w:val="24"/>
              </w:rPr>
            </w:pPr>
            <w:r w:rsidRPr="00875EF2">
              <w:rPr>
                <w:rFonts w:ascii="Times New Roman" w:hAnsi="Times New Roman" w:cs="Times New Roman"/>
                <w:sz w:val="24"/>
                <w:szCs w:val="24"/>
              </w:rPr>
              <w:t>0,04</w:t>
            </w:r>
          </w:p>
        </w:tc>
      </w:tr>
      <w:tr w:rsidR="006419F3" w:rsidRPr="00875EF2" w:rsidTr="00A17009">
        <w:trPr>
          <w:trHeight w:val="362"/>
        </w:trPr>
        <w:tc>
          <w:tcPr>
            <w:tcW w:w="420" w:type="dxa"/>
            <w:tcMar>
              <w:top w:w="15" w:type="dxa"/>
              <w:left w:w="15" w:type="dxa"/>
              <w:bottom w:w="15" w:type="dxa"/>
              <w:right w:w="15" w:type="dxa"/>
            </w:tcMar>
          </w:tcPr>
          <w:p w:rsidR="006419F3" w:rsidRPr="00875EF2" w:rsidRDefault="006419F3" w:rsidP="006E0F8A">
            <w:pPr>
              <w:spacing w:after="20"/>
              <w:ind w:left="20"/>
              <w:jc w:val="both"/>
              <w:rPr>
                <w:rFonts w:ascii="Times New Roman" w:hAnsi="Times New Roman" w:cs="Times New Roman"/>
                <w:sz w:val="24"/>
                <w:szCs w:val="24"/>
                <w:lang w:val="en-US"/>
              </w:rPr>
            </w:pPr>
            <w:r w:rsidRPr="00875EF2">
              <w:rPr>
                <w:rFonts w:ascii="Times New Roman" w:hAnsi="Times New Roman" w:cs="Times New Roman"/>
                <w:bCs/>
                <w:sz w:val="24"/>
                <w:szCs w:val="24"/>
              </w:rPr>
              <w:t>1.3.5.4</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Ампульные</w:t>
            </w:r>
            <w:r w:rsidRPr="00875EF2">
              <w:rPr>
                <w:rFonts w:ascii="Times New Roman" w:hAnsi="Times New Roman" w:cs="Times New Roman"/>
                <w:sz w:val="24"/>
                <w:szCs w:val="24"/>
              </w:rPr>
              <w:br/>
              <w:t>радиоактивные источники</w:t>
            </w:r>
          </w:p>
        </w:tc>
        <w:tc>
          <w:tcPr>
            <w:tcW w:w="1701" w:type="dxa"/>
            <w:tcMar>
              <w:top w:w="15" w:type="dxa"/>
              <w:left w:w="15" w:type="dxa"/>
              <w:bottom w:w="15" w:type="dxa"/>
              <w:right w:w="15" w:type="dxa"/>
            </w:tcMar>
            <w:vAlign w:val="center"/>
          </w:tcPr>
          <w:p w:rsidR="006419F3" w:rsidRPr="00875EF2" w:rsidRDefault="006419F3" w:rsidP="006E0F8A">
            <w:pPr>
              <w:jc w:val="both"/>
              <w:rPr>
                <w:rFonts w:ascii="Times New Roman" w:hAnsi="Times New Roman" w:cs="Times New Roman"/>
                <w:sz w:val="24"/>
                <w:szCs w:val="24"/>
              </w:rPr>
            </w:pPr>
          </w:p>
        </w:tc>
        <w:tc>
          <w:tcPr>
            <w:tcW w:w="2977" w:type="dxa"/>
            <w:vAlign w:val="center"/>
          </w:tcPr>
          <w:p w:rsidR="006419F3" w:rsidRPr="00875EF2" w:rsidRDefault="006419F3" w:rsidP="006E0F8A">
            <w:pPr>
              <w:rPr>
                <w:rFonts w:ascii="Times New Roman" w:hAnsi="Times New Roman" w:cs="Times New Roman"/>
                <w:sz w:val="24"/>
                <w:szCs w:val="24"/>
              </w:rPr>
            </w:pPr>
            <w:r w:rsidRPr="00875EF2">
              <w:rPr>
                <w:rFonts w:ascii="Times New Roman" w:hAnsi="Times New Roman" w:cs="Times New Roman"/>
                <w:sz w:val="24"/>
                <w:szCs w:val="24"/>
              </w:rPr>
              <w:t>0,38</w:t>
            </w:r>
          </w:p>
        </w:tc>
      </w:tr>
    </w:tbl>
    <w:p w:rsidR="0080294E" w:rsidRPr="00875EF2" w:rsidRDefault="0080294E" w:rsidP="0080294E">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w:t>
      </w:r>
    </w:p>
    <w:p w:rsidR="005D3CED" w:rsidRPr="00875EF2" w:rsidRDefault="005D3CED" w:rsidP="005D3CED">
      <w:pPr>
        <w:suppressAutoHyphens/>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«6. Ставки платы за захоронение отходов производства и потребления составляют:</w:t>
      </w:r>
    </w:p>
    <w:p w:rsidR="005D3CED" w:rsidRPr="00875EF2" w:rsidRDefault="005D3CED" w:rsidP="005D3CED">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с 1 января 2020 года до 1 января 2024 года:</w:t>
      </w:r>
    </w:p>
    <w:p w:rsidR="005D3CED" w:rsidRPr="00875EF2" w:rsidRDefault="005D3CED" w:rsidP="005D3CED">
      <w:pPr>
        <w:suppressAutoHyphens/>
        <w:ind w:firstLine="567"/>
        <w:contextualSpacing/>
        <w:jc w:val="both"/>
        <w:rPr>
          <w:rFonts w:ascii="Times New Roman" w:hAnsi="Times New Roman" w:cs="Times New Roman"/>
          <w:sz w:val="24"/>
          <w:szCs w:val="24"/>
        </w:rPr>
      </w:pPr>
    </w:p>
    <w:tbl>
      <w:tblPr>
        <w:tblW w:w="923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4138"/>
        <w:gridCol w:w="1701"/>
        <w:gridCol w:w="2977"/>
      </w:tblGrid>
      <w:tr w:rsidR="006419F3" w:rsidRPr="00875EF2" w:rsidTr="00A17009">
        <w:trPr>
          <w:trHeight w:val="30"/>
        </w:trPr>
        <w:tc>
          <w:tcPr>
            <w:tcW w:w="420" w:type="dxa"/>
            <w:vMerge w:val="restart"/>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 п/п</w:t>
            </w:r>
          </w:p>
        </w:tc>
        <w:tc>
          <w:tcPr>
            <w:tcW w:w="4138" w:type="dxa"/>
            <w:vMerge w:val="restart"/>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Виды отходов</w:t>
            </w:r>
          </w:p>
        </w:tc>
        <w:tc>
          <w:tcPr>
            <w:tcW w:w="4678" w:type="dxa"/>
            <w:gridSpan w:val="2"/>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Ставки платы (МРП)</w:t>
            </w:r>
          </w:p>
        </w:tc>
      </w:tr>
      <w:tr w:rsidR="006419F3" w:rsidRPr="00875EF2" w:rsidTr="00A17009">
        <w:trPr>
          <w:trHeight w:val="30"/>
        </w:trPr>
        <w:tc>
          <w:tcPr>
            <w:tcW w:w="420" w:type="dxa"/>
            <w:vMerge/>
          </w:tcPr>
          <w:p w:rsidR="006419F3" w:rsidRPr="00875EF2" w:rsidRDefault="006419F3" w:rsidP="006E0F8A">
            <w:pPr>
              <w:rPr>
                <w:rFonts w:ascii="Times New Roman" w:hAnsi="Times New Roman" w:cs="Times New Roman"/>
                <w:sz w:val="24"/>
                <w:szCs w:val="24"/>
              </w:rPr>
            </w:pPr>
          </w:p>
        </w:tc>
        <w:tc>
          <w:tcPr>
            <w:tcW w:w="4138" w:type="dxa"/>
            <w:vMerge/>
          </w:tcPr>
          <w:p w:rsidR="006419F3" w:rsidRPr="00875EF2" w:rsidRDefault="006419F3" w:rsidP="006E0F8A">
            <w:pPr>
              <w:rPr>
                <w:rFonts w:ascii="Times New Roman" w:hAnsi="Times New Roman" w:cs="Times New Roman"/>
                <w:sz w:val="24"/>
                <w:szCs w:val="24"/>
              </w:rPr>
            </w:pPr>
          </w:p>
        </w:tc>
        <w:tc>
          <w:tcPr>
            <w:tcW w:w="1701"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за 1 тонну</w:t>
            </w:r>
          </w:p>
        </w:tc>
        <w:tc>
          <w:tcPr>
            <w:tcW w:w="2977" w:type="dxa"/>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за 1 гигабеккерель (Гбк)</w:t>
            </w:r>
          </w:p>
        </w:tc>
      </w:tr>
      <w:tr w:rsidR="006419F3" w:rsidRPr="00875EF2" w:rsidTr="00A17009">
        <w:trPr>
          <w:trHeight w:val="30"/>
        </w:trPr>
        <w:tc>
          <w:tcPr>
            <w:tcW w:w="420"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2</w:t>
            </w:r>
          </w:p>
        </w:tc>
        <w:tc>
          <w:tcPr>
            <w:tcW w:w="1701"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3</w:t>
            </w:r>
          </w:p>
        </w:tc>
        <w:tc>
          <w:tcPr>
            <w:tcW w:w="2977" w:type="dxa"/>
          </w:tcPr>
          <w:p w:rsidR="006419F3" w:rsidRPr="00875EF2" w:rsidRDefault="006419F3" w:rsidP="006E0F8A">
            <w:pPr>
              <w:spacing w:after="20"/>
              <w:jc w:val="both"/>
              <w:rPr>
                <w:rFonts w:ascii="Times New Roman" w:hAnsi="Times New Roman" w:cs="Times New Roman"/>
                <w:sz w:val="24"/>
                <w:szCs w:val="24"/>
              </w:rPr>
            </w:pPr>
            <w:r w:rsidRPr="00875EF2">
              <w:rPr>
                <w:rFonts w:ascii="Times New Roman" w:hAnsi="Times New Roman" w:cs="Times New Roman"/>
                <w:sz w:val="24"/>
                <w:szCs w:val="24"/>
              </w:rPr>
              <w:t>4</w:t>
            </w:r>
          </w:p>
        </w:tc>
      </w:tr>
      <w:tr w:rsidR="006419F3" w:rsidRPr="00875EF2" w:rsidTr="00A17009">
        <w:trPr>
          <w:trHeight w:val="30"/>
        </w:trPr>
        <w:tc>
          <w:tcPr>
            <w:tcW w:w="420"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За захоронение отходов производства и потребления на полигонах, в накопителях, санкционированных свалках и специально отведенных местах:</w:t>
            </w:r>
          </w:p>
        </w:tc>
        <w:tc>
          <w:tcPr>
            <w:tcW w:w="1701" w:type="dxa"/>
            <w:tcMar>
              <w:top w:w="15" w:type="dxa"/>
              <w:left w:w="15" w:type="dxa"/>
              <w:bottom w:w="15" w:type="dxa"/>
              <w:right w:w="15" w:type="dxa"/>
            </w:tcMar>
            <w:vAlign w:val="center"/>
          </w:tcPr>
          <w:p w:rsidR="006419F3" w:rsidRPr="00875EF2" w:rsidRDefault="006419F3" w:rsidP="006E0F8A">
            <w:pPr>
              <w:jc w:val="both"/>
              <w:rPr>
                <w:rFonts w:ascii="Times New Roman" w:hAnsi="Times New Roman" w:cs="Times New Roman"/>
                <w:sz w:val="24"/>
                <w:szCs w:val="24"/>
              </w:rPr>
            </w:pPr>
            <w:r w:rsidRPr="00875EF2">
              <w:rPr>
                <w:rFonts w:ascii="Times New Roman" w:hAnsi="Times New Roman" w:cs="Times New Roman"/>
                <w:sz w:val="24"/>
                <w:szCs w:val="24"/>
              </w:rPr>
              <w:br/>
            </w:r>
          </w:p>
        </w:tc>
        <w:tc>
          <w:tcPr>
            <w:tcW w:w="2977" w:type="dxa"/>
          </w:tcPr>
          <w:p w:rsidR="006419F3" w:rsidRPr="00875EF2" w:rsidRDefault="006419F3" w:rsidP="006E0F8A">
            <w:pPr>
              <w:jc w:val="both"/>
              <w:rPr>
                <w:rFonts w:ascii="Times New Roman" w:hAnsi="Times New Roman" w:cs="Times New Roman"/>
                <w:sz w:val="24"/>
                <w:szCs w:val="24"/>
              </w:rPr>
            </w:pPr>
          </w:p>
        </w:tc>
      </w:tr>
      <w:tr w:rsidR="006419F3" w:rsidRPr="00875EF2" w:rsidTr="00A17009">
        <w:trPr>
          <w:trHeight w:val="30"/>
        </w:trPr>
        <w:tc>
          <w:tcPr>
            <w:tcW w:w="420"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1.1.</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Коммунальные отходы (твердые бытовые отходы, канализационный ил очистных сооружений)</w:t>
            </w:r>
          </w:p>
        </w:tc>
        <w:tc>
          <w:tcPr>
            <w:tcW w:w="1701"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0,76</w:t>
            </w:r>
          </w:p>
        </w:tc>
        <w:tc>
          <w:tcPr>
            <w:tcW w:w="2977" w:type="dxa"/>
          </w:tcPr>
          <w:p w:rsidR="006419F3" w:rsidRPr="00875EF2" w:rsidRDefault="006419F3" w:rsidP="006E0F8A">
            <w:pPr>
              <w:spacing w:after="20"/>
              <w:ind w:left="20"/>
              <w:jc w:val="both"/>
              <w:rPr>
                <w:rFonts w:ascii="Times New Roman" w:hAnsi="Times New Roman" w:cs="Times New Roman"/>
                <w:sz w:val="24"/>
                <w:szCs w:val="24"/>
              </w:rPr>
            </w:pPr>
          </w:p>
        </w:tc>
      </w:tr>
      <w:tr w:rsidR="006419F3" w:rsidRPr="00875EF2" w:rsidTr="00A17009">
        <w:trPr>
          <w:trHeight w:val="30"/>
        </w:trPr>
        <w:tc>
          <w:tcPr>
            <w:tcW w:w="420"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1.2.</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Отходы с учетом уровня опасности, за исключением отходов, указанных в строке 1.3 настоящего пункта</w:t>
            </w:r>
          </w:p>
        </w:tc>
        <w:tc>
          <w:tcPr>
            <w:tcW w:w="1701" w:type="dxa"/>
            <w:tcMar>
              <w:top w:w="15" w:type="dxa"/>
              <w:left w:w="15" w:type="dxa"/>
              <w:bottom w:w="15" w:type="dxa"/>
              <w:right w:w="15" w:type="dxa"/>
            </w:tcMar>
            <w:vAlign w:val="center"/>
          </w:tcPr>
          <w:p w:rsidR="006419F3" w:rsidRPr="00875EF2" w:rsidRDefault="006419F3" w:rsidP="006E0F8A">
            <w:pPr>
              <w:jc w:val="both"/>
              <w:rPr>
                <w:rFonts w:ascii="Times New Roman" w:hAnsi="Times New Roman" w:cs="Times New Roman"/>
                <w:sz w:val="24"/>
                <w:szCs w:val="24"/>
              </w:rPr>
            </w:pPr>
            <w:r w:rsidRPr="00875EF2">
              <w:rPr>
                <w:rFonts w:ascii="Times New Roman" w:hAnsi="Times New Roman" w:cs="Times New Roman"/>
                <w:sz w:val="24"/>
                <w:szCs w:val="24"/>
              </w:rPr>
              <w:br/>
            </w:r>
          </w:p>
        </w:tc>
        <w:tc>
          <w:tcPr>
            <w:tcW w:w="2977" w:type="dxa"/>
          </w:tcPr>
          <w:p w:rsidR="006419F3" w:rsidRPr="00875EF2" w:rsidRDefault="006419F3" w:rsidP="006E0F8A">
            <w:pPr>
              <w:jc w:val="both"/>
              <w:rPr>
                <w:rFonts w:ascii="Times New Roman" w:hAnsi="Times New Roman" w:cs="Times New Roman"/>
                <w:sz w:val="24"/>
                <w:szCs w:val="24"/>
              </w:rPr>
            </w:pPr>
          </w:p>
        </w:tc>
      </w:tr>
      <w:tr w:rsidR="006419F3" w:rsidRPr="00875EF2" w:rsidTr="00A17009">
        <w:trPr>
          <w:trHeight w:val="30"/>
        </w:trPr>
        <w:tc>
          <w:tcPr>
            <w:tcW w:w="420"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1.2.1.</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Опасные отходы</w:t>
            </w:r>
          </w:p>
        </w:tc>
        <w:tc>
          <w:tcPr>
            <w:tcW w:w="1701" w:type="dxa"/>
            <w:tcMar>
              <w:top w:w="15" w:type="dxa"/>
              <w:left w:w="15" w:type="dxa"/>
              <w:bottom w:w="15" w:type="dxa"/>
              <w:right w:w="15" w:type="dxa"/>
            </w:tcMar>
          </w:tcPr>
          <w:p w:rsidR="006419F3" w:rsidRPr="00875EF2" w:rsidRDefault="006419F3" w:rsidP="006E0F8A">
            <w:pPr>
              <w:spacing w:after="20"/>
              <w:ind w:left="20"/>
              <w:jc w:val="both"/>
              <w:rPr>
                <w:rFonts w:ascii="Times New Roman" w:hAnsi="Times New Roman" w:cs="Times New Roman"/>
                <w:bCs/>
                <w:sz w:val="24"/>
                <w:szCs w:val="24"/>
              </w:rPr>
            </w:pPr>
            <w:r w:rsidRPr="00875EF2">
              <w:rPr>
                <w:rFonts w:ascii="Times New Roman" w:hAnsi="Times New Roman" w:cs="Times New Roman"/>
                <w:bCs/>
                <w:sz w:val="24"/>
                <w:szCs w:val="24"/>
              </w:rPr>
              <w:t>16,02</w:t>
            </w:r>
          </w:p>
        </w:tc>
        <w:tc>
          <w:tcPr>
            <w:tcW w:w="2977" w:type="dxa"/>
          </w:tcPr>
          <w:p w:rsidR="006419F3" w:rsidRPr="00875EF2" w:rsidRDefault="006419F3" w:rsidP="006E0F8A">
            <w:pPr>
              <w:spacing w:after="20"/>
              <w:ind w:left="20"/>
              <w:jc w:val="both"/>
              <w:rPr>
                <w:rFonts w:ascii="Times New Roman" w:hAnsi="Times New Roman" w:cs="Times New Roman"/>
                <w:sz w:val="24"/>
                <w:szCs w:val="24"/>
              </w:rPr>
            </w:pPr>
          </w:p>
        </w:tc>
      </w:tr>
      <w:tr w:rsidR="006419F3" w:rsidRPr="00875EF2" w:rsidTr="00A17009">
        <w:trPr>
          <w:trHeight w:val="30"/>
        </w:trPr>
        <w:tc>
          <w:tcPr>
            <w:tcW w:w="420"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1.2.2.</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Неопасные отходы</w:t>
            </w:r>
          </w:p>
        </w:tc>
        <w:tc>
          <w:tcPr>
            <w:tcW w:w="1701" w:type="dxa"/>
            <w:tcMar>
              <w:top w:w="15" w:type="dxa"/>
              <w:left w:w="15" w:type="dxa"/>
              <w:bottom w:w="15" w:type="dxa"/>
              <w:right w:w="15" w:type="dxa"/>
            </w:tcMar>
          </w:tcPr>
          <w:p w:rsidR="006419F3" w:rsidRPr="00875EF2" w:rsidRDefault="006419F3" w:rsidP="006E0F8A">
            <w:pPr>
              <w:spacing w:after="20"/>
              <w:ind w:left="20"/>
              <w:jc w:val="both"/>
              <w:rPr>
                <w:rFonts w:ascii="Times New Roman" w:hAnsi="Times New Roman" w:cs="Times New Roman"/>
                <w:bCs/>
                <w:sz w:val="24"/>
                <w:szCs w:val="24"/>
              </w:rPr>
            </w:pPr>
            <w:r w:rsidRPr="00875EF2">
              <w:rPr>
                <w:rFonts w:ascii="Times New Roman" w:hAnsi="Times New Roman" w:cs="Times New Roman"/>
                <w:bCs/>
                <w:sz w:val="24"/>
                <w:szCs w:val="24"/>
              </w:rPr>
              <w:t>2,12</w:t>
            </w:r>
          </w:p>
        </w:tc>
        <w:tc>
          <w:tcPr>
            <w:tcW w:w="2977" w:type="dxa"/>
          </w:tcPr>
          <w:p w:rsidR="006419F3" w:rsidRPr="00875EF2" w:rsidRDefault="006419F3" w:rsidP="006E0F8A">
            <w:pPr>
              <w:spacing w:after="20"/>
              <w:ind w:left="20"/>
              <w:jc w:val="both"/>
              <w:rPr>
                <w:rFonts w:ascii="Times New Roman" w:hAnsi="Times New Roman" w:cs="Times New Roman"/>
                <w:sz w:val="24"/>
                <w:szCs w:val="24"/>
              </w:rPr>
            </w:pPr>
          </w:p>
        </w:tc>
      </w:tr>
      <w:tr w:rsidR="006419F3" w:rsidRPr="00875EF2" w:rsidTr="00A17009">
        <w:trPr>
          <w:trHeight w:val="362"/>
        </w:trPr>
        <w:tc>
          <w:tcPr>
            <w:tcW w:w="420"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Отдельные виды отходов:</w:t>
            </w:r>
          </w:p>
        </w:tc>
        <w:tc>
          <w:tcPr>
            <w:tcW w:w="1701" w:type="dxa"/>
            <w:tcMar>
              <w:top w:w="15" w:type="dxa"/>
              <w:left w:w="15" w:type="dxa"/>
              <w:bottom w:w="15" w:type="dxa"/>
              <w:right w:w="15" w:type="dxa"/>
            </w:tcMar>
            <w:vAlign w:val="center"/>
          </w:tcPr>
          <w:p w:rsidR="006419F3" w:rsidRPr="00875EF2" w:rsidRDefault="006419F3" w:rsidP="006E0F8A">
            <w:pPr>
              <w:jc w:val="both"/>
              <w:rPr>
                <w:rFonts w:ascii="Times New Roman" w:hAnsi="Times New Roman" w:cs="Times New Roman"/>
                <w:sz w:val="24"/>
                <w:szCs w:val="24"/>
              </w:rPr>
            </w:pPr>
            <w:r w:rsidRPr="00875EF2">
              <w:rPr>
                <w:rFonts w:ascii="Times New Roman" w:hAnsi="Times New Roman" w:cs="Times New Roman"/>
                <w:sz w:val="24"/>
                <w:szCs w:val="24"/>
              </w:rPr>
              <w:br/>
            </w:r>
          </w:p>
        </w:tc>
        <w:tc>
          <w:tcPr>
            <w:tcW w:w="2977" w:type="dxa"/>
          </w:tcPr>
          <w:p w:rsidR="006419F3" w:rsidRPr="00875EF2" w:rsidRDefault="006419F3" w:rsidP="006E0F8A">
            <w:pPr>
              <w:jc w:val="both"/>
              <w:rPr>
                <w:rFonts w:ascii="Times New Roman" w:hAnsi="Times New Roman" w:cs="Times New Roman"/>
                <w:sz w:val="24"/>
                <w:szCs w:val="24"/>
              </w:rPr>
            </w:pPr>
          </w:p>
        </w:tc>
      </w:tr>
      <w:tr w:rsidR="006419F3" w:rsidRPr="00875EF2" w:rsidTr="00A17009">
        <w:trPr>
          <w:trHeight w:val="362"/>
        </w:trPr>
        <w:tc>
          <w:tcPr>
            <w:tcW w:w="420"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1.3.1.</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Отходы горнодобывающей промышленности и разработки карьеров (кроме добычи нефти и природного газа):</w:t>
            </w:r>
          </w:p>
        </w:tc>
        <w:tc>
          <w:tcPr>
            <w:tcW w:w="1701" w:type="dxa"/>
            <w:tcMar>
              <w:top w:w="15" w:type="dxa"/>
              <w:left w:w="15" w:type="dxa"/>
              <w:bottom w:w="15" w:type="dxa"/>
              <w:right w:w="15" w:type="dxa"/>
            </w:tcMar>
            <w:vAlign w:val="center"/>
          </w:tcPr>
          <w:p w:rsidR="006419F3" w:rsidRPr="00875EF2" w:rsidRDefault="006419F3" w:rsidP="006E0F8A">
            <w:pPr>
              <w:jc w:val="both"/>
              <w:rPr>
                <w:rFonts w:ascii="Times New Roman" w:hAnsi="Times New Roman" w:cs="Times New Roman"/>
                <w:sz w:val="24"/>
                <w:szCs w:val="24"/>
              </w:rPr>
            </w:pPr>
            <w:r w:rsidRPr="00875EF2">
              <w:rPr>
                <w:rFonts w:ascii="Times New Roman" w:hAnsi="Times New Roman" w:cs="Times New Roman"/>
                <w:sz w:val="24"/>
                <w:szCs w:val="24"/>
              </w:rPr>
              <w:br/>
            </w:r>
          </w:p>
        </w:tc>
        <w:tc>
          <w:tcPr>
            <w:tcW w:w="2977" w:type="dxa"/>
          </w:tcPr>
          <w:p w:rsidR="006419F3" w:rsidRPr="00875EF2" w:rsidRDefault="006419F3" w:rsidP="006E0F8A">
            <w:pPr>
              <w:rPr>
                <w:rFonts w:ascii="Times New Roman" w:hAnsi="Times New Roman" w:cs="Times New Roman"/>
                <w:sz w:val="24"/>
                <w:szCs w:val="24"/>
              </w:rPr>
            </w:pPr>
          </w:p>
        </w:tc>
      </w:tr>
      <w:tr w:rsidR="006419F3" w:rsidRPr="00875EF2" w:rsidTr="00A17009">
        <w:trPr>
          <w:trHeight w:val="362"/>
        </w:trPr>
        <w:tc>
          <w:tcPr>
            <w:tcW w:w="420"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1.3.1.1.</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вскрышные породы</w:t>
            </w:r>
          </w:p>
        </w:tc>
        <w:tc>
          <w:tcPr>
            <w:tcW w:w="1701" w:type="dxa"/>
            <w:tcMar>
              <w:top w:w="15" w:type="dxa"/>
              <w:left w:w="15" w:type="dxa"/>
              <w:bottom w:w="15" w:type="dxa"/>
              <w:right w:w="15" w:type="dxa"/>
            </w:tcMar>
            <w:vAlign w:val="center"/>
          </w:tcPr>
          <w:p w:rsidR="006419F3" w:rsidRPr="00875EF2" w:rsidRDefault="006419F3" w:rsidP="006E0F8A">
            <w:pPr>
              <w:jc w:val="both"/>
              <w:rPr>
                <w:rFonts w:ascii="Times New Roman" w:hAnsi="Times New Roman" w:cs="Times New Roman"/>
                <w:sz w:val="24"/>
                <w:szCs w:val="24"/>
              </w:rPr>
            </w:pPr>
            <w:r w:rsidRPr="00875EF2">
              <w:rPr>
                <w:rFonts w:ascii="Times New Roman" w:hAnsi="Times New Roman" w:cs="Times New Roman"/>
                <w:sz w:val="24"/>
                <w:szCs w:val="24"/>
              </w:rPr>
              <w:t>0,008</w:t>
            </w:r>
          </w:p>
        </w:tc>
        <w:tc>
          <w:tcPr>
            <w:tcW w:w="2977" w:type="dxa"/>
          </w:tcPr>
          <w:p w:rsidR="006419F3" w:rsidRPr="00875EF2" w:rsidRDefault="006419F3" w:rsidP="006E0F8A">
            <w:pPr>
              <w:rPr>
                <w:rFonts w:ascii="Times New Roman" w:hAnsi="Times New Roman" w:cs="Times New Roman"/>
                <w:sz w:val="24"/>
                <w:szCs w:val="24"/>
              </w:rPr>
            </w:pPr>
          </w:p>
        </w:tc>
      </w:tr>
      <w:tr w:rsidR="006419F3" w:rsidRPr="00875EF2" w:rsidTr="00A17009">
        <w:trPr>
          <w:trHeight w:val="362"/>
        </w:trPr>
        <w:tc>
          <w:tcPr>
            <w:tcW w:w="420"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1.3.1.2.</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вмещающие породы</w:t>
            </w:r>
          </w:p>
        </w:tc>
        <w:tc>
          <w:tcPr>
            <w:tcW w:w="1701" w:type="dxa"/>
            <w:tcMar>
              <w:top w:w="15" w:type="dxa"/>
              <w:left w:w="15" w:type="dxa"/>
              <w:bottom w:w="15" w:type="dxa"/>
              <w:right w:w="15" w:type="dxa"/>
            </w:tcMar>
            <w:vAlign w:val="center"/>
          </w:tcPr>
          <w:p w:rsidR="006419F3" w:rsidRPr="00875EF2" w:rsidRDefault="006419F3" w:rsidP="006E0F8A">
            <w:pPr>
              <w:jc w:val="both"/>
              <w:rPr>
                <w:rFonts w:ascii="Times New Roman" w:hAnsi="Times New Roman" w:cs="Times New Roman"/>
                <w:sz w:val="24"/>
                <w:szCs w:val="24"/>
              </w:rPr>
            </w:pPr>
            <w:r w:rsidRPr="00875EF2">
              <w:rPr>
                <w:rFonts w:ascii="Times New Roman" w:hAnsi="Times New Roman" w:cs="Times New Roman"/>
                <w:sz w:val="24"/>
                <w:szCs w:val="24"/>
              </w:rPr>
              <w:t>0,052</w:t>
            </w:r>
          </w:p>
        </w:tc>
        <w:tc>
          <w:tcPr>
            <w:tcW w:w="2977" w:type="dxa"/>
          </w:tcPr>
          <w:p w:rsidR="006419F3" w:rsidRPr="00875EF2" w:rsidRDefault="006419F3" w:rsidP="006E0F8A">
            <w:pPr>
              <w:rPr>
                <w:rFonts w:ascii="Times New Roman" w:hAnsi="Times New Roman" w:cs="Times New Roman"/>
                <w:sz w:val="24"/>
                <w:szCs w:val="24"/>
              </w:rPr>
            </w:pPr>
          </w:p>
        </w:tc>
      </w:tr>
      <w:tr w:rsidR="006419F3" w:rsidRPr="00875EF2" w:rsidTr="00A17009">
        <w:trPr>
          <w:trHeight w:val="362"/>
        </w:trPr>
        <w:tc>
          <w:tcPr>
            <w:tcW w:w="420"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1.3.1.3.</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отходы обогащения</w:t>
            </w:r>
          </w:p>
        </w:tc>
        <w:tc>
          <w:tcPr>
            <w:tcW w:w="1701" w:type="dxa"/>
            <w:tcMar>
              <w:top w:w="15" w:type="dxa"/>
              <w:left w:w="15" w:type="dxa"/>
              <w:bottom w:w="15" w:type="dxa"/>
              <w:right w:w="15" w:type="dxa"/>
            </w:tcMar>
            <w:vAlign w:val="center"/>
          </w:tcPr>
          <w:p w:rsidR="006419F3" w:rsidRPr="00875EF2" w:rsidRDefault="006419F3" w:rsidP="006E0F8A">
            <w:pPr>
              <w:jc w:val="both"/>
              <w:rPr>
                <w:rFonts w:ascii="Times New Roman" w:hAnsi="Times New Roman" w:cs="Times New Roman"/>
                <w:sz w:val="24"/>
                <w:szCs w:val="24"/>
              </w:rPr>
            </w:pPr>
            <w:r w:rsidRPr="00875EF2">
              <w:rPr>
                <w:rFonts w:ascii="Times New Roman" w:hAnsi="Times New Roman" w:cs="Times New Roman"/>
                <w:sz w:val="24"/>
                <w:szCs w:val="24"/>
              </w:rPr>
              <w:t>0,05</w:t>
            </w:r>
          </w:p>
        </w:tc>
        <w:tc>
          <w:tcPr>
            <w:tcW w:w="2977" w:type="dxa"/>
          </w:tcPr>
          <w:p w:rsidR="006419F3" w:rsidRPr="00875EF2" w:rsidRDefault="006419F3" w:rsidP="006E0F8A">
            <w:pPr>
              <w:rPr>
                <w:rFonts w:ascii="Times New Roman" w:hAnsi="Times New Roman" w:cs="Times New Roman"/>
                <w:sz w:val="24"/>
                <w:szCs w:val="24"/>
              </w:rPr>
            </w:pPr>
          </w:p>
        </w:tc>
      </w:tr>
      <w:tr w:rsidR="006419F3" w:rsidRPr="00875EF2" w:rsidTr="00A17009">
        <w:trPr>
          <w:trHeight w:val="362"/>
        </w:trPr>
        <w:tc>
          <w:tcPr>
            <w:tcW w:w="420"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1.3.1.4.</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шлаки, шламы</w:t>
            </w:r>
          </w:p>
        </w:tc>
        <w:tc>
          <w:tcPr>
            <w:tcW w:w="1701" w:type="dxa"/>
            <w:tcMar>
              <w:top w:w="15" w:type="dxa"/>
              <w:left w:w="15" w:type="dxa"/>
              <w:bottom w:w="15" w:type="dxa"/>
              <w:right w:w="15" w:type="dxa"/>
            </w:tcMar>
            <w:vAlign w:val="center"/>
          </w:tcPr>
          <w:p w:rsidR="006419F3" w:rsidRPr="00875EF2" w:rsidRDefault="006419F3" w:rsidP="006E0F8A">
            <w:pPr>
              <w:jc w:val="both"/>
              <w:rPr>
                <w:rFonts w:ascii="Times New Roman" w:hAnsi="Times New Roman" w:cs="Times New Roman"/>
                <w:sz w:val="24"/>
                <w:szCs w:val="24"/>
              </w:rPr>
            </w:pPr>
            <w:r w:rsidRPr="00875EF2">
              <w:rPr>
                <w:rFonts w:ascii="Times New Roman" w:hAnsi="Times New Roman" w:cs="Times New Roman"/>
                <w:sz w:val="24"/>
                <w:szCs w:val="24"/>
              </w:rPr>
              <w:t>0,076</w:t>
            </w:r>
          </w:p>
        </w:tc>
        <w:tc>
          <w:tcPr>
            <w:tcW w:w="2977" w:type="dxa"/>
          </w:tcPr>
          <w:p w:rsidR="006419F3" w:rsidRPr="00875EF2" w:rsidRDefault="006419F3" w:rsidP="006E0F8A">
            <w:pPr>
              <w:rPr>
                <w:rFonts w:ascii="Times New Roman" w:hAnsi="Times New Roman" w:cs="Times New Roman"/>
                <w:sz w:val="24"/>
                <w:szCs w:val="24"/>
              </w:rPr>
            </w:pPr>
          </w:p>
        </w:tc>
      </w:tr>
      <w:tr w:rsidR="006419F3" w:rsidRPr="00875EF2" w:rsidTr="00A17009">
        <w:trPr>
          <w:trHeight w:val="362"/>
        </w:trPr>
        <w:tc>
          <w:tcPr>
            <w:tcW w:w="420"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1.3.2.</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Шлаки, шламы, образуемые на металлургическом переделе при переработке руд, концентратов, агломератов и окатышей, содержащих полезные ископаемые, производстве сплавов и металлов</w:t>
            </w:r>
          </w:p>
        </w:tc>
        <w:tc>
          <w:tcPr>
            <w:tcW w:w="1701" w:type="dxa"/>
            <w:tcMar>
              <w:top w:w="15" w:type="dxa"/>
              <w:left w:w="15" w:type="dxa"/>
              <w:bottom w:w="15" w:type="dxa"/>
              <w:right w:w="15" w:type="dxa"/>
            </w:tcMar>
            <w:vAlign w:val="center"/>
          </w:tcPr>
          <w:p w:rsidR="006419F3" w:rsidRPr="00875EF2" w:rsidRDefault="006419F3" w:rsidP="006E0F8A">
            <w:pPr>
              <w:jc w:val="both"/>
              <w:rPr>
                <w:rFonts w:ascii="Times New Roman" w:hAnsi="Times New Roman" w:cs="Times New Roman"/>
                <w:sz w:val="24"/>
                <w:szCs w:val="24"/>
              </w:rPr>
            </w:pPr>
            <w:r w:rsidRPr="00875EF2">
              <w:rPr>
                <w:rFonts w:ascii="Times New Roman" w:hAnsi="Times New Roman" w:cs="Times New Roman"/>
                <w:sz w:val="24"/>
                <w:szCs w:val="24"/>
              </w:rPr>
              <w:t>0,076</w:t>
            </w:r>
          </w:p>
        </w:tc>
        <w:tc>
          <w:tcPr>
            <w:tcW w:w="2977" w:type="dxa"/>
          </w:tcPr>
          <w:p w:rsidR="006419F3" w:rsidRPr="00875EF2" w:rsidRDefault="006419F3" w:rsidP="006E0F8A">
            <w:pPr>
              <w:rPr>
                <w:rFonts w:ascii="Times New Roman" w:hAnsi="Times New Roman" w:cs="Times New Roman"/>
                <w:sz w:val="24"/>
                <w:szCs w:val="24"/>
              </w:rPr>
            </w:pPr>
          </w:p>
        </w:tc>
      </w:tr>
      <w:tr w:rsidR="006419F3" w:rsidRPr="00875EF2" w:rsidTr="00A17009">
        <w:trPr>
          <w:trHeight w:val="362"/>
        </w:trPr>
        <w:tc>
          <w:tcPr>
            <w:tcW w:w="420"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1.3.3.</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Зола и золошлаки</w:t>
            </w:r>
          </w:p>
        </w:tc>
        <w:tc>
          <w:tcPr>
            <w:tcW w:w="1701" w:type="dxa"/>
            <w:tcMar>
              <w:top w:w="15" w:type="dxa"/>
              <w:left w:w="15" w:type="dxa"/>
              <w:bottom w:w="15" w:type="dxa"/>
              <w:right w:w="15" w:type="dxa"/>
            </w:tcMar>
            <w:vAlign w:val="center"/>
          </w:tcPr>
          <w:p w:rsidR="006419F3" w:rsidRPr="00875EF2" w:rsidRDefault="006419F3" w:rsidP="006E0F8A">
            <w:pPr>
              <w:jc w:val="both"/>
              <w:rPr>
                <w:rFonts w:ascii="Times New Roman" w:hAnsi="Times New Roman" w:cs="Times New Roman"/>
                <w:sz w:val="24"/>
                <w:szCs w:val="24"/>
              </w:rPr>
            </w:pPr>
            <w:r w:rsidRPr="00875EF2">
              <w:rPr>
                <w:rFonts w:ascii="Times New Roman" w:hAnsi="Times New Roman" w:cs="Times New Roman"/>
                <w:sz w:val="24"/>
                <w:szCs w:val="24"/>
              </w:rPr>
              <w:t>1,32</w:t>
            </w:r>
          </w:p>
        </w:tc>
        <w:tc>
          <w:tcPr>
            <w:tcW w:w="2977" w:type="dxa"/>
          </w:tcPr>
          <w:p w:rsidR="006419F3" w:rsidRPr="00875EF2" w:rsidRDefault="006419F3" w:rsidP="006E0F8A">
            <w:pPr>
              <w:rPr>
                <w:rFonts w:ascii="Times New Roman" w:hAnsi="Times New Roman" w:cs="Times New Roman"/>
                <w:sz w:val="24"/>
                <w:szCs w:val="24"/>
              </w:rPr>
            </w:pPr>
          </w:p>
        </w:tc>
      </w:tr>
      <w:tr w:rsidR="006419F3" w:rsidRPr="00875EF2" w:rsidTr="00A17009">
        <w:trPr>
          <w:trHeight w:val="362"/>
        </w:trPr>
        <w:tc>
          <w:tcPr>
            <w:tcW w:w="420"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1.3.4.</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Отходы сельхозпроизводства, в том числе навоз, птичий помет</w:t>
            </w:r>
          </w:p>
        </w:tc>
        <w:tc>
          <w:tcPr>
            <w:tcW w:w="1701" w:type="dxa"/>
            <w:tcMar>
              <w:top w:w="15" w:type="dxa"/>
              <w:left w:w="15" w:type="dxa"/>
              <w:bottom w:w="15" w:type="dxa"/>
              <w:right w:w="15" w:type="dxa"/>
            </w:tcMar>
            <w:vAlign w:val="center"/>
          </w:tcPr>
          <w:p w:rsidR="006419F3" w:rsidRPr="00875EF2" w:rsidRDefault="006419F3" w:rsidP="006E0F8A">
            <w:pPr>
              <w:jc w:val="both"/>
              <w:rPr>
                <w:rFonts w:ascii="Times New Roman" w:hAnsi="Times New Roman" w:cs="Times New Roman"/>
                <w:sz w:val="24"/>
                <w:szCs w:val="24"/>
              </w:rPr>
            </w:pPr>
            <w:r w:rsidRPr="00875EF2">
              <w:rPr>
                <w:rFonts w:ascii="Times New Roman" w:hAnsi="Times New Roman" w:cs="Times New Roman"/>
                <w:sz w:val="24"/>
                <w:szCs w:val="24"/>
              </w:rPr>
              <w:t>0,004</w:t>
            </w:r>
          </w:p>
        </w:tc>
        <w:tc>
          <w:tcPr>
            <w:tcW w:w="2977" w:type="dxa"/>
          </w:tcPr>
          <w:p w:rsidR="006419F3" w:rsidRPr="00875EF2" w:rsidRDefault="006419F3" w:rsidP="006E0F8A">
            <w:pPr>
              <w:rPr>
                <w:rFonts w:ascii="Times New Roman" w:hAnsi="Times New Roman" w:cs="Times New Roman"/>
                <w:sz w:val="24"/>
                <w:szCs w:val="24"/>
              </w:rPr>
            </w:pPr>
          </w:p>
        </w:tc>
      </w:tr>
      <w:tr w:rsidR="006419F3" w:rsidRPr="00875EF2" w:rsidTr="00A17009">
        <w:trPr>
          <w:trHeight w:val="362"/>
        </w:trPr>
        <w:tc>
          <w:tcPr>
            <w:tcW w:w="420"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bCs/>
                <w:sz w:val="24"/>
                <w:szCs w:val="24"/>
              </w:rPr>
            </w:pPr>
            <w:r w:rsidRPr="00875EF2">
              <w:rPr>
                <w:rFonts w:ascii="Times New Roman" w:hAnsi="Times New Roman" w:cs="Times New Roman"/>
                <w:bCs/>
                <w:sz w:val="24"/>
                <w:szCs w:val="24"/>
              </w:rPr>
              <w:t>1.3.5.</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bCs/>
                <w:sz w:val="24"/>
                <w:szCs w:val="24"/>
              </w:rPr>
              <w:t>Радиоактивные отходы</w:t>
            </w:r>
            <w:r w:rsidRPr="00875EF2">
              <w:rPr>
                <w:rFonts w:ascii="Times New Roman" w:hAnsi="Times New Roman" w:cs="Times New Roman"/>
                <w:sz w:val="24"/>
                <w:szCs w:val="24"/>
              </w:rPr>
              <w:t>, в гигабеккерелях (Гбк):</w:t>
            </w:r>
          </w:p>
        </w:tc>
        <w:tc>
          <w:tcPr>
            <w:tcW w:w="1701" w:type="dxa"/>
            <w:tcMar>
              <w:top w:w="15" w:type="dxa"/>
              <w:left w:w="15" w:type="dxa"/>
              <w:bottom w:w="15" w:type="dxa"/>
              <w:right w:w="15" w:type="dxa"/>
            </w:tcMar>
            <w:vAlign w:val="center"/>
          </w:tcPr>
          <w:p w:rsidR="006419F3" w:rsidRPr="00875EF2" w:rsidRDefault="006419F3" w:rsidP="006E0F8A">
            <w:pPr>
              <w:jc w:val="both"/>
              <w:rPr>
                <w:rFonts w:ascii="Times New Roman" w:hAnsi="Times New Roman" w:cs="Times New Roman"/>
                <w:sz w:val="24"/>
                <w:szCs w:val="24"/>
              </w:rPr>
            </w:pPr>
          </w:p>
        </w:tc>
        <w:tc>
          <w:tcPr>
            <w:tcW w:w="2977" w:type="dxa"/>
          </w:tcPr>
          <w:p w:rsidR="006419F3" w:rsidRPr="00875EF2" w:rsidRDefault="006419F3" w:rsidP="006E0F8A">
            <w:pPr>
              <w:rPr>
                <w:rFonts w:ascii="Times New Roman" w:hAnsi="Times New Roman" w:cs="Times New Roman"/>
                <w:sz w:val="24"/>
                <w:szCs w:val="24"/>
              </w:rPr>
            </w:pPr>
          </w:p>
        </w:tc>
      </w:tr>
      <w:tr w:rsidR="006419F3" w:rsidRPr="00875EF2" w:rsidTr="00A17009">
        <w:trPr>
          <w:trHeight w:val="362"/>
        </w:trPr>
        <w:tc>
          <w:tcPr>
            <w:tcW w:w="420" w:type="dxa"/>
            <w:tcMar>
              <w:top w:w="15" w:type="dxa"/>
              <w:left w:w="15" w:type="dxa"/>
              <w:bottom w:w="15" w:type="dxa"/>
              <w:right w:w="15" w:type="dxa"/>
            </w:tcMar>
          </w:tcPr>
          <w:p w:rsidR="006419F3" w:rsidRPr="00875EF2" w:rsidRDefault="006419F3" w:rsidP="006E0F8A">
            <w:pPr>
              <w:spacing w:after="20"/>
              <w:ind w:left="20"/>
              <w:jc w:val="both"/>
              <w:rPr>
                <w:rFonts w:ascii="Times New Roman" w:hAnsi="Times New Roman" w:cs="Times New Roman"/>
                <w:sz w:val="24"/>
                <w:szCs w:val="24"/>
                <w:lang w:val="en-US"/>
              </w:rPr>
            </w:pPr>
            <w:r w:rsidRPr="00875EF2">
              <w:rPr>
                <w:rFonts w:ascii="Times New Roman" w:hAnsi="Times New Roman" w:cs="Times New Roman"/>
                <w:bCs/>
                <w:sz w:val="24"/>
                <w:szCs w:val="24"/>
              </w:rPr>
              <w:t>1.3.5.1</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Трансурановые</w:t>
            </w:r>
          </w:p>
        </w:tc>
        <w:tc>
          <w:tcPr>
            <w:tcW w:w="1701" w:type="dxa"/>
            <w:tcMar>
              <w:top w:w="15" w:type="dxa"/>
              <w:left w:w="15" w:type="dxa"/>
              <w:bottom w:w="15" w:type="dxa"/>
              <w:right w:w="15" w:type="dxa"/>
            </w:tcMar>
            <w:vAlign w:val="center"/>
          </w:tcPr>
          <w:p w:rsidR="006419F3" w:rsidRPr="00875EF2" w:rsidRDefault="006419F3" w:rsidP="006E0F8A">
            <w:pPr>
              <w:jc w:val="both"/>
              <w:rPr>
                <w:rFonts w:ascii="Times New Roman" w:hAnsi="Times New Roman" w:cs="Times New Roman"/>
                <w:sz w:val="24"/>
                <w:szCs w:val="24"/>
              </w:rPr>
            </w:pPr>
          </w:p>
        </w:tc>
        <w:tc>
          <w:tcPr>
            <w:tcW w:w="2977" w:type="dxa"/>
            <w:vAlign w:val="center"/>
          </w:tcPr>
          <w:p w:rsidR="006419F3" w:rsidRPr="00875EF2" w:rsidRDefault="006419F3" w:rsidP="006E0F8A">
            <w:pPr>
              <w:rPr>
                <w:rFonts w:ascii="Times New Roman" w:hAnsi="Times New Roman" w:cs="Times New Roman"/>
                <w:sz w:val="24"/>
                <w:szCs w:val="24"/>
              </w:rPr>
            </w:pPr>
            <w:r w:rsidRPr="00875EF2">
              <w:rPr>
                <w:rFonts w:ascii="Times New Roman" w:hAnsi="Times New Roman" w:cs="Times New Roman"/>
                <w:sz w:val="24"/>
                <w:szCs w:val="24"/>
              </w:rPr>
              <w:t>1,52</w:t>
            </w:r>
          </w:p>
        </w:tc>
      </w:tr>
      <w:tr w:rsidR="006419F3" w:rsidRPr="00875EF2" w:rsidTr="00A17009">
        <w:trPr>
          <w:trHeight w:val="362"/>
        </w:trPr>
        <w:tc>
          <w:tcPr>
            <w:tcW w:w="420" w:type="dxa"/>
            <w:tcMar>
              <w:top w:w="15" w:type="dxa"/>
              <w:left w:w="15" w:type="dxa"/>
              <w:bottom w:w="15" w:type="dxa"/>
              <w:right w:w="15" w:type="dxa"/>
            </w:tcMar>
          </w:tcPr>
          <w:p w:rsidR="006419F3" w:rsidRPr="00875EF2" w:rsidRDefault="006419F3" w:rsidP="006E0F8A">
            <w:pPr>
              <w:spacing w:after="20"/>
              <w:ind w:left="20"/>
              <w:jc w:val="both"/>
              <w:rPr>
                <w:rFonts w:ascii="Times New Roman" w:hAnsi="Times New Roman" w:cs="Times New Roman"/>
                <w:sz w:val="24"/>
                <w:szCs w:val="24"/>
                <w:lang w:val="en-US"/>
              </w:rPr>
            </w:pPr>
            <w:r w:rsidRPr="00875EF2">
              <w:rPr>
                <w:rFonts w:ascii="Times New Roman" w:hAnsi="Times New Roman" w:cs="Times New Roman"/>
                <w:bCs/>
                <w:sz w:val="24"/>
                <w:szCs w:val="24"/>
              </w:rPr>
              <w:t>1.3.5.2</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Альфа-радиоактивные</w:t>
            </w:r>
          </w:p>
        </w:tc>
        <w:tc>
          <w:tcPr>
            <w:tcW w:w="1701" w:type="dxa"/>
            <w:tcMar>
              <w:top w:w="15" w:type="dxa"/>
              <w:left w:w="15" w:type="dxa"/>
              <w:bottom w:w="15" w:type="dxa"/>
              <w:right w:w="15" w:type="dxa"/>
            </w:tcMar>
            <w:vAlign w:val="center"/>
          </w:tcPr>
          <w:p w:rsidR="006419F3" w:rsidRPr="00875EF2" w:rsidRDefault="006419F3" w:rsidP="006E0F8A">
            <w:pPr>
              <w:jc w:val="both"/>
              <w:rPr>
                <w:rFonts w:ascii="Times New Roman" w:hAnsi="Times New Roman" w:cs="Times New Roman"/>
                <w:sz w:val="24"/>
                <w:szCs w:val="24"/>
              </w:rPr>
            </w:pPr>
          </w:p>
        </w:tc>
        <w:tc>
          <w:tcPr>
            <w:tcW w:w="2977" w:type="dxa"/>
            <w:vAlign w:val="center"/>
          </w:tcPr>
          <w:p w:rsidR="006419F3" w:rsidRPr="00875EF2" w:rsidRDefault="006419F3" w:rsidP="006E0F8A">
            <w:pPr>
              <w:rPr>
                <w:rFonts w:ascii="Times New Roman" w:hAnsi="Times New Roman" w:cs="Times New Roman"/>
                <w:sz w:val="24"/>
                <w:szCs w:val="24"/>
              </w:rPr>
            </w:pPr>
            <w:r w:rsidRPr="00875EF2">
              <w:rPr>
                <w:rFonts w:ascii="Times New Roman" w:hAnsi="Times New Roman" w:cs="Times New Roman"/>
                <w:sz w:val="24"/>
                <w:szCs w:val="24"/>
              </w:rPr>
              <w:t>0,76</w:t>
            </w:r>
          </w:p>
        </w:tc>
      </w:tr>
      <w:tr w:rsidR="006419F3" w:rsidRPr="00875EF2" w:rsidTr="00A17009">
        <w:trPr>
          <w:trHeight w:val="362"/>
        </w:trPr>
        <w:tc>
          <w:tcPr>
            <w:tcW w:w="420" w:type="dxa"/>
            <w:tcMar>
              <w:top w:w="15" w:type="dxa"/>
              <w:left w:w="15" w:type="dxa"/>
              <w:bottom w:w="15" w:type="dxa"/>
              <w:right w:w="15" w:type="dxa"/>
            </w:tcMar>
          </w:tcPr>
          <w:p w:rsidR="006419F3" w:rsidRPr="00875EF2" w:rsidRDefault="006419F3" w:rsidP="006E0F8A">
            <w:pPr>
              <w:spacing w:after="20"/>
              <w:ind w:left="20"/>
              <w:jc w:val="both"/>
              <w:rPr>
                <w:rFonts w:ascii="Times New Roman" w:hAnsi="Times New Roman" w:cs="Times New Roman"/>
                <w:sz w:val="24"/>
                <w:szCs w:val="24"/>
                <w:lang w:val="en-US"/>
              </w:rPr>
            </w:pPr>
            <w:r w:rsidRPr="00875EF2">
              <w:rPr>
                <w:rFonts w:ascii="Times New Roman" w:hAnsi="Times New Roman" w:cs="Times New Roman"/>
                <w:bCs/>
                <w:sz w:val="24"/>
                <w:szCs w:val="24"/>
              </w:rPr>
              <w:t>1.3.5.3</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Бета-радиоактивные</w:t>
            </w:r>
          </w:p>
        </w:tc>
        <w:tc>
          <w:tcPr>
            <w:tcW w:w="1701" w:type="dxa"/>
            <w:tcMar>
              <w:top w:w="15" w:type="dxa"/>
              <w:left w:w="15" w:type="dxa"/>
              <w:bottom w:w="15" w:type="dxa"/>
              <w:right w:w="15" w:type="dxa"/>
            </w:tcMar>
            <w:vAlign w:val="center"/>
          </w:tcPr>
          <w:p w:rsidR="006419F3" w:rsidRPr="00875EF2" w:rsidRDefault="006419F3" w:rsidP="006E0F8A">
            <w:pPr>
              <w:jc w:val="both"/>
              <w:rPr>
                <w:rFonts w:ascii="Times New Roman" w:hAnsi="Times New Roman" w:cs="Times New Roman"/>
                <w:sz w:val="24"/>
                <w:szCs w:val="24"/>
              </w:rPr>
            </w:pPr>
          </w:p>
        </w:tc>
        <w:tc>
          <w:tcPr>
            <w:tcW w:w="2977" w:type="dxa"/>
            <w:vAlign w:val="center"/>
          </w:tcPr>
          <w:p w:rsidR="006419F3" w:rsidRPr="00875EF2" w:rsidRDefault="006419F3" w:rsidP="006E0F8A">
            <w:pPr>
              <w:rPr>
                <w:rFonts w:ascii="Times New Roman" w:hAnsi="Times New Roman" w:cs="Times New Roman"/>
                <w:sz w:val="24"/>
                <w:szCs w:val="24"/>
              </w:rPr>
            </w:pPr>
            <w:r w:rsidRPr="00875EF2">
              <w:rPr>
                <w:rFonts w:ascii="Times New Roman" w:hAnsi="Times New Roman" w:cs="Times New Roman"/>
                <w:sz w:val="24"/>
                <w:szCs w:val="24"/>
              </w:rPr>
              <w:t>0,08</w:t>
            </w:r>
          </w:p>
        </w:tc>
      </w:tr>
      <w:tr w:rsidR="006419F3" w:rsidRPr="00875EF2" w:rsidTr="00A17009">
        <w:trPr>
          <w:trHeight w:val="362"/>
        </w:trPr>
        <w:tc>
          <w:tcPr>
            <w:tcW w:w="420" w:type="dxa"/>
            <w:tcMar>
              <w:top w:w="15" w:type="dxa"/>
              <w:left w:w="15" w:type="dxa"/>
              <w:bottom w:w="15" w:type="dxa"/>
              <w:right w:w="15" w:type="dxa"/>
            </w:tcMar>
          </w:tcPr>
          <w:p w:rsidR="006419F3" w:rsidRPr="00875EF2" w:rsidRDefault="006419F3" w:rsidP="006E0F8A">
            <w:pPr>
              <w:spacing w:after="20"/>
              <w:ind w:left="20"/>
              <w:jc w:val="both"/>
              <w:rPr>
                <w:rFonts w:ascii="Times New Roman" w:hAnsi="Times New Roman" w:cs="Times New Roman"/>
                <w:sz w:val="24"/>
                <w:szCs w:val="24"/>
                <w:lang w:val="en-US"/>
              </w:rPr>
            </w:pPr>
            <w:r w:rsidRPr="00875EF2">
              <w:rPr>
                <w:rFonts w:ascii="Times New Roman" w:hAnsi="Times New Roman" w:cs="Times New Roman"/>
                <w:bCs/>
                <w:sz w:val="24"/>
                <w:szCs w:val="24"/>
              </w:rPr>
              <w:t>1.3.5.4</w:t>
            </w:r>
          </w:p>
        </w:tc>
        <w:tc>
          <w:tcPr>
            <w:tcW w:w="4138" w:type="dxa"/>
            <w:tcMar>
              <w:top w:w="15" w:type="dxa"/>
              <w:left w:w="15" w:type="dxa"/>
              <w:bottom w:w="15" w:type="dxa"/>
              <w:right w:w="15" w:type="dxa"/>
            </w:tcMar>
            <w:vAlign w:val="center"/>
          </w:tcPr>
          <w:p w:rsidR="006419F3" w:rsidRPr="00875EF2" w:rsidRDefault="006419F3" w:rsidP="006E0F8A">
            <w:pPr>
              <w:spacing w:after="20"/>
              <w:ind w:left="20"/>
              <w:jc w:val="both"/>
              <w:rPr>
                <w:rFonts w:ascii="Times New Roman" w:hAnsi="Times New Roman" w:cs="Times New Roman"/>
                <w:sz w:val="24"/>
                <w:szCs w:val="24"/>
              </w:rPr>
            </w:pPr>
            <w:r w:rsidRPr="00875EF2">
              <w:rPr>
                <w:rFonts w:ascii="Times New Roman" w:hAnsi="Times New Roman" w:cs="Times New Roman"/>
                <w:sz w:val="24"/>
                <w:szCs w:val="24"/>
              </w:rPr>
              <w:t>Ампульные</w:t>
            </w:r>
            <w:r w:rsidRPr="00875EF2">
              <w:rPr>
                <w:rFonts w:ascii="Times New Roman" w:hAnsi="Times New Roman" w:cs="Times New Roman"/>
                <w:sz w:val="24"/>
                <w:szCs w:val="24"/>
              </w:rPr>
              <w:br/>
              <w:t>радиоактивные источники</w:t>
            </w:r>
          </w:p>
        </w:tc>
        <w:tc>
          <w:tcPr>
            <w:tcW w:w="1701" w:type="dxa"/>
            <w:tcMar>
              <w:top w:w="15" w:type="dxa"/>
              <w:left w:w="15" w:type="dxa"/>
              <w:bottom w:w="15" w:type="dxa"/>
              <w:right w:w="15" w:type="dxa"/>
            </w:tcMar>
            <w:vAlign w:val="center"/>
          </w:tcPr>
          <w:p w:rsidR="006419F3" w:rsidRPr="00875EF2" w:rsidRDefault="006419F3" w:rsidP="006E0F8A">
            <w:pPr>
              <w:jc w:val="both"/>
              <w:rPr>
                <w:rFonts w:ascii="Times New Roman" w:hAnsi="Times New Roman" w:cs="Times New Roman"/>
                <w:sz w:val="24"/>
                <w:szCs w:val="24"/>
              </w:rPr>
            </w:pPr>
          </w:p>
        </w:tc>
        <w:tc>
          <w:tcPr>
            <w:tcW w:w="2977" w:type="dxa"/>
            <w:vAlign w:val="center"/>
          </w:tcPr>
          <w:p w:rsidR="006419F3" w:rsidRPr="00875EF2" w:rsidRDefault="006419F3" w:rsidP="006E0F8A">
            <w:pPr>
              <w:rPr>
                <w:rFonts w:ascii="Times New Roman" w:hAnsi="Times New Roman" w:cs="Times New Roman"/>
                <w:sz w:val="24"/>
                <w:szCs w:val="24"/>
              </w:rPr>
            </w:pPr>
            <w:r w:rsidRPr="00875EF2">
              <w:rPr>
                <w:rFonts w:ascii="Times New Roman" w:hAnsi="Times New Roman" w:cs="Times New Roman"/>
                <w:sz w:val="24"/>
                <w:szCs w:val="24"/>
              </w:rPr>
              <w:t>0,76</w:t>
            </w:r>
          </w:p>
        </w:tc>
      </w:tr>
    </w:tbl>
    <w:p w:rsidR="005D3CED" w:rsidRPr="00875EF2" w:rsidRDefault="005D3CED" w:rsidP="005D3CE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w:t>
      </w:r>
    </w:p>
    <w:p w:rsidR="00FA4197" w:rsidRPr="00875EF2" w:rsidRDefault="00227850" w:rsidP="008854BC">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Статья 43-9. При</w:t>
      </w:r>
      <w:r w:rsidR="00247F49" w:rsidRPr="00875EF2">
        <w:rPr>
          <w:rFonts w:ascii="Times New Roman" w:hAnsi="Times New Roman" w:cs="Times New Roman"/>
          <w:color w:val="000000"/>
          <w:spacing w:val="2"/>
          <w:sz w:val="24"/>
          <w:szCs w:val="24"/>
          <w:shd w:val="clear" w:color="auto" w:fill="FFFFFF"/>
        </w:rPr>
        <w:t xml:space="preserve">остановить </w:t>
      </w:r>
      <w:r w:rsidR="00FA4197" w:rsidRPr="00875EF2">
        <w:rPr>
          <w:rFonts w:ascii="Times New Roman" w:hAnsi="Times New Roman" w:cs="Times New Roman"/>
          <w:color w:val="000000"/>
          <w:spacing w:val="2"/>
          <w:sz w:val="24"/>
          <w:szCs w:val="24"/>
          <w:shd w:val="clear" w:color="auto" w:fill="FFFFFF"/>
        </w:rPr>
        <w:t xml:space="preserve">до 1 января 2027 года действие </w:t>
      </w:r>
      <w:r w:rsidR="00FE0E81" w:rsidRPr="00875EF2">
        <w:rPr>
          <w:rFonts w:ascii="Times New Roman" w:hAnsi="Times New Roman" w:cs="Times New Roman"/>
          <w:color w:val="000000"/>
          <w:spacing w:val="2"/>
          <w:sz w:val="24"/>
          <w:szCs w:val="24"/>
          <w:shd w:val="clear" w:color="auto" w:fill="FFFFFF"/>
        </w:rPr>
        <w:t xml:space="preserve">подпунктов 1) - 3) пункта 2 </w:t>
      </w:r>
      <w:r w:rsidR="008854BC" w:rsidRPr="00875EF2">
        <w:rPr>
          <w:rFonts w:ascii="Times New Roman" w:hAnsi="Times New Roman" w:cs="Times New Roman"/>
          <w:color w:val="000000"/>
          <w:spacing w:val="2"/>
          <w:sz w:val="24"/>
          <w:szCs w:val="24"/>
          <w:shd w:val="clear" w:color="auto" w:fill="FFFFFF"/>
        </w:rPr>
        <w:t xml:space="preserve">статьи 577 </w:t>
      </w:r>
      <w:r w:rsidR="00FA4197" w:rsidRPr="00875EF2">
        <w:rPr>
          <w:rFonts w:ascii="Times New Roman" w:hAnsi="Times New Roman" w:cs="Times New Roman"/>
          <w:color w:val="000000"/>
          <w:spacing w:val="2"/>
          <w:sz w:val="24"/>
          <w:szCs w:val="24"/>
          <w:shd w:val="clear" w:color="auto" w:fill="FFFFFF"/>
        </w:rPr>
        <w:t>Налогового кодекса, установив, что в период приостановления данные строки действуют в следующей редакции:</w:t>
      </w:r>
    </w:p>
    <w:p w:rsidR="0080294E" w:rsidRPr="00875EF2" w:rsidRDefault="00FA4197" w:rsidP="00FA4197">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 xml:space="preserve">1) с 1 января </w:t>
      </w:r>
      <w:r w:rsidR="00081924" w:rsidRPr="00875EF2">
        <w:rPr>
          <w:rFonts w:ascii="Times New Roman" w:hAnsi="Times New Roman" w:cs="Times New Roman"/>
          <w:color w:val="000000"/>
          <w:spacing w:val="2"/>
          <w:sz w:val="24"/>
          <w:szCs w:val="24"/>
          <w:shd w:val="clear" w:color="auto" w:fill="FFFFFF"/>
        </w:rPr>
        <w:t>2021</w:t>
      </w:r>
      <w:r w:rsidRPr="00875EF2">
        <w:rPr>
          <w:rFonts w:ascii="Times New Roman" w:hAnsi="Times New Roman" w:cs="Times New Roman"/>
          <w:color w:val="000000"/>
          <w:spacing w:val="2"/>
          <w:sz w:val="24"/>
          <w:szCs w:val="24"/>
          <w:shd w:val="clear" w:color="auto" w:fill="FFFFFF"/>
        </w:rPr>
        <w:t>года до 1 января 20</w:t>
      </w:r>
      <w:r w:rsidR="00181B9A" w:rsidRPr="00875EF2">
        <w:rPr>
          <w:rFonts w:ascii="Times New Roman" w:hAnsi="Times New Roman" w:cs="Times New Roman"/>
          <w:color w:val="000000"/>
          <w:spacing w:val="2"/>
          <w:sz w:val="24"/>
          <w:szCs w:val="24"/>
          <w:shd w:val="clear" w:color="auto" w:fill="FFFFFF"/>
        </w:rPr>
        <w:t>24</w:t>
      </w:r>
      <w:r w:rsidRPr="00875EF2">
        <w:rPr>
          <w:rFonts w:ascii="Times New Roman" w:hAnsi="Times New Roman" w:cs="Times New Roman"/>
          <w:color w:val="000000"/>
          <w:spacing w:val="2"/>
          <w:sz w:val="24"/>
          <w:szCs w:val="24"/>
          <w:shd w:val="clear" w:color="auto" w:fill="FFFFFF"/>
        </w:rPr>
        <w:t xml:space="preserve"> года:</w:t>
      </w:r>
    </w:p>
    <w:p w:rsidR="00181B9A" w:rsidRPr="00875EF2" w:rsidRDefault="00181B9A" w:rsidP="00181B9A">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«1) при выбросах загрязняющих веществ в пределах нормативов эмиссий, осуществляемых операторами объектов, являющихся субъектами естественных монополий при оказании коммунальных услуг и энергопроизводящими организациями Республики Казахстан при производстве электроэнергии – коэффициент 0,3;</w:t>
      </w:r>
    </w:p>
    <w:p w:rsidR="00181B9A" w:rsidRPr="00875EF2" w:rsidRDefault="00181B9A" w:rsidP="00181B9A">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 xml:space="preserve">2) при сбросах загрязняющих веществ в пределах нормативов эмиссий, осуществляемых операторами объектов, являющихся субъектами естественных монополий при оказании коммунальных услуг и энергопроизводящими организациями Республики Казахстан при производстве электроэнергии – коэффициент 0,43; </w:t>
      </w:r>
    </w:p>
    <w:p w:rsidR="00181B9A" w:rsidRPr="00875EF2" w:rsidRDefault="00181B9A" w:rsidP="00181B9A">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3) при захоронении зол и золошлаков в пределах лимитов, осуществляемых операторами объектов, являющихся субъектами естественных монополий при оказании коммунальных услуг и энергопроизводящими организациями Республики Казахстан при производстве электроэнергии – коэффициент 0,05;</w:t>
      </w:r>
    </w:p>
    <w:p w:rsidR="008854BC" w:rsidRPr="00875EF2" w:rsidRDefault="00181B9A" w:rsidP="00181B9A">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4) при захоронении коммунальных отходов операторами полигонов – коэффициент 0,2.»;</w:t>
      </w:r>
    </w:p>
    <w:p w:rsidR="00181B9A" w:rsidRPr="00875EF2" w:rsidRDefault="00181B9A" w:rsidP="00181B9A">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2)</w:t>
      </w:r>
      <w:r w:rsidR="000E287D" w:rsidRPr="00875EF2">
        <w:rPr>
          <w:rFonts w:ascii="Times New Roman" w:hAnsi="Times New Roman" w:cs="Times New Roman"/>
          <w:color w:val="000000"/>
          <w:spacing w:val="2"/>
          <w:sz w:val="24"/>
          <w:szCs w:val="24"/>
          <w:shd w:val="clear" w:color="auto" w:fill="FFFFFF"/>
        </w:rPr>
        <w:t xml:space="preserve"> с 1 января 2024 года до 1 января 2027 года:</w:t>
      </w:r>
    </w:p>
    <w:p w:rsidR="000E287D" w:rsidRPr="00875EF2" w:rsidRDefault="000E287D" w:rsidP="000E287D">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«1) при выбросах загрязняющих веществ в пределах нормативов эмиссий, осуществляемых операторами объектов, являющихся субъектами естественных монополий при оказании коммунальных услуг и энергопроизводящими организациями Республики Казахстан при производстве электроэнергии – коэффициент 0,</w:t>
      </w:r>
      <w:r w:rsidR="00C56F2E" w:rsidRPr="00875EF2">
        <w:rPr>
          <w:rFonts w:ascii="Times New Roman" w:hAnsi="Times New Roman" w:cs="Times New Roman"/>
          <w:color w:val="000000"/>
          <w:spacing w:val="2"/>
          <w:sz w:val="24"/>
          <w:szCs w:val="24"/>
          <w:shd w:val="clear" w:color="auto" w:fill="FFFFFF"/>
        </w:rPr>
        <w:t>6</w:t>
      </w:r>
      <w:r w:rsidRPr="00875EF2">
        <w:rPr>
          <w:rFonts w:ascii="Times New Roman" w:hAnsi="Times New Roman" w:cs="Times New Roman"/>
          <w:color w:val="000000"/>
          <w:spacing w:val="2"/>
          <w:sz w:val="24"/>
          <w:szCs w:val="24"/>
          <w:shd w:val="clear" w:color="auto" w:fill="FFFFFF"/>
        </w:rPr>
        <w:t>;</w:t>
      </w:r>
    </w:p>
    <w:p w:rsidR="000E287D" w:rsidRPr="00875EF2" w:rsidRDefault="000E287D" w:rsidP="000E287D">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2) при сбросах загрязняющих веществ в пределах нормативов эмиссий, осуществляемых операторами объектов, являющихся субъектами естественных монополий при оказании коммунальных услуг и энергопроизводящими организациями Республики Казахстан при производстве электроэнергии – коэффициент 0,</w:t>
      </w:r>
      <w:r w:rsidR="00C56F2E" w:rsidRPr="00875EF2">
        <w:rPr>
          <w:rFonts w:ascii="Times New Roman" w:hAnsi="Times New Roman" w:cs="Times New Roman"/>
          <w:color w:val="000000"/>
          <w:spacing w:val="2"/>
          <w:sz w:val="24"/>
          <w:szCs w:val="24"/>
          <w:shd w:val="clear" w:color="auto" w:fill="FFFFFF"/>
        </w:rPr>
        <w:t>7</w:t>
      </w:r>
      <w:r w:rsidRPr="00875EF2">
        <w:rPr>
          <w:rFonts w:ascii="Times New Roman" w:hAnsi="Times New Roman" w:cs="Times New Roman"/>
          <w:color w:val="000000"/>
          <w:spacing w:val="2"/>
          <w:sz w:val="24"/>
          <w:szCs w:val="24"/>
          <w:shd w:val="clear" w:color="auto" w:fill="FFFFFF"/>
        </w:rPr>
        <w:t xml:space="preserve">; </w:t>
      </w:r>
    </w:p>
    <w:p w:rsidR="000E287D" w:rsidRPr="00875EF2" w:rsidRDefault="000E287D" w:rsidP="000E287D">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3) при захоронении зол и золошлаков в пределах лимитов, осуществляемых операторами объектов, являющихся субъектами естественных монополий при оказании коммунальных услуг и энергопроизводящими организациями Республики Казахстан при производстве электроэнергии – коэффициент 0,0</w:t>
      </w:r>
      <w:r w:rsidR="00C56F2E" w:rsidRPr="00875EF2">
        <w:rPr>
          <w:rFonts w:ascii="Times New Roman" w:hAnsi="Times New Roman" w:cs="Times New Roman"/>
          <w:color w:val="000000"/>
          <w:spacing w:val="2"/>
          <w:sz w:val="24"/>
          <w:szCs w:val="24"/>
          <w:shd w:val="clear" w:color="auto" w:fill="FFFFFF"/>
        </w:rPr>
        <w:t>1</w:t>
      </w:r>
      <w:r w:rsidRPr="00875EF2">
        <w:rPr>
          <w:rFonts w:ascii="Times New Roman" w:hAnsi="Times New Roman" w:cs="Times New Roman"/>
          <w:color w:val="000000"/>
          <w:spacing w:val="2"/>
          <w:sz w:val="24"/>
          <w:szCs w:val="24"/>
          <w:shd w:val="clear" w:color="auto" w:fill="FFFFFF"/>
        </w:rPr>
        <w:t>;</w:t>
      </w:r>
    </w:p>
    <w:p w:rsidR="000E287D" w:rsidRPr="00875EF2" w:rsidRDefault="000E287D" w:rsidP="00A17009">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4) при захоронении коммунальных отходов операторами полигонов – коэффициент 0,</w:t>
      </w:r>
      <w:r w:rsidR="000E0D38" w:rsidRPr="00875EF2">
        <w:rPr>
          <w:rFonts w:ascii="Times New Roman" w:hAnsi="Times New Roman" w:cs="Times New Roman"/>
          <w:color w:val="000000"/>
          <w:spacing w:val="2"/>
          <w:sz w:val="24"/>
          <w:szCs w:val="24"/>
          <w:shd w:val="clear" w:color="auto" w:fill="FFFFFF"/>
        </w:rPr>
        <w:t>5</w:t>
      </w:r>
      <w:r w:rsidRPr="00875EF2">
        <w:rPr>
          <w:rFonts w:ascii="Times New Roman" w:hAnsi="Times New Roman" w:cs="Times New Roman"/>
          <w:color w:val="000000"/>
          <w:spacing w:val="2"/>
          <w:sz w:val="24"/>
          <w:szCs w:val="24"/>
          <w:shd w:val="clear" w:color="auto" w:fill="FFFFFF"/>
        </w:rPr>
        <w:t>.»</w:t>
      </w:r>
      <w:r w:rsidR="00A47401" w:rsidRPr="00875EF2">
        <w:rPr>
          <w:rFonts w:ascii="Times New Roman" w:hAnsi="Times New Roman" w:cs="Times New Roman"/>
          <w:color w:val="000000"/>
          <w:spacing w:val="2"/>
          <w:sz w:val="24"/>
          <w:szCs w:val="24"/>
          <w:shd w:val="clear" w:color="auto" w:fill="FFFFFF"/>
        </w:rPr>
        <w:t>.</w:t>
      </w:r>
    </w:p>
    <w:p w:rsidR="006B425D" w:rsidRPr="00875EF2" w:rsidRDefault="006B425D" w:rsidP="006B425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20. В Закон Республики Казахстан от 5 октября 2018 года «О стандартизации» (Ведомости Парламента Республики Казахстан, 2018 г., № 17-18, ст. 59</w:t>
      </w:r>
      <w:r w:rsidR="005438E5" w:rsidRPr="00875EF2">
        <w:rPr>
          <w:rFonts w:ascii="Times New Roman" w:hAnsi="Times New Roman" w:cs="Times New Roman"/>
          <w:sz w:val="24"/>
          <w:szCs w:val="24"/>
        </w:rPr>
        <w:t>; 2019 г., № 5-6 ст.27</w:t>
      </w:r>
      <w:r w:rsidRPr="00875EF2">
        <w:rPr>
          <w:rFonts w:ascii="Times New Roman" w:hAnsi="Times New Roman" w:cs="Times New Roman"/>
          <w:sz w:val="24"/>
          <w:szCs w:val="24"/>
        </w:rPr>
        <w:t>):</w:t>
      </w:r>
    </w:p>
    <w:p w:rsidR="006B425D" w:rsidRPr="00875EF2" w:rsidRDefault="006B425D" w:rsidP="006B425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1) статью 1 дополнить пунктом 21-1) следующего содержания:</w:t>
      </w:r>
    </w:p>
    <w:p w:rsidR="006B425D" w:rsidRPr="00875EF2" w:rsidRDefault="006B425D" w:rsidP="006B425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«21-1) технический справочник по наилучшим доступным техникам – документ национальной системы стандартизации, утвержденный уполномоченным органом в сфере стандартизации, содержащий систематизированные данные в соответствующей отрасли и включающий в себя описание технологий, процессов, методов, способов, оборудования и иные данные, направленные на снижение и (или) минимизацию уровня негативного воздействия на окружающую среду;»;</w:t>
      </w:r>
    </w:p>
    <w:p w:rsidR="006B425D" w:rsidRPr="00875EF2" w:rsidRDefault="006B425D" w:rsidP="006B425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2) в подпункте 7) статьи 4 слова «и наилучших лабораторных практик» заменить словами «, наилучших лабораторных практик и внедрению наилучших доступных техник.»;</w:t>
      </w:r>
    </w:p>
    <w:p w:rsidR="006B425D" w:rsidRPr="00875EF2" w:rsidRDefault="006B425D" w:rsidP="006B425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3) статью 9 дополнить подпунктом 8-1) следующего содержания:</w:t>
      </w:r>
    </w:p>
    <w:p w:rsidR="006B425D" w:rsidRPr="00875EF2" w:rsidRDefault="006B425D" w:rsidP="006B425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«8-1) определение порядка разработки, утверждения, применения, изменения (обновления) справочников по наилучшим доступным техникам;»;</w:t>
      </w:r>
    </w:p>
    <w:p w:rsidR="006B425D" w:rsidRPr="00875EF2" w:rsidRDefault="006B425D" w:rsidP="006B425D">
      <w:pPr>
        <w:spacing w:after="0"/>
        <w:ind w:firstLine="567"/>
        <w:contextualSpacing/>
        <w:jc w:val="both"/>
        <w:rPr>
          <w:rFonts w:ascii="Times New Roman" w:hAnsi="Times New Roman" w:cs="Times New Roman"/>
          <w:sz w:val="24"/>
          <w:szCs w:val="24"/>
        </w:rPr>
      </w:pPr>
      <w:r w:rsidRPr="00875EF2">
        <w:rPr>
          <w:rFonts w:ascii="Times New Roman" w:hAnsi="Times New Roman" w:cs="Times New Roman"/>
          <w:sz w:val="24"/>
          <w:szCs w:val="24"/>
        </w:rPr>
        <w:t>4) пункт 3 статьи 17 дополнить подпунктом 10) следующего содержания:</w:t>
      </w:r>
    </w:p>
    <w:p w:rsidR="006B425D" w:rsidRPr="00875EF2" w:rsidRDefault="006B425D" w:rsidP="006B425D">
      <w:pPr>
        <w:ind w:firstLine="567"/>
        <w:contextualSpacing/>
        <w:jc w:val="both"/>
        <w:rPr>
          <w:rFonts w:ascii="Times New Roman" w:hAnsi="Times New Roman" w:cs="Times New Roman"/>
          <w:color w:val="000000"/>
          <w:spacing w:val="2"/>
          <w:sz w:val="24"/>
          <w:szCs w:val="24"/>
          <w:shd w:val="clear" w:color="auto" w:fill="FFFFFF"/>
        </w:rPr>
      </w:pPr>
      <w:r w:rsidRPr="00875EF2">
        <w:rPr>
          <w:rFonts w:ascii="Times New Roman" w:hAnsi="Times New Roman" w:cs="Times New Roman"/>
          <w:color w:val="000000"/>
          <w:spacing w:val="2"/>
          <w:sz w:val="24"/>
          <w:szCs w:val="24"/>
          <w:shd w:val="clear" w:color="auto" w:fill="FFFFFF"/>
        </w:rPr>
        <w:t xml:space="preserve">«10) </w:t>
      </w:r>
      <w:r w:rsidRPr="00875EF2">
        <w:rPr>
          <w:rFonts w:ascii="Times New Roman" w:hAnsi="Times New Roman" w:cs="Times New Roman"/>
          <w:bCs/>
          <w:color w:val="000000"/>
          <w:spacing w:val="2"/>
          <w:sz w:val="24"/>
          <w:szCs w:val="24"/>
          <w:shd w:val="clear" w:color="auto" w:fill="FFFFFF"/>
        </w:rPr>
        <w:t>систематизированные данные (справочники) по наилучшим доступным техникам</w:t>
      </w:r>
      <w:r w:rsidRPr="00875EF2">
        <w:rPr>
          <w:rFonts w:ascii="Times New Roman" w:hAnsi="Times New Roman" w:cs="Times New Roman"/>
          <w:color w:val="000000"/>
          <w:spacing w:val="2"/>
          <w:sz w:val="24"/>
          <w:szCs w:val="24"/>
          <w:shd w:val="clear" w:color="auto" w:fill="FFFFFF"/>
        </w:rPr>
        <w:t>.»;</w:t>
      </w:r>
    </w:p>
    <w:p w:rsidR="006B425D" w:rsidRPr="00875EF2" w:rsidRDefault="006B425D" w:rsidP="006B425D">
      <w:pPr>
        <w:ind w:firstLine="567"/>
        <w:contextualSpacing/>
        <w:jc w:val="both"/>
        <w:rPr>
          <w:rFonts w:ascii="Times New Roman" w:hAnsi="Times New Roman" w:cs="Times New Roman"/>
          <w:bCs/>
          <w:color w:val="000000"/>
          <w:spacing w:val="2"/>
          <w:sz w:val="24"/>
          <w:szCs w:val="24"/>
          <w:shd w:val="clear" w:color="auto" w:fill="FFFFFF"/>
        </w:rPr>
      </w:pPr>
      <w:r w:rsidRPr="00875EF2">
        <w:rPr>
          <w:rFonts w:ascii="Times New Roman" w:hAnsi="Times New Roman" w:cs="Times New Roman"/>
          <w:bCs/>
          <w:color w:val="000000"/>
          <w:spacing w:val="2"/>
          <w:sz w:val="24"/>
          <w:szCs w:val="24"/>
          <w:shd w:val="clear" w:color="auto" w:fill="FFFFFF"/>
        </w:rPr>
        <w:t>5) в части второй пункта 2 статьи 35после слов «основополагающих национальных стандартов,» дополнить словами «справочников по наилучшим доступным техникам,».</w:t>
      </w:r>
    </w:p>
    <w:p w:rsidR="00B56FCA" w:rsidRPr="00875EF2" w:rsidRDefault="00667D82" w:rsidP="00344538">
      <w:pPr>
        <w:ind w:firstLine="567"/>
        <w:contextualSpacing/>
        <w:jc w:val="both"/>
        <w:rPr>
          <w:rStyle w:val="s1"/>
          <w:rFonts w:ascii="Times New Roman" w:hAnsi="Times New Roman" w:cs="Times New Roman"/>
          <w:color w:val="000000"/>
          <w:sz w:val="24"/>
        </w:rPr>
      </w:pPr>
      <w:r w:rsidRPr="00875EF2">
        <w:rPr>
          <w:rStyle w:val="s1"/>
          <w:rFonts w:ascii="Times New Roman" w:hAnsi="Times New Roman" w:cs="Times New Roman"/>
          <w:b/>
          <w:bCs/>
          <w:color w:val="000000"/>
          <w:sz w:val="24"/>
        </w:rPr>
        <w:t>Статья 2.</w:t>
      </w:r>
      <w:bookmarkStart w:id="0" w:name="SUB20100"/>
      <w:bookmarkEnd w:id="0"/>
    </w:p>
    <w:p w:rsidR="00D5275D" w:rsidRPr="00160753" w:rsidRDefault="00667D82" w:rsidP="00A17009">
      <w:pPr>
        <w:ind w:firstLine="567"/>
        <w:contextualSpacing/>
        <w:jc w:val="both"/>
        <w:rPr>
          <w:color w:val="000000"/>
        </w:rPr>
      </w:pPr>
      <w:r w:rsidRPr="00875EF2">
        <w:rPr>
          <w:rStyle w:val="s0"/>
          <w:rFonts w:ascii="Times New Roman" w:hAnsi="Times New Roman" w:cs="Times New Roman"/>
          <w:color w:val="000000"/>
          <w:sz w:val="24"/>
        </w:rPr>
        <w:t xml:space="preserve">1. Настоящий Закон вводится в действие по истечении </w:t>
      </w:r>
      <w:r w:rsidR="00362DC5" w:rsidRPr="00875EF2">
        <w:rPr>
          <w:rStyle w:val="s0"/>
          <w:rFonts w:ascii="Times New Roman" w:hAnsi="Times New Roman" w:cs="Times New Roman"/>
          <w:color w:val="000000"/>
          <w:sz w:val="24"/>
          <w:lang w:val="kk-KZ"/>
        </w:rPr>
        <w:t>шест</w:t>
      </w:r>
      <w:r w:rsidR="00114922" w:rsidRPr="00875EF2">
        <w:rPr>
          <w:rStyle w:val="s0"/>
          <w:rFonts w:ascii="Times New Roman" w:hAnsi="Times New Roman" w:cs="Times New Roman"/>
          <w:color w:val="000000"/>
          <w:sz w:val="24"/>
          <w:lang w:val="kk-KZ"/>
        </w:rPr>
        <w:t xml:space="preserve">и </w:t>
      </w:r>
      <w:r w:rsidRPr="00875EF2">
        <w:rPr>
          <w:rStyle w:val="s0"/>
          <w:rFonts w:ascii="Times New Roman" w:hAnsi="Times New Roman" w:cs="Times New Roman"/>
          <w:color w:val="000000"/>
          <w:sz w:val="24"/>
        </w:rPr>
        <w:t>месяцев после дня его первого официального </w:t>
      </w:r>
      <w:bookmarkStart w:id="1" w:name="SUB1006049705_2"/>
      <w:r w:rsidRPr="00875EF2">
        <w:rPr>
          <w:rStyle w:val="s2"/>
          <w:rFonts w:ascii="Times New Roman" w:hAnsi="Times New Roman" w:cs="Times New Roman"/>
          <w:sz w:val="24"/>
        </w:rPr>
        <w:t>опубликования</w:t>
      </w:r>
      <w:bookmarkEnd w:id="1"/>
      <w:r w:rsidR="00D5275D" w:rsidRPr="00875EF2">
        <w:rPr>
          <w:rStyle w:val="s0"/>
          <w:color w:val="000000"/>
        </w:rPr>
        <w:t xml:space="preserve">, </w:t>
      </w:r>
      <w:r w:rsidR="00D5275D" w:rsidRPr="00875EF2">
        <w:rPr>
          <w:rStyle w:val="s0"/>
          <w:rFonts w:ascii="Times New Roman" w:hAnsi="Times New Roman" w:cs="Times New Roman"/>
          <w:color w:val="000000"/>
          <w:sz w:val="24"/>
        </w:rPr>
        <w:t>за исключениемпункта 20 статьи 1</w:t>
      </w:r>
      <w:r w:rsidR="00B17F45" w:rsidRPr="00875EF2">
        <w:rPr>
          <w:rStyle w:val="s0"/>
          <w:rFonts w:ascii="Times New Roman" w:hAnsi="Times New Roman" w:cs="Times New Roman"/>
          <w:color w:val="000000"/>
          <w:sz w:val="24"/>
        </w:rPr>
        <w:t xml:space="preserve">, который вводится в действие с 1 января </w:t>
      </w:r>
      <w:r w:rsidR="00081924" w:rsidRPr="00875EF2">
        <w:rPr>
          <w:rFonts w:ascii="Times New Roman" w:hAnsi="Times New Roman" w:cs="Times New Roman"/>
          <w:color w:val="000000"/>
          <w:spacing w:val="2"/>
          <w:sz w:val="24"/>
          <w:szCs w:val="24"/>
          <w:shd w:val="clear" w:color="auto" w:fill="FFFFFF"/>
        </w:rPr>
        <w:t>2021</w:t>
      </w:r>
      <w:r w:rsidR="00B17F45" w:rsidRPr="00875EF2">
        <w:rPr>
          <w:rStyle w:val="s0"/>
          <w:rFonts w:ascii="Times New Roman" w:hAnsi="Times New Roman" w:cs="Times New Roman"/>
          <w:color w:val="000000"/>
          <w:sz w:val="24"/>
        </w:rPr>
        <w:t>года.</w:t>
      </w:r>
      <w:bookmarkStart w:id="2" w:name="_GoBack"/>
      <w:bookmarkEnd w:id="2"/>
    </w:p>
    <w:p w:rsidR="00D03BEC" w:rsidRPr="00880515" w:rsidRDefault="00D03BEC" w:rsidP="00A17009">
      <w:pPr>
        <w:contextualSpacing/>
        <w:jc w:val="both"/>
        <w:rPr>
          <w:rFonts w:ascii="Times New Roman" w:hAnsi="Times New Roman" w:cs="Times New Roman"/>
          <w:sz w:val="24"/>
          <w:szCs w:val="24"/>
        </w:rPr>
      </w:pPr>
    </w:p>
    <w:sectPr w:rsidR="00D03BEC" w:rsidRPr="00880515" w:rsidSect="000A5CB5">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09D" w:rsidRDefault="00BA409D" w:rsidP="00FA4E1F">
      <w:pPr>
        <w:spacing w:after="0" w:line="240" w:lineRule="auto"/>
      </w:pPr>
      <w:r>
        <w:separator/>
      </w:r>
    </w:p>
  </w:endnote>
  <w:endnote w:type="continuationSeparator" w:id="1">
    <w:p w:rsidR="00BA409D" w:rsidRDefault="00BA409D" w:rsidP="00FA4E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09D" w:rsidRDefault="00BA409D" w:rsidP="00FA4E1F">
      <w:pPr>
        <w:spacing w:after="0" w:line="240" w:lineRule="auto"/>
      </w:pPr>
      <w:r>
        <w:separator/>
      </w:r>
    </w:p>
  </w:footnote>
  <w:footnote w:type="continuationSeparator" w:id="1">
    <w:p w:rsidR="00BA409D" w:rsidRDefault="00BA409D" w:rsidP="00FA4E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8A" w:rsidRDefault="006E0F8A" w:rsidP="00FA4E1F">
    <w:pPr>
      <w:pStyle w:val="a3"/>
      <w:jc w:val="right"/>
      <w:rPr>
        <w:rFonts w:ascii="Times New Roman" w:hAnsi="Times New Roman" w:cs="Times New Roman"/>
        <w:b/>
        <w:sz w:val="24"/>
        <w:szCs w:val="24"/>
      </w:rPr>
    </w:pPr>
    <w:r w:rsidRPr="00FA4E1F">
      <w:rPr>
        <w:rFonts w:ascii="Times New Roman" w:hAnsi="Times New Roman" w:cs="Times New Roman"/>
        <w:b/>
        <w:sz w:val="24"/>
        <w:szCs w:val="24"/>
      </w:rPr>
      <w:t>ПРОЕКТ</w:t>
    </w:r>
  </w:p>
  <w:p w:rsidR="006E0F8A" w:rsidRPr="00093892" w:rsidRDefault="00093892" w:rsidP="00093892">
    <w:pPr>
      <w:pStyle w:val="a3"/>
      <w:jc w:val="right"/>
      <w:rPr>
        <w:rFonts w:ascii="Times New Roman" w:hAnsi="Times New Roman" w:cs="Times New Roman"/>
        <w:b/>
        <w:sz w:val="24"/>
        <w:szCs w:val="24"/>
      </w:rPr>
    </w:pPr>
    <w:r w:rsidRPr="00093892">
      <w:rPr>
        <w:rFonts w:ascii="Times New Roman" w:hAnsi="Times New Roman" w:cs="Times New Roman"/>
        <w:b/>
        <w:sz w:val="24"/>
        <w:szCs w:val="24"/>
      </w:rPr>
      <w:t>1</w:t>
    </w:r>
    <w:r w:rsidR="00A32C09">
      <w:rPr>
        <w:rFonts w:ascii="Times New Roman" w:hAnsi="Times New Roman" w:cs="Times New Roman"/>
        <w:b/>
        <w:sz w:val="24"/>
        <w:szCs w:val="24"/>
      </w:rPr>
      <w:t>1</w:t>
    </w:r>
    <w:r w:rsidRPr="00093892">
      <w:rPr>
        <w:rFonts w:ascii="Times New Roman" w:hAnsi="Times New Roman" w:cs="Times New Roman"/>
        <w:b/>
        <w:sz w:val="24"/>
        <w:szCs w:val="24"/>
      </w:rPr>
      <w:t xml:space="preserve"> Июля 2019 г.</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defaultTabStop w:val="708"/>
  <w:characterSpacingControl w:val="doNotCompress"/>
  <w:hdrShapeDefaults>
    <o:shapedefaults v:ext="edit" spidmax="13313"/>
  </w:hdrShapeDefaults>
  <w:footnotePr>
    <w:footnote w:id="0"/>
    <w:footnote w:id="1"/>
  </w:footnotePr>
  <w:endnotePr>
    <w:endnote w:id="0"/>
    <w:endnote w:id="1"/>
  </w:endnotePr>
  <w:compat/>
  <w:rsids>
    <w:rsidRoot w:val="00FA4E1F"/>
    <w:rsid w:val="00000ADD"/>
    <w:rsid w:val="00000B0D"/>
    <w:rsid w:val="00001752"/>
    <w:rsid w:val="00002C19"/>
    <w:rsid w:val="00004259"/>
    <w:rsid w:val="000042C3"/>
    <w:rsid w:val="00010A63"/>
    <w:rsid w:val="00015E71"/>
    <w:rsid w:val="00021610"/>
    <w:rsid w:val="000228B1"/>
    <w:rsid w:val="000236C5"/>
    <w:rsid w:val="0002558C"/>
    <w:rsid w:val="00027030"/>
    <w:rsid w:val="0003045F"/>
    <w:rsid w:val="00041AD4"/>
    <w:rsid w:val="000421AD"/>
    <w:rsid w:val="00042BEF"/>
    <w:rsid w:val="00043B48"/>
    <w:rsid w:val="00043D46"/>
    <w:rsid w:val="00046BBA"/>
    <w:rsid w:val="0005132C"/>
    <w:rsid w:val="000570A2"/>
    <w:rsid w:val="00062A44"/>
    <w:rsid w:val="00064305"/>
    <w:rsid w:val="00065224"/>
    <w:rsid w:val="00071EC8"/>
    <w:rsid w:val="00081468"/>
    <w:rsid w:val="00081924"/>
    <w:rsid w:val="0008231E"/>
    <w:rsid w:val="00084AF5"/>
    <w:rsid w:val="00084B18"/>
    <w:rsid w:val="000856CA"/>
    <w:rsid w:val="000856D0"/>
    <w:rsid w:val="000870AA"/>
    <w:rsid w:val="00087A5B"/>
    <w:rsid w:val="00090DB5"/>
    <w:rsid w:val="00093892"/>
    <w:rsid w:val="00093FCF"/>
    <w:rsid w:val="00094300"/>
    <w:rsid w:val="00096E22"/>
    <w:rsid w:val="000A5CB5"/>
    <w:rsid w:val="000A5DE1"/>
    <w:rsid w:val="000A658E"/>
    <w:rsid w:val="000A65A8"/>
    <w:rsid w:val="000B6B3C"/>
    <w:rsid w:val="000B7094"/>
    <w:rsid w:val="000C1350"/>
    <w:rsid w:val="000C1993"/>
    <w:rsid w:val="000C36A9"/>
    <w:rsid w:val="000C58ED"/>
    <w:rsid w:val="000D571D"/>
    <w:rsid w:val="000E024A"/>
    <w:rsid w:val="000E0D38"/>
    <w:rsid w:val="000E192B"/>
    <w:rsid w:val="000E287D"/>
    <w:rsid w:val="000E3040"/>
    <w:rsid w:val="000E5359"/>
    <w:rsid w:val="000E63E7"/>
    <w:rsid w:val="000F180B"/>
    <w:rsid w:val="000F3C66"/>
    <w:rsid w:val="000F7198"/>
    <w:rsid w:val="00100CA4"/>
    <w:rsid w:val="001033F1"/>
    <w:rsid w:val="001059DD"/>
    <w:rsid w:val="0010744D"/>
    <w:rsid w:val="001075B9"/>
    <w:rsid w:val="00111797"/>
    <w:rsid w:val="00112BE3"/>
    <w:rsid w:val="00113577"/>
    <w:rsid w:val="00114922"/>
    <w:rsid w:val="00120217"/>
    <w:rsid w:val="00123353"/>
    <w:rsid w:val="0012395A"/>
    <w:rsid w:val="00123F8F"/>
    <w:rsid w:val="00124A15"/>
    <w:rsid w:val="00125303"/>
    <w:rsid w:val="001310CD"/>
    <w:rsid w:val="00132C03"/>
    <w:rsid w:val="00132F26"/>
    <w:rsid w:val="00133CD9"/>
    <w:rsid w:val="00135F91"/>
    <w:rsid w:val="00136862"/>
    <w:rsid w:val="00140107"/>
    <w:rsid w:val="0014094C"/>
    <w:rsid w:val="00144551"/>
    <w:rsid w:val="00146AC5"/>
    <w:rsid w:val="00147340"/>
    <w:rsid w:val="00151A07"/>
    <w:rsid w:val="00155B92"/>
    <w:rsid w:val="00160066"/>
    <w:rsid w:val="00160753"/>
    <w:rsid w:val="00160C44"/>
    <w:rsid w:val="00161923"/>
    <w:rsid w:val="001622E5"/>
    <w:rsid w:val="00163208"/>
    <w:rsid w:val="00164590"/>
    <w:rsid w:val="00165531"/>
    <w:rsid w:val="0017117F"/>
    <w:rsid w:val="001718E8"/>
    <w:rsid w:val="001757CC"/>
    <w:rsid w:val="00177215"/>
    <w:rsid w:val="00181B9A"/>
    <w:rsid w:val="00183022"/>
    <w:rsid w:val="001843CE"/>
    <w:rsid w:val="0018490B"/>
    <w:rsid w:val="00187F95"/>
    <w:rsid w:val="00191C5A"/>
    <w:rsid w:val="00192F0D"/>
    <w:rsid w:val="00196095"/>
    <w:rsid w:val="00196A10"/>
    <w:rsid w:val="00196B6C"/>
    <w:rsid w:val="00197D89"/>
    <w:rsid w:val="00197FBF"/>
    <w:rsid w:val="001A2A05"/>
    <w:rsid w:val="001A2E07"/>
    <w:rsid w:val="001A3C49"/>
    <w:rsid w:val="001A4A1D"/>
    <w:rsid w:val="001A5DF6"/>
    <w:rsid w:val="001A61DE"/>
    <w:rsid w:val="001B550D"/>
    <w:rsid w:val="001B7041"/>
    <w:rsid w:val="001C0B17"/>
    <w:rsid w:val="001C3166"/>
    <w:rsid w:val="001C4FE1"/>
    <w:rsid w:val="001C70C1"/>
    <w:rsid w:val="001D34ED"/>
    <w:rsid w:val="001E042D"/>
    <w:rsid w:val="001E08F3"/>
    <w:rsid w:val="001E0ED6"/>
    <w:rsid w:val="001E19DC"/>
    <w:rsid w:val="001E2A80"/>
    <w:rsid w:val="001E3FA6"/>
    <w:rsid w:val="001E4FC8"/>
    <w:rsid w:val="001F10FA"/>
    <w:rsid w:val="001F3637"/>
    <w:rsid w:val="001F4DD5"/>
    <w:rsid w:val="001F5F75"/>
    <w:rsid w:val="00200654"/>
    <w:rsid w:val="00200885"/>
    <w:rsid w:val="0020271E"/>
    <w:rsid w:val="00202842"/>
    <w:rsid w:val="002052A7"/>
    <w:rsid w:val="00210315"/>
    <w:rsid w:val="00211E67"/>
    <w:rsid w:val="00212B58"/>
    <w:rsid w:val="00222294"/>
    <w:rsid w:val="00222885"/>
    <w:rsid w:val="00223195"/>
    <w:rsid w:val="002232E3"/>
    <w:rsid w:val="00225173"/>
    <w:rsid w:val="002251D7"/>
    <w:rsid w:val="002262B8"/>
    <w:rsid w:val="00227850"/>
    <w:rsid w:val="002303C5"/>
    <w:rsid w:val="0023177D"/>
    <w:rsid w:val="00235B07"/>
    <w:rsid w:val="00242346"/>
    <w:rsid w:val="00244741"/>
    <w:rsid w:val="00247F49"/>
    <w:rsid w:val="00261E08"/>
    <w:rsid w:val="00261FC7"/>
    <w:rsid w:val="00262DF1"/>
    <w:rsid w:val="00263FC9"/>
    <w:rsid w:val="00265C19"/>
    <w:rsid w:val="0027139E"/>
    <w:rsid w:val="00271DEB"/>
    <w:rsid w:val="00273277"/>
    <w:rsid w:val="00276231"/>
    <w:rsid w:val="002807D4"/>
    <w:rsid w:val="00280ACB"/>
    <w:rsid w:val="00281066"/>
    <w:rsid w:val="00282C35"/>
    <w:rsid w:val="002849C3"/>
    <w:rsid w:val="0028651D"/>
    <w:rsid w:val="00286FDD"/>
    <w:rsid w:val="00291D5D"/>
    <w:rsid w:val="0029381E"/>
    <w:rsid w:val="0029652F"/>
    <w:rsid w:val="002A0A9E"/>
    <w:rsid w:val="002A1C0C"/>
    <w:rsid w:val="002A232B"/>
    <w:rsid w:val="002A36BB"/>
    <w:rsid w:val="002A467A"/>
    <w:rsid w:val="002A535F"/>
    <w:rsid w:val="002A560D"/>
    <w:rsid w:val="002A5906"/>
    <w:rsid w:val="002A5DBD"/>
    <w:rsid w:val="002B36C0"/>
    <w:rsid w:val="002B67CF"/>
    <w:rsid w:val="002B6CA7"/>
    <w:rsid w:val="002B6D1A"/>
    <w:rsid w:val="002B7298"/>
    <w:rsid w:val="002B77D8"/>
    <w:rsid w:val="002C0E7C"/>
    <w:rsid w:val="002C13C3"/>
    <w:rsid w:val="002C286D"/>
    <w:rsid w:val="002C415E"/>
    <w:rsid w:val="002D144C"/>
    <w:rsid w:val="002D1488"/>
    <w:rsid w:val="002E0765"/>
    <w:rsid w:val="002E25E4"/>
    <w:rsid w:val="002E2CCB"/>
    <w:rsid w:val="002E3203"/>
    <w:rsid w:val="002F1A36"/>
    <w:rsid w:val="002F1D75"/>
    <w:rsid w:val="002F3139"/>
    <w:rsid w:val="002F3417"/>
    <w:rsid w:val="002F6D3B"/>
    <w:rsid w:val="002F78C8"/>
    <w:rsid w:val="00300C42"/>
    <w:rsid w:val="00300D15"/>
    <w:rsid w:val="00302077"/>
    <w:rsid w:val="00304F28"/>
    <w:rsid w:val="00306826"/>
    <w:rsid w:val="00306DF7"/>
    <w:rsid w:val="00310466"/>
    <w:rsid w:val="00313670"/>
    <w:rsid w:val="00314797"/>
    <w:rsid w:val="0032732E"/>
    <w:rsid w:val="003276F7"/>
    <w:rsid w:val="00330182"/>
    <w:rsid w:val="003304BD"/>
    <w:rsid w:val="0033137E"/>
    <w:rsid w:val="003353FE"/>
    <w:rsid w:val="0033746C"/>
    <w:rsid w:val="00340662"/>
    <w:rsid w:val="003428D6"/>
    <w:rsid w:val="00344538"/>
    <w:rsid w:val="00344984"/>
    <w:rsid w:val="003526BB"/>
    <w:rsid w:val="00353F2D"/>
    <w:rsid w:val="003547C9"/>
    <w:rsid w:val="003567B8"/>
    <w:rsid w:val="003603CF"/>
    <w:rsid w:val="00362DC5"/>
    <w:rsid w:val="0037491E"/>
    <w:rsid w:val="00383950"/>
    <w:rsid w:val="003846DC"/>
    <w:rsid w:val="00385277"/>
    <w:rsid w:val="0038554F"/>
    <w:rsid w:val="0038560A"/>
    <w:rsid w:val="00385A09"/>
    <w:rsid w:val="003867DC"/>
    <w:rsid w:val="003872F7"/>
    <w:rsid w:val="00387A68"/>
    <w:rsid w:val="003900B6"/>
    <w:rsid w:val="00393B16"/>
    <w:rsid w:val="0039667F"/>
    <w:rsid w:val="003A3849"/>
    <w:rsid w:val="003A3D0A"/>
    <w:rsid w:val="003A5216"/>
    <w:rsid w:val="003A6C15"/>
    <w:rsid w:val="003B2171"/>
    <w:rsid w:val="003B7FCC"/>
    <w:rsid w:val="003C0BF6"/>
    <w:rsid w:val="003C2397"/>
    <w:rsid w:val="003C7C8D"/>
    <w:rsid w:val="003D01CB"/>
    <w:rsid w:val="003D0A0D"/>
    <w:rsid w:val="003D0FF8"/>
    <w:rsid w:val="003D11E3"/>
    <w:rsid w:val="003D15E7"/>
    <w:rsid w:val="003D54E6"/>
    <w:rsid w:val="003D5C90"/>
    <w:rsid w:val="003D757A"/>
    <w:rsid w:val="003E089A"/>
    <w:rsid w:val="003E08B4"/>
    <w:rsid w:val="003E2E15"/>
    <w:rsid w:val="003E325B"/>
    <w:rsid w:val="003E42D9"/>
    <w:rsid w:val="003E7CC8"/>
    <w:rsid w:val="003F0078"/>
    <w:rsid w:val="003F12C6"/>
    <w:rsid w:val="003F5780"/>
    <w:rsid w:val="003F669E"/>
    <w:rsid w:val="003F78E4"/>
    <w:rsid w:val="003F7D28"/>
    <w:rsid w:val="00402B51"/>
    <w:rsid w:val="004077EA"/>
    <w:rsid w:val="00413565"/>
    <w:rsid w:val="00413898"/>
    <w:rsid w:val="00414A4D"/>
    <w:rsid w:val="004165C4"/>
    <w:rsid w:val="00420C97"/>
    <w:rsid w:val="00421576"/>
    <w:rsid w:val="0042401B"/>
    <w:rsid w:val="004272A8"/>
    <w:rsid w:val="0043142D"/>
    <w:rsid w:val="0043437F"/>
    <w:rsid w:val="004363CA"/>
    <w:rsid w:val="00437575"/>
    <w:rsid w:val="00441694"/>
    <w:rsid w:val="00443C16"/>
    <w:rsid w:val="00446AC0"/>
    <w:rsid w:val="00450967"/>
    <w:rsid w:val="0045191B"/>
    <w:rsid w:val="00451B46"/>
    <w:rsid w:val="00452E23"/>
    <w:rsid w:val="00456E2A"/>
    <w:rsid w:val="00457E01"/>
    <w:rsid w:val="00461E79"/>
    <w:rsid w:val="004662F4"/>
    <w:rsid w:val="004669AA"/>
    <w:rsid w:val="00471A75"/>
    <w:rsid w:val="0047481D"/>
    <w:rsid w:val="004813B8"/>
    <w:rsid w:val="00484D15"/>
    <w:rsid w:val="00486D45"/>
    <w:rsid w:val="00487B14"/>
    <w:rsid w:val="00492F4F"/>
    <w:rsid w:val="0049705C"/>
    <w:rsid w:val="004A0068"/>
    <w:rsid w:val="004A190A"/>
    <w:rsid w:val="004A2F67"/>
    <w:rsid w:val="004A5FAE"/>
    <w:rsid w:val="004B2FB2"/>
    <w:rsid w:val="004B3A49"/>
    <w:rsid w:val="004B3F72"/>
    <w:rsid w:val="004B61F1"/>
    <w:rsid w:val="004C0BD1"/>
    <w:rsid w:val="004C26F6"/>
    <w:rsid w:val="004C3293"/>
    <w:rsid w:val="004C522B"/>
    <w:rsid w:val="004C5DC5"/>
    <w:rsid w:val="004E0AA5"/>
    <w:rsid w:val="004E14B9"/>
    <w:rsid w:val="004E2674"/>
    <w:rsid w:val="004E46AC"/>
    <w:rsid w:val="004E4CC8"/>
    <w:rsid w:val="004E6C9C"/>
    <w:rsid w:val="004F227D"/>
    <w:rsid w:val="004F5306"/>
    <w:rsid w:val="004F561A"/>
    <w:rsid w:val="004F57E3"/>
    <w:rsid w:val="004F5A3D"/>
    <w:rsid w:val="004F65FB"/>
    <w:rsid w:val="004F7601"/>
    <w:rsid w:val="0050001B"/>
    <w:rsid w:val="00502454"/>
    <w:rsid w:val="00502CDF"/>
    <w:rsid w:val="00511869"/>
    <w:rsid w:val="00513AF8"/>
    <w:rsid w:val="00517AE7"/>
    <w:rsid w:val="00520AEE"/>
    <w:rsid w:val="00521316"/>
    <w:rsid w:val="00523DA8"/>
    <w:rsid w:val="00526732"/>
    <w:rsid w:val="005271E6"/>
    <w:rsid w:val="005279D3"/>
    <w:rsid w:val="00527D9D"/>
    <w:rsid w:val="00530048"/>
    <w:rsid w:val="00533B5E"/>
    <w:rsid w:val="00540982"/>
    <w:rsid w:val="00540BE2"/>
    <w:rsid w:val="00541E7D"/>
    <w:rsid w:val="005431BA"/>
    <w:rsid w:val="005438E5"/>
    <w:rsid w:val="00551940"/>
    <w:rsid w:val="00551EAE"/>
    <w:rsid w:val="005533AF"/>
    <w:rsid w:val="00554435"/>
    <w:rsid w:val="005546C4"/>
    <w:rsid w:val="005547C1"/>
    <w:rsid w:val="0055616F"/>
    <w:rsid w:val="00556A99"/>
    <w:rsid w:val="00557C44"/>
    <w:rsid w:val="00560B6E"/>
    <w:rsid w:val="00560D06"/>
    <w:rsid w:val="005611F4"/>
    <w:rsid w:val="0056463F"/>
    <w:rsid w:val="005649D4"/>
    <w:rsid w:val="00571B90"/>
    <w:rsid w:val="00574DDE"/>
    <w:rsid w:val="005756BF"/>
    <w:rsid w:val="00576B83"/>
    <w:rsid w:val="00581D69"/>
    <w:rsid w:val="00583478"/>
    <w:rsid w:val="0059218B"/>
    <w:rsid w:val="005930A9"/>
    <w:rsid w:val="005948ED"/>
    <w:rsid w:val="00594D65"/>
    <w:rsid w:val="0059666E"/>
    <w:rsid w:val="005A03B8"/>
    <w:rsid w:val="005A0869"/>
    <w:rsid w:val="005A154F"/>
    <w:rsid w:val="005A16E4"/>
    <w:rsid w:val="005A3A9D"/>
    <w:rsid w:val="005A6F5C"/>
    <w:rsid w:val="005B2525"/>
    <w:rsid w:val="005B2CDE"/>
    <w:rsid w:val="005B32E8"/>
    <w:rsid w:val="005B5481"/>
    <w:rsid w:val="005C22AF"/>
    <w:rsid w:val="005C3163"/>
    <w:rsid w:val="005C32F6"/>
    <w:rsid w:val="005C53BF"/>
    <w:rsid w:val="005C55BE"/>
    <w:rsid w:val="005C61CC"/>
    <w:rsid w:val="005D0AE5"/>
    <w:rsid w:val="005D3CED"/>
    <w:rsid w:val="005D5109"/>
    <w:rsid w:val="005D6859"/>
    <w:rsid w:val="005D6C94"/>
    <w:rsid w:val="005D7186"/>
    <w:rsid w:val="005D7EFA"/>
    <w:rsid w:val="005E1E31"/>
    <w:rsid w:val="005E2D46"/>
    <w:rsid w:val="005E518A"/>
    <w:rsid w:val="005F3A0A"/>
    <w:rsid w:val="005F3F1E"/>
    <w:rsid w:val="005F4D34"/>
    <w:rsid w:val="005F716E"/>
    <w:rsid w:val="005F7BB9"/>
    <w:rsid w:val="00601BDD"/>
    <w:rsid w:val="00602EE7"/>
    <w:rsid w:val="00604160"/>
    <w:rsid w:val="00605574"/>
    <w:rsid w:val="00611F6C"/>
    <w:rsid w:val="00615995"/>
    <w:rsid w:val="00616003"/>
    <w:rsid w:val="006164CB"/>
    <w:rsid w:val="00616A27"/>
    <w:rsid w:val="006216FC"/>
    <w:rsid w:val="00623F1D"/>
    <w:rsid w:val="00625084"/>
    <w:rsid w:val="0062783D"/>
    <w:rsid w:val="006338FD"/>
    <w:rsid w:val="006355C5"/>
    <w:rsid w:val="00636B38"/>
    <w:rsid w:val="00637647"/>
    <w:rsid w:val="00637C03"/>
    <w:rsid w:val="00637E72"/>
    <w:rsid w:val="00640450"/>
    <w:rsid w:val="006419F0"/>
    <w:rsid w:val="006419F3"/>
    <w:rsid w:val="00647902"/>
    <w:rsid w:val="00651FD8"/>
    <w:rsid w:val="0065414F"/>
    <w:rsid w:val="00664037"/>
    <w:rsid w:val="006640F3"/>
    <w:rsid w:val="00665C41"/>
    <w:rsid w:val="00667D82"/>
    <w:rsid w:val="00671851"/>
    <w:rsid w:val="00671DF0"/>
    <w:rsid w:val="00671EB0"/>
    <w:rsid w:val="006742C2"/>
    <w:rsid w:val="00676AE7"/>
    <w:rsid w:val="00677B84"/>
    <w:rsid w:val="00682748"/>
    <w:rsid w:val="00682949"/>
    <w:rsid w:val="00684C7B"/>
    <w:rsid w:val="00685475"/>
    <w:rsid w:val="00687254"/>
    <w:rsid w:val="006876BA"/>
    <w:rsid w:val="00690D88"/>
    <w:rsid w:val="00691420"/>
    <w:rsid w:val="00692288"/>
    <w:rsid w:val="00693F9A"/>
    <w:rsid w:val="006953E4"/>
    <w:rsid w:val="006A4F97"/>
    <w:rsid w:val="006A74FA"/>
    <w:rsid w:val="006B1F18"/>
    <w:rsid w:val="006B2F23"/>
    <w:rsid w:val="006B3BB3"/>
    <w:rsid w:val="006B425D"/>
    <w:rsid w:val="006B486A"/>
    <w:rsid w:val="006C51A0"/>
    <w:rsid w:val="006C5CCC"/>
    <w:rsid w:val="006C5D32"/>
    <w:rsid w:val="006D024E"/>
    <w:rsid w:val="006D0B40"/>
    <w:rsid w:val="006D26FE"/>
    <w:rsid w:val="006D58EF"/>
    <w:rsid w:val="006D5BD8"/>
    <w:rsid w:val="006D6D69"/>
    <w:rsid w:val="006E0F8A"/>
    <w:rsid w:val="006E11A0"/>
    <w:rsid w:val="006E19B4"/>
    <w:rsid w:val="006E22F3"/>
    <w:rsid w:val="006E65CE"/>
    <w:rsid w:val="006E67C9"/>
    <w:rsid w:val="006F2116"/>
    <w:rsid w:val="006F533E"/>
    <w:rsid w:val="006F6FCA"/>
    <w:rsid w:val="00702A41"/>
    <w:rsid w:val="007034F1"/>
    <w:rsid w:val="00707200"/>
    <w:rsid w:val="00710FCC"/>
    <w:rsid w:val="00711CF9"/>
    <w:rsid w:val="00712F51"/>
    <w:rsid w:val="007144CF"/>
    <w:rsid w:val="0071654A"/>
    <w:rsid w:val="0071663E"/>
    <w:rsid w:val="0072037C"/>
    <w:rsid w:val="00720F62"/>
    <w:rsid w:val="00724F7E"/>
    <w:rsid w:val="007260BA"/>
    <w:rsid w:val="007309BE"/>
    <w:rsid w:val="00731A72"/>
    <w:rsid w:val="00733C13"/>
    <w:rsid w:val="007357D4"/>
    <w:rsid w:val="00737FEC"/>
    <w:rsid w:val="007500E5"/>
    <w:rsid w:val="007502FE"/>
    <w:rsid w:val="00756DCE"/>
    <w:rsid w:val="0076075D"/>
    <w:rsid w:val="00760D4C"/>
    <w:rsid w:val="00761587"/>
    <w:rsid w:val="00761FD3"/>
    <w:rsid w:val="007630A6"/>
    <w:rsid w:val="007643A4"/>
    <w:rsid w:val="0076574B"/>
    <w:rsid w:val="0076629D"/>
    <w:rsid w:val="007669C3"/>
    <w:rsid w:val="007729E0"/>
    <w:rsid w:val="0077375D"/>
    <w:rsid w:val="00775E6B"/>
    <w:rsid w:val="007827F6"/>
    <w:rsid w:val="0078280B"/>
    <w:rsid w:val="007833DF"/>
    <w:rsid w:val="00785A8D"/>
    <w:rsid w:val="00785FC9"/>
    <w:rsid w:val="0079031D"/>
    <w:rsid w:val="00791C5F"/>
    <w:rsid w:val="00794205"/>
    <w:rsid w:val="007945D7"/>
    <w:rsid w:val="00795195"/>
    <w:rsid w:val="00795FD8"/>
    <w:rsid w:val="0079681C"/>
    <w:rsid w:val="00796962"/>
    <w:rsid w:val="00797B69"/>
    <w:rsid w:val="00797D10"/>
    <w:rsid w:val="007A2FF8"/>
    <w:rsid w:val="007A611E"/>
    <w:rsid w:val="007A7633"/>
    <w:rsid w:val="007B01F9"/>
    <w:rsid w:val="007B045A"/>
    <w:rsid w:val="007B65A1"/>
    <w:rsid w:val="007B7078"/>
    <w:rsid w:val="007C1F34"/>
    <w:rsid w:val="007C23C1"/>
    <w:rsid w:val="007C28B8"/>
    <w:rsid w:val="007C3FBF"/>
    <w:rsid w:val="007C45F9"/>
    <w:rsid w:val="007C4C3E"/>
    <w:rsid w:val="007C649C"/>
    <w:rsid w:val="007D1D55"/>
    <w:rsid w:val="007D264B"/>
    <w:rsid w:val="007D2DCC"/>
    <w:rsid w:val="007D2DE7"/>
    <w:rsid w:val="007D46D5"/>
    <w:rsid w:val="007D4DCC"/>
    <w:rsid w:val="007D68A5"/>
    <w:rsid w:val="007E037F"/>
    <w:rsid w:val="007E265B"/>
    <w:rsid w:val="007E54F6"/>
    <w:rsid w:val="007E762E"/>
    <w:rsid w:val="007F020C"/>
    <w:rsid w:val="007F025E"/>
    <w:rsid w:val="007F292B"/>
    <w:rsid w:val="007F29D7"/>
    <w:rsid w:val="007F3D7F"/>
    <w:rsid w:val="007F5B61"/>
    <w:rsid w:val="007F5C0F"/>
    <w:rsid w:val="007F6BAC"/>
    <w:rsid w:val="007F7190"/>
    <w:rsid w:val="00800003"/>
    <w:rsid w:val="008006E8"/>
    <w:rsid w:val="008024F9"/>
    <w:rsid w:val="0080294E"/>
    <w:rsid w:val="00803F90"/>
    <w:rsid w:val="008079B9"/>
    <w:rsid w:val="00807F68"/>
    <w:rsid w:val="008118D9"/>
    <w:rsid w:val="00812285"/>
    <w:rsid w:val="0082297F"/>
    <w:rsid w:val="00825A3B"/>
    <w:rsid w:val="00832343"/>
    <w:rsid w:val="008350D7"/>
    <w:rsid w:val="00843C9B"/>
    <w:rsid w:val="0084465D"/>
    <w:rsid w:val="0085407F"/>
    <w:rsid w:val="00856CB6"/>
    <w:rsid w:val="00861CCC"/>
    <w:rsid w:val="00864B58"/>
    <w:rsid w:val="00870528"/>
    <w:rsid w:val="00872650"/>
    <w:rsid w:val="00874409"/>
    <w:rsid w:val="00875874"/>
    <w:rsid w:val="00875EF2"/>
    <w:rsid w:val="008771A4"/>
    <w:rsid w:val="00880515"/>
    <w:rsid w:val="00884EC9"/>
    <w:rsid w:val="008854BC"/>
    <w:rsid w:val="00887C40"/>
    <w:rsid w:val="0089147A"/>
    <w:rsid w:val="00893AB5"/>
    <w:rsid w:val="008949FC"/>
    <w:rsid w:val="008961A8"/>
    <w:rsid w:val="008977CB"/>
    <w:rsid w:val="008A05CB"/>
    <w:rsid w:val="008A0FE8"/>
    <w:rsid w:val="008A1D7E"/>
    <w:rsid w:val="008A58BC"/>
    <w:rsid w:val="008B2769"/>
    <w:rsid w:val="008B3497"/>
    <w:rsid w:val="008B4D4E"/>
    <w:rsid w:val="008B5620"/>
    <w:rsid w:val="008B67D6"/>
    <w:rsid w:val="008C045C"/>
    <w:rsid w:val="008C091C"/>
    <w:rsid w:val="008C4F39"/>
    <w:rsid w:val="008C70CA"/>
    <w:rsid w:val="008D0DDB"/>
    <w:rsid w:val="008D20AA"/>
    <w:rsid w:val="008D33EB"/>
    <w:rsid w:val="008E267F"/>
    <w:rsid w:val="008E29D1"/>
    <w:rsid w:val="008E3DF7"/>
    <w:rsid w:val="008E4634"/>
    <w:rsid w:val="008F095A"/>
    <w:rsid w:val="008F5575"/>
    <w:rsid w:val="008F58E3"/>
    <w:rsid w:val="008F6289"/>
    <w:rsid w:val="00901BD2"/>
    <w:rsid w:val="00902CE4"/>
    <w:rsid w:val="00903854"/>
    <w:rsid w:val="00903C24"/>
    <w:rsid w:val="00904515"/>
    <w:rsid w:val="00904B6E"/>
    <w:rsid w:val="00910D78"/>
    <w:rsid w:val="00913137"/>
    <w:rsid w:val="0091628E"/>
    <w:rsid w:val="00925194"/>
    <w:rsid w:val="00925EFA"/>
    <w:rsid w:val="00927547"/>
    <w:rsid w:val="00927CC1"/>
    <w:rsid w:val="009343E0"/>
    <w:rsid w:val="00934AFF"/>
    <w:rsid w:val="00935693"/>
    <w:rsid w:val="00935AFA"/>
    <w:rsid w:val="00940C29"/>
    <w:rsid w:val="009464C0"/>
    <w:rsid w:val="009479AB"/>
    <w:rsid w:val="00955651"/>
    <w:rsid w:val="009565CA"/>
    <w:rsid w:val="009643C0"/>
    <w:rsid w:val="00970874"/>
    <w:rsid w:val="00976AD8"/>
    <w:rsid w:val="00976B48"/>
    <w:rsid w:val="00983B40"/>
    <w:rsid w:val="00986855"/>
    <w:rsid w:val="00986EA4"/>
    <w:rsid w:val="009870B3"/>
    <w:rsid w:val="00987476"/>
    <w:rsid w:val="00987630"/>
    <w:rsid w:val="00990B6F"/>
    <w:rsid w:val="00990C9D"/>
    <w:rsid w:val="00994BE7"/>
    <w:rsid w:val="00996C65"/>
    <w:rsid w:val="009A39C1"/>
    <w:rsid w:val="009A3E8D"/>
    <w:rsid w:val="009A748B"/>
    <w:rsid w:val="009B247C"/>
    <w:rsid w:val="009B2661"/>
    <w:rsid w:val="009B2AD2"/>
    <w:rsid w:val="009B2B76"/>
    <w:rsid w:val="009B7535"/>
    <w:rsid w:val="009C1949"/>
    <w:rsid w:val="009C4B59"/>
    <w:rsid w:val="009C54E2"/>
    <w:rsid w:val="009D1ED6"/>
    <w:rsid w:val="009D2A94"/>
    <w:rsid w:val="009D5AD9"/>
    <w:rsid w:val="009E459D"/>
    <w:rsid w:val="009F06AA"/>
    <w:rsid w:val="009F1232"/>
    <w:rsid w:val="009F2769"/>
    <w:rsid w:val="009F4E24"/>
    <w:rsid w:val="009F54B5"/>
    <w:rsid w:val="00A01AA7"/>
    <w:rsid w:val="00A0267A"/>
    <w:rsid w:val="00A03AC9"/>
    <w:rsid w:val="00A05682"/>
    <w:rsid w:val="00A05F22"/>
    <w:rsid w:val="00A10F41"/>
    <w:rsid w:val="00A11FAC"/>
    <w:rsid w:val="00A13371"/>
    <w:rsid w:val="00A1402F"/>
    <w:rsid w:val="00A14566"/>
    <w:rsid w:val="00A15DD1"/>
    <w:rsid w:val="00A16E28"/>
    <w:rsid w:val="00A17009"/>
    <w:rsid w:val="00A20765"/>
    <w:rsid w:val="00A32C09"/>
    <w:rsid w:val="00A35D44"/>
    <w:rsid w:val="00A36C7B"/>
    <w:rsid w:val="00A43055"/>
    <w:rsid w:val="00A44699"/>
    <w:rsid w:val="00A44EB8"/>
    <w:rsid w:val="00A45717"/>
    <w:rsid w:val="00A46612"/>
    <w:rsid w:val="00A468C7"/>
    <w:rsid w:val="00A46D3E"/>
    <w:rsid w:val="00A470CE"/>
    <w:rsid w:val="00A47401"/>
    <w:rsid w:val="00A543F7"/>
    <w:rsid w:val="00A55731"/>
    <w:rsid w:val="00A55D79"/>
    <w:rsid w:val="00A56845"/>
    <w:rsid w:val="00A56CAF"/>
    <w:rsid w:val="00A578EC"/>
    <w:rsid w:val="00A6438C"/>
    <w:rsid w:val="00A648EB"/>
    <w:rsid w:val="00A65402"/>
    <w:rsid w:val="00A70408"/>
    <w:rsid w:val="00A70474"/>
    <w:rsid w:val="00A75C36"/>
    <w:rsid w:val="00A8367F"/>
    <w:rsid w:val="00A84813"/>
    <w:rsid w:val="00A84B36"/>
    <w:rsid w:val="00A86D11"/>
    <w:rsid w:val="00A90E7B"/>
    <w:rsid w:val="00A94D89"/>
    <w:rsid w:val="00A954A7"/>
    <w:rsid w:val="00A966B8"/>
    <w:rsid w:val="00A9734B"/>
    <w:rsid w:val="00A976F5"/>
    <w:rsid w:val="00AA1FC5"/>
    <w:rsid w:val="00AA3B74"/>
    <w:rsid w:val="00AA49FD"/>
    <w:rsid w:val="00AA6EF7"/>
    <w:rsid w:val="00AA744E"/>
    <w:rsid w:val="00AB5076"/>
    <w:rsid w:val="00AB5D6E"/>
    <w:rsid w:val="00AC02A2"/>
    <w:rsid w:val="00AC03DC"/>
    <w:rsid w:val="00AC0671"/>
    <w:rsid w:val="00AC0CDF"/>
    <w:rsid w:val="00AC2144"/>
    <w:rsid w:val="00AC3250"/>
    <w:rsid w:val="00AC3284"/>
    <w:rsid w:val="00AC535B"/>
    <w:rsid w:val="00AD0276"/>
    <w:rsid w:val="00AD3ECA"/>
    <w:rsid w:val="00AD50B0"/>
    <w:rsid w:val="00AD6C6A"/>
    <w:rsid w:val="00AE08AE"/>
    <w:rsid w:val="00AE2322"/>
    <w:rsid w:val="00AE3F3E"/>
    <w:rsid w:val="00AE71CD"/>
    <w:rsid w:val="00AF34A5"/>
    <w:rsid w:val="00AF499B"/>
    <w:rsid w:val="00B03E03"/>
    <w:rsid w:val="00B04903"/>
    <w:rsid w:val="00B060EE"/>
    <w:rsid w:val="00B12EA3"/>
    <w:rsid w:val="00B13B63"/>
    <w:rsid w:val="00B1582F"/>
    <w:rsid w:val="00B15D62"/>
    <w:rsid w:val="00B17DB7"/>
    <w:rsid w:val="00B17F45"/>
    <w:rsid w:val="00B20B1E"/>
    <w:rsid w:val="00B20E0D"/>
    <w:rsid w:val="00B20E90"/>
    <w:rsid w:val="00B2130E"/>
    <w:rsid w:val="00B21F7F"/>
    <w:rsid w:val="00B21FC6"/>
    <w:rsid w:val="00B30E44"/>
    <w:rsid w:val="00B336EE"/>
    <w:rsid w:val="00B34767"/>
    <w:rsid w:val="00B37480"/>
    <w:rsid w:val="00B4119D"/>
    <w:rsid w:val="00B42B18"/>
    <w:rsid w:val="00B45660"/>
    <w:rsid w:val="00B47FA3"/>
    <w:rsid w:val="00B51721"/>
    <w:rsid w:val="00B51A09"/>
    <w:rsid w:val="00B524CD"/>
    <w:rsid w:val="00B53174"/>
    <w:rsid w:val="00B539D4"/>
    <w:rsid w:val="00B568CD"/>
    <w:rsid w:val="00B56FCA"/>
    <w:rsid w:val="00B57B96"/>
    <w:rsid w:val="00B62F3C"/>
    <w:rsid w:val="00B64A62"/>
    <w:rsid w:val="00B65537"/>
    <w:rsid w:val="00B67CCB"/>
    <w:rsid w:val="00B707DE"/>
    <w:rsid w:val="00B71729"/>
    <w:rsid w:val="00B73F1C"/>
    <w:rsid w:val="00B746F2"/>
    <w:rsid w:val="00B76E1B"/>
    <w:rsid w:val="00B77C6E"/>
    <w:rsid w:val="00B80721"/>
    <w:rsid w:val="00B83BD9"/>
    <w:rsid w:val="00B85E77"/>
    <w:rsid w:val="00B873E4"/>
    <w:rsid w:val="00B946D6"/>
    <w:rsid w:val="00B97873"/>
    <w:rsid w:val="00BA0658"/>
    <w:rsid w:val="00BA409D"/>
    <w:rsid w:val="00BA5FF5"/>
    <w:rsid w:val="00BA654D"/>
    <w:rsid w:val="00BA65E0"/>
    <w:rsid w:val="00BB0123"/>
    <w:rsid w:val="00BB329A"/>
    <w:rsid w:val="00BB4A33"/>
    <w:rsid w:val="00BC2F59"/>
    <w:rsid w:val="00BC785A"/>
    <w:rsid w:val="00BD06F0"/>
    <w:rsid w:val="00BD21FA"/>
    <w:rsid w:val="00BD4D03"/>
    <w:rsid w:val="00BE22C0"/>
    <w:rsid w:val="00BE392C"/>
    <w:rsid w:val="00BE57A3"/>
    <w:rsid w:val="00BE7A4C"/>
    <w:rsid w:val="00BF0085"/>
    <w:rsid w:val="00BF0F5A"/>
    <w:rsid w:val="00BF2904"/>
    <w:rsid w:val="00BF5372"/>
    <w:rsid w:val="00C02ED3"/>
    <w:rsid w:val="00C03917"/>
    <w:rsid w:val="00C07B77"/>
    <w:rsid w:val="00C10429"/>
    <w:rsid w:val="00C1686F"/>
    <w:rsid w:val="00C16D8C"/>
    <w:rsid w:val="00C21252"/>
    <w:rsid w:val="00C2154C"/>
    <w:rsid w:val="00C24BE8"/>
    <w:rsid w:val="00C26AFB"/>
    <w:rsid w:val="00C2714E"/>
    <w:rsid w:val="00C31068"/>
    <w:rsid w:val="00C32034"/>
    <w:rsid w:val="00C328CE"/>
    <w:rsid w:val="00C33BDF"/>
    <w:rsid w:val="00C347B8"/>
    <w:rsid w:val="00C3721B"/>
    <w:rsid w:val="00C409FF"/>
    <w:rsid w:val="00C42978"/>
    <w:rsid w:val="00C42D8A"/>
    <w:rsid w:val="00C44DEC"/>
    <w:rsid w:val="00C47B06"/>
    <w:rsid w:val="00C47DE5"/>
    <w:rsid w:val="00C50CA4"/>
    <w:rsid w:val="00C50DB7"/>
    <w:rsid w:val="00C52ED4"/>
    <w:rsid w:val="00C56703"/>
    <w:rsid w:val="00C56F2E"/>
    <w:rsid w:val="00C6159E"/>
    <w:rsid w:val="00C6312B"/>
    <w:rsid w:val="00C70659"/>
    <w:rsid w:val="00C70BF9"/>
    <w:rsid w:val="00C72D43"/>
    <w:rsid w:val="00C74F5D"/>
    <w:rsid w:val="00C75C96"/>
    <w:rsid w:val="00C76088"/>
    <w:rsid w:val="00C82CE5"/>
    <w:rsid w:val="00C8637D"/>
    <w:rsid w:val="00C8638D"/>
    <w:rsid w:val="00C87CD3"/>
    <w:rsid w:val="00C925C7"/>
    <w:rsid w:val="00C928D8"/>
    <w:rsid w:val="00C92E37"/>
    <w:rsid w:val="00C94163"/>
    <w:rsid w:val="00C95DAB"/>
    <w:rsid w:val="00C9607C"/>
    <w:rsid w:val="00C96533"/>
    <w:rsid w:val="00CA05E9"/>
    <w:rsid w:val="00CA4FE7"/>
    <w:rsid w:val="00CA7D92"/>
    <w:rsid w:val="00CB026D"/>
    <w:rsid w:val="00CB4860"/>
    <w:rsid w:val="00CB5041"/>
    <w:rsid w:val="00CB5BB7"/>
    <w:rsid w:val="00CB6A52"/>
    <w:rsid w:val="00CB771E"/>
    <w:rsid w:val="00CB7E03"/>
    <w:rsid w:val="00CC0379"/>
    <w:rsid w:val="00CC236A"/>
    <w:rsid w:val="00CC3E96"/>
    <w:rsid w:val="00CC467B"/>
    <w:rsid w:val="00CC4FB7"/>
    <w:rsid w:val="00CC5DE4"/>
    <w:rsid w:val="00CC6CC5"/>
    <w:rsid w:val="00CC7021"/>
    <w:rsid w:val="00CD0C7E"/>
    <w:rsid w:val="00CD24F2"/>
    <w:rsid w:val="00CD4894"/>
    <w:rsid w:val="00CD6A55"/>
    <w:rsid w:val="00CD798E"/>
    <w:rsid w:val="00CE4A85"/>
    <w:rsid w:val="00CF2750"/>
    <w:rsid w:val="00CF4A0C"/>
    <w:rsid w:val="00CF6C51"/>
    <w:rsid w:val="00D00877"/>
    <w:rsid w:val="00D03BEC"/>
    <w:rsid w:val="00D043F4"/>
    <w:rsid w:val="00D05BF7"/>
    <w:rsid w:val="00D07CB1"/>
    <w:rsid w:val="00D1051F"/>
    <w:rsid w:val="00D110DA"/>
    <w:rsid w:val="00D12347"/>
    <w:rsid w:val="00D160F0"/>
    <w:rsid w:val="00D162A0"/>
    <w:rsid w:val="00D20074"/>
    <w:rsid w:val="00D21EDE"/>
    <w:rsid w:val="00D22320"/>
    <w:rsid w:val="00D23FC4"/>
    <w:rsid w:val="00D2554E"/>
    <w:rsid w:val="00D25EBF"/>
    <w:rsid w:val="00D26701"/>
    <w:rsid w:val="00D27234"/>
    <w:rsid w:val="00D311C5"/>
    <w:rsid w:val="00D331FF"/>
    <w:rsid w:val="00D33CDC"/>
    <w:rsid w:val="00D34270"/>
    <w:rsid w:val="00D3472D"/>
    <w:rsid w:val="00D3550B"/>
    <w:rsid w:val="00D3577F"/>
    <w:rsid w:val="00D4157F"/>
    <w:rsid w:val="00D441C7"/>
    <w:rsid w:val="00D45C77"/>
    <w:rsid w:val="00D4690C"/>
    <w:rsid w:val="00D525BB"/>
    <w:rsid w:val="00D5275D"/>
    <w:rsid w:val="00D53D8B"/>
    <w:rsid w:val="00D54BEA"/>
    <w:rsid w:val="00D60FC6"/>
    <w:rsid w:val="00D61B73"/>
    <w:rsid w:val="00D62236"/>
    <w:rsid w:val="00D6312D"/>
    <w:rsid w:val="00D6387E"/>
    <w:rsid w:val="00D63F63"/>
    <w:rsid w:val="00D655F3"/>
    <w:rsid w:val="00D65DA3"/>
    <w:rsid w:val="00D7196B"/>
    <w:rsid w:val="00D7387A"/>
    <w:rsid w:val="00D77E32"/>
    <w:rsid w:val="00D83E22"/>
    <w:rsid w:val="00D85E0C"/>
    <w:rsid w:val="00D875A8"/>
    <w:rsid w:val="00D87F40"/>
    <w:rsid w:val="00D91036"/>
    <w:rsid w:val="00D91355"/>
    <w:rsid w:val="00D914CD"/>
    <w:rsid w:val="00D933C3"/>
    <w:rsid w:val="00D935DB"/>
    <w:rsid w:val="00D93A6C"/>
    <w:rsid w:val="00D94A0F"/>
    <w:rsid w:val="00D94CBB"/>
    <w:rsid w:val="00D97F93"/>
    <w:rsid w:val="00DA3D1D"/>
    <w:rsid w:val="00DA6324"/>
    <w:rsid w:val="00DB11F1"/>
    <w:rsid w:val="00DB29F2"/>
    <w:rsid w:val="00DB3799"/>
    <w:rsid w:val="00DB58E5"/>
    <w:rsid w:val="00DC5797"/>
    <w:rsid w:val="00DC5810"/>
    <w:rsid w:val="00DC6B1E"/>
    <w:rsid w:val="00DC749D"/>
    <w:rsid w:val="00DD0E68"/>
    <w:rsid w:val="00DD0FD3"/>
    <w:rsid w:val="00DD172D"/>
    <w:rsid w:val="00DD2E48"/>
    <w:rsid w:val="00DD51FC"/>
    <w:rsid w:val="00DD5210"/>
    <w:rsid w:val="00DD5A84"/>
    <w:rsid w:val="00DD78C2"/>
    <w:rsid w:val="00DD7B41"/>
    <w:rsid w:val="00DE2663"/>
    <w:rsid w:val="00DE2C3D"/>
    <w:rsid w:val="00DE3D1B"/>
    <w:rsid w:val="00DF07AC"/>
    <w:rsid w:val="00DF07BE"/>
    <w:rsid w:val="00DF21F8"/>
    <w:rsid w:val="00DF718E"/>
    <w:rsid w:val="00DF7267"/>
    <w:rsid w:val="00DF78F4"/>
    <w:rsid w:val="00E010DA"/>
    <w:rsid w:val="00E01682"/>
    <w:rsid w:val="00E075EC"/>
    <w:rsid w:val="00E102FE"/>
    <w:rsid w:val="00E1092A"/>
    <w:rsid w:val="00E10D11"/>
    <w:rsid w:val="00E11197"/>
    <w:rsid w:val="00E113A4"/>
    <w:rsid w:val="00E119FF"/>
    <w:rsid w:val="00E13260"/>
    <w:rsid w:val="00E14503"/>
    <w:rsid w:val="00E17474"/>
    <w:rsid w:val="00E17E23"/>
    <w:rsid w:val="00E2201F"/>
    <w:rsid w:val="00E246D8"/>
    <w:rsid w:val="00E255B9"/>
    <w:rsid w:val="00E2583D"/>
    <w:rsid w:val="00E268EB"/>
    <w:rsid w:val="00E26B6A"/>
    <w:rsid w:val="00E27B80"/>
    <w:rsid w:val="00E33C72"/>
    <w:rsid w:val="00E36C61"/>
    <w:rsid w:val="00E37A00"/>
    <w:rsid w:val="00E42D3A"/>
    <w:rsid w:val="00E43C64"/>
    <w:rsid w:val="00E548FE"/>
    <w:rsid w:val="00E5662C"/>
    <w:rsid w:val="00E61811"/>
    <w:rsid w:val="00E63CE5"/>
    <w:rsid w:val="00E71DDB"/>
    <w:rsid w:val="00E75F7A"/>
    <w:rsid w:val="00E84568"/>
    <w:rsid w:val="00E84851"/>
    <w:rsid w:val="00E849A2"/>
    <w:rsid w:val="00E872C5"/>
    <w:rsid w:val="00E91F82"/>
    <w:rsid w:val="00E92A89"/>
    <w:rsid w:val="00E93060"/>
    <w:rsid w:val="00E93BB7"/>
    <w:rsid w:val="00E95F75"/>
    <w:rsid w:val="00E96A5B"/>
    <w:rsid w:val="00E96CDD"/>
    <w:rsid w:val="00E974D0"/>
    <w:rsid w:val="00EA0494"/>
    <w:rsid w:val="00EA0B57"/>
    <w:rsid w:val="00EA0C4A"/>
    <w:rsid w:val="00EA1A2D"/>
    <w:rsid w:val="00EA5C11"/>
    <w:rsid w:val="00EA66F4"/>
    <w:rsid w:val="00EB26BE"/>
    <w:rsid w:val="00EB364A"/>
    <w:rsid w:val="00EB3692"/>
    <w:rsid w:val="00EB5599"/>
    <w:rsid w:val="00EB6BCA"/>
    <w:rsid w:val="00EB7233"/>
    <w:rsid w:val="00EC024D"/>
    <w:rsid w:val="00EC0D23"/>
    <w:rsid w:val="00EC15FD"/>
    <w:rsid w:val="00EC2BDB"/>
    <w:rsid w:val="00EC5E26"/>
    <w:rsid w:val="00ED62B6"/>
    <w:rsid w:val="00ED7375"/>
    <w:rsid w:val="00EE3557"/>
    <w:rsid w:val="00EE5F95"/>
    <w:rsid w:val="00EE6D46"/>
    <w:rsid w:val="00EF1642"/>
    <w:rsid w:val="00EF61DA"/>
    <w:rsid w:val="00F006FB"/>
    <w:rsid w:val="00F020EC"/>
    <w:rsid w:val="00F021E3"/>
    <w:rsid w:val="00F02395"/>
    <w:rsid w:val="00F0490A"/>
    <w:rsid w:val="00F04B27"/>
    <w:rsid w:val="00F0601F"/>
    <w:rsid w:val="00F1066B"/>
    <w:rsid w:val="00F12DE5"/>
    <w:rsid w:val="00F150B4"/>
    <w:rsid w:val="00F2011B"/>
    <w:rsid w:val="00F23C4E"/>
    <w:rsid w:val="00F26169"/>
    <w:rsid w:val="00F27F36"/>
    <w:rsid w:val="00F308FF"/>
    <w:rsid w:val="00F31CB8"/>
    <w:rsid w:val="00F327E8"/>
    <w:rsid w:val="00F3533B"/>
    <w:rsid w:val="00F35EBF"/>
    <w:rsid w:val="00F37A62"/>
    <w:rsid w:val="00F41DFA"/>
    <w:rsid w:val="00F425AF"/>
    <w:rsid w:val="00F427DB"/>
    <w:rsid w:val="00F473B8"/>
    <w:rsid w:val="00F5128D"/>
    <w:rsid w:val="00F5310F"/>
    <w:rsid w:val="00F53EFC"/>
    <w:rsid w:val="00F55048"/>
    <w:rsid w:val="00F56B66"/>
    <w:rsid w:val="00F600FF"/>
    <w:rsid w:val="00F611D1"/>
    <w:rsid w:val="00F62028"/>
    <w:rsid w:val="00F6489E"/>
    <w:rsid w:val="00F653CD"/>
    <w:rsid w:val="00F73EC7"/>
    <w:rsid w:val="00F776A5"/>
    <w:rsid w:val="00F80BB7"/>
    <w:rsid w:val="00F835C5"/>
    <w:rsid w:val="00F83DC0"/>
    <w:rsid w:val="00F856BB"/>
    <w:rsid w:val="00F85E6F"/>
    <w:rsid w:val="00F86E50"/>
    <w:rsid w:val="00F87211"/>
    <w:rsid w:val="00F910ED"/>
    <w:rsid w:val="00F92363"/>
    <w:rsid w:val="00F9597B"/>
    <w:rsid w:val="00F96F12"/>
    <w:rsid w:val="00FA4197"/>
    <w:rsid w:val="00FA41E7"/>
    <w:rsid w:val="00FA4E1F"/>
    <w:rsid w:val="00FB1074"/>
    <w:rsid w:val="00FB11B4"/>
    <w:rsid w:val="00FB3313"/>
    <w:rsid w:val="00FB406C"/>
    <w:rsid w:val="00FB4A5B"/>
    <w:rsid w:val="00FB4AA1"/>
    <w:rsid w:val="00FB4C2D"/>
    <w:rsid w:val="00FB4D11"/>
    <w:rsid w:val="00FB7D46"/>
    <w:rsid w:val="00FC177B"/>
    <w:rsid w:val="00FC17CD"/>
    <w:rsid w:val="00FC28FF"/>
    <w:rsid w:val="00FC57B4"/>
    <w:rsid w:val="00FC68DF"/>
    <w:rsid w:val="00FC7C3F"/>
    <w:rsid w:val="00FC7DC1"/>
    <w:rsid w:val="00FD11C7"/>
    <w:rsid w:val="00FD16C4"/>
    <w:rsid w:val="00FD2515"/>
    <w:rsid w:val="00FD2D66"/>
    <w:rsid w:val="00FD356E"/>
    <w:rsid w:val="00FD35E7"/>
    <w:rsid w:val="00FD5DBC"/>
    <w:rsid w:val="00FD6758"/>
    <w:rsid w:val="00FE048B"/>
    <w:rsid w:val="00FE0E81"/>
    <w:rsid w:val="00FE1025"/>
    <w:rsid w:val="00FE1356"/>
    <w:rsid w:val="00FE1362"/>
    <w:rsid w:val="00FE2D77"/>
    <w:rsid w:val="00FE3913"/>
    <w:rsid w:val="00FF099D"/>
    <w:rsid w:val="00FF53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C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E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A4E1F"/>
  </w:style>
  <w:style w:type="paragraph" w:styleId="a5">
    <w:name w:val="footer"/>
    <w:basedOn w:val="a"/>
    <w:link w:val="a6"/>
    <w:uiPriority w:val="99"/>
    <w:unhideWhenUsed/>
    <w:rsid w:val="00FA4E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4E1F"/>
  </w:style>
  <w:style w:type="paragraph" w:customStyle="1" w:styleId="j18">
    <w:name w:val="j18"/>
    <w:basedOn w:val="a"/>
    <w:rsid w:val="001E4F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1E4FC8"/>
  </w:style>
  <w:style w:type="character" w:styleId="a7">
    <w:name w:val="annotation reference"/>
    <w:basedOn w:val="a0"/>
    <w:uiPriority w:val="99"/>
    <w:semiHidden/>
    <w:unhideWhenUsed/>
    <w:rsid w:val="001E4FC8"/>
    <w:rPr>
      <w:sz w:val="16"/>
      <w:szCs w:val="16"/>
    </w:rPr>
  </w:style>
  <w:style w:type="paragraph" w:styleId="a8">
    <w:name w:val="annotation text"/>
    <w:basedOn w:val="a"/>
    <w:link w:val="a9"/>
    <w:uiPriority w:val="99"/>
    <w:semiHidden/>
    <w:unhideWhenUsed/>
    <w:rsid w:val="001E4FC8"/>
    <w:pPr>
      <w:spacing w:line="240" w:lineRule="auto"/>
    </w:pPr>
    <w:rPr>
      <w:sz w:val="20"/>
      <w:szCs w:val="20"/>
    </w:rPr>
  </w:style>
  <w:style w:type="character" w:customStyle="1" w:styleId="a9">
    <w:name w:val="Текст примечания Знак"/>
    <w:basedOn w:val="a0"/>
    <w:link w:val="a8"/>
    <w:uiPriority w:val="99"/>
    <w:semiHidden/>
    <w:rsid w:val="001E4FC8"/>
    <w:rPr>
      <w:sz w:val="20"/>
      <w:szCs w:val="20"/>
    </w:rPr>
  </w:style>
  <w:style w:type="paragraph" w:styleId="aa">
    <w:name w:val="annotation subject"/>
    <w:basedOn w:val="a8"/>
    <w:next w:val="a8"/>
    <w:link w:val="ab"/>
    <w:uiPriority w:val="99"/>
    <w:semiHidden/>
    <w:unhideWhenUsed/>
    <w:rsid w:val="001E4FC8"/>
    <w:rPr>
      <w:b/>
      <w:bCs/>
    </w:rPr>
  </w:style>
  <w:style w:type="character" w:customStyle="1" w:styleId="ab">
    <w:name w:val="Тема примечания Знак"/>
    <w:basedOn w:val="a9"/>
    <w:link w:val="aa"/>
    <w:uiPriority w:val="99"/>
    <w:semiHidden/>
    <w:rsid w:val="001E4FC8"/>
    <w:rPr>
      <w:b/>
      <w:bCs/>
      <w:sz w:val="20"/>
      <w:szCs w:val="20"/>
    </w:rPr>
  </w:style>
  <w:style w:type="paragraph" w:styleId="ac">
    <w:name w:val="Balloon Text"/>
    <w:basedOn w:val="a"/>
    <w:link w:val="ad"/>
    <w:uiPriority w:val="99"/>
    <w:semiHidden/>
    <w:unhideWhenUsed/>
    <w:rsid w:val="001E4FC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E4FC8"/>
    <w:rPr>
      <w:rFonts w:ascii="Segoe UI" w:hAnsi="Segoe UI" w:cs="Segoe UI"/>
      <w:sz w:val="18"/>
      <w:szCs w:val="18"/>
    </w:rPr>
  </w:style>
  <w:style w:type="table" w:styleId="ae">
    <w:name w:val="Table Grid"/>
    <w:basedOn w:val="a1"/>
    <w:uiPriority w:val="39"/>
    <w:rsid w:val="00202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14">
    <w:name w:val="j14"/>
    <w:basedOn w:val="a"/>
    <w:rsid w:val="00667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667D82"/>
  </w:style>
  <w:style w:type="character" w:customStyle="1" w:styleId="s2">
    <w:name w:val="s2"/>
    <w:basedOn w:val="a0"/>
    <w:rsid w:val="00667D82"/>
  </w:style>
  <w:style w:type="character" w:styleId="af">
    <w:name w:val="Hyperlink"/>
    <w:basedOn w:val="a0"/>
    <w:uiPriority w:val="99"/>
    <w:semiHidden/>
    <w:unhideWhenUsed/>
    <w:rsid w:val="00667D82"/>
    <w:rPr>
      <w:color w:val="0000FF"/>
      <w:u w:val="single"/>
    </w:rPr>
  </w:style>
  <w:style w:type="paragraph" w:customStyle="1" w:styleId="j13">
    <w:name w:val="j13"/>
    <w:basedOn w:val="a"/>
    <w:rsid w:val="00D527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2893972">
      <w:bodyDiv w:val="1"/>
      <w:marLeft w:val="0"/>
      <w:marRight w:val="0"/>
      <w:marTop w:val="0"/>
      <w:marBottom w:val="0"/>
      <w:divBdr>
        <w:top w:val="none" w:sz="0" w:space="0" w:color="auto"/>
        <w:left w:val="none" w:sz="0" w:space="0" w:color="auto"/>
        <w:bottom w:val="none" w:sz="0" w:space="0" w:color="auto"/>
        <w:right w:val="none" w:sz="0" w:space="0" w:color="auto"/>
      </w:divBdr>
    </w:div>
    <w:div w:id="293222763">
      <w:bodyDiv w:val="1"/>
      <w:marLeft w:val="0"/>
      <w:marRight w:val="0"/>
      <w:marTop w:val="0"/>
      <w:marBottom w:val="0"/>
      <w:divBdr>
        <w:top w:val="none" w:sz="0" w:space="0" w:color="auto"/>
        <w:left w:val="none" w:sz="0" w:space="0" w:color="auto"/>
        <w:bottom w:val="none" w:sz="0" w:space="0" w:color="auto"/>
        <w:right w:val="none" w:sz="0" w:space="0" w:color="auto"/>
      </w:divBdr>
    </w:div>
    <w:div w:id="414864644">
      <w:bodyDiv w:val="1"/>
      <w:marLeft w:val="0"/>
      <w:marRight w:val="0"/>
      <w:marTop w:val="0"/>
      <w:marBottom w:val="0"/>
      <w:divBdr>
        <w:top w:val="none" w:sz="0" w:space="0" w:color="auto"/>
        <w:left w:val="none" w:sz="0" w:space="0" w:color="auto"/>
        <w:bottom w:val="none" w:sz="0" w:space="0" w:color="auto"/>
        <w:right w:val="none" w:sz="0" w:space="0" w:color="auto"/>
      </w:divBdr>
    </w:div>
    <w:div w:id="500437881">
      <w:bodyDiv w:val="1"/>
      <w:marLeft w:val="0"/>
      <w:marRight w:val="0"/>
      <w:marTop w:val="0"/>
      <w:marBottom w:val="0"/>
      <w:divBdr>
        <w:top w:val="none" w:sz="0" w:space="0" w:color="auto"/>
        <w:left w:val="none" w:sz="0" w:space="0" w:color="auto"/>
        <w:bottom w:val="none" w:sz="0" w:space="0" w:color="auto"/>
        <w:right w:val="none" w:sz="0" w:space="0" w:color="auto"/>
      </w:divBdr>
    </w:div>
    <w:div w:id="781532440">
      <w:bodyDiv w:val="1"/>
      <w:marLeft w:val="0"/>
      <w:marRight w:val="0"/>
      <w:marTop w:val="0"/>
      <w:marBottom w:val="0"/>
      <w:divBdr>
        <w:top w:val="none" w:sz="0" w:space="0" w:color="auto"/>
        <w:left w:val="none" w:sz="0" w:space="0" w:color="auto"/>
        <w:bottom w:val="none" w:sz="0" w:space="0" w:color="auto"/>
        <w:right w:val="none" w:sz="0" w:space="0" w:color="auto"/>
      </w:divBdr>
    </w:div>
    <w:div w:id="848914380">
      <w:bodyDiv w:val="1"/>
      <w:marLeft w:val="0"/>
      <w:marRight w:val="0"/>
      <w:marTop w:val="0"/>
      <w:marBottom w:val="0"/>
      <w:divBdr>
        <w:top w:val="none" w:sz="0" w:space="0" w:color="auto"/>
        <w:left w:val="none" w:sz="0" w:space="0" w:color="auto"/>
        <w:bottom w:val="none" w:sz="0" w:space="0" w:color="auto"/>
        <w:right w:val="none" w:sz="0" w:space="0" w:color="auto"/>
      </w:divBdr>
      <w:divsChild>
        <w:div w:id="622611311">
          <w:marLeft w:val="0"/>
          <w:marRight w:val="0"/>
          <w:marTop w:val="0"/>
          <w:marBottom w:val="0"/>
          <w:divBdr>
            <w:top w:val="none" w:sz="0" w:space="0" w:color="auto"/>
            <w:left w:val="none" w:sz="0" w:space="0" w:color="auto"/>
            <w:bottom w:val="none" w:sz="0" w:space="0" w:color="auto"/>
            <w:right w:val="none" w:sz="0" w:space="0" w:color="auto"/>
          </w:divBdr>
          <w:divsChild>
            <w:div w:id="13565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89864">
      <w:bodyDiv w:val="1"/>
      <w:marLeft w:val="0"/>
      <w:marRight w:val="0"/>
      <w:marTop w:val="0"/>
      <w:marBottom w:val="0"/>
      <w:divBdr>
        <w:top w:val="none" w:sz="0" w:space="0" w:color="auto"/>
        <w:left w:val="none" w:sz="0" w:space="0" w:color="auto"/>
        <w:bottom w:val="none" w:sz="0" w:space="0" w:color="auto"/>
        <w:right w:val="none" w:sz="0" w:space="0" w:color="auto"/>
      </w:divBdr>
    </w:div>
    <w:div w:id="1747875438">
      <w:bodyDiv w:val="1"/>
      <w:marLeft w:val="0"/>
      <w:marRight w:val="0"/>
      <w:marTop w:val="0"/>
      <w:marBottom w:val="0"/>
      <w:divBdr>
        <w:top w:val="none" w:sz="0" w:space="0" w:color="auto"/>
        <w:left w:val="none" w:sz="0" w:space="0" w:color="auto"/>
        <w:bottom w:val="none" w:sz="0" w:space="0" w:color="auto"/>
        <w:right w:val="none" w:sz="0" w:space="0" w:color="auto"/>
      </w:divBdr>
    </w:div>
    <w:div w:id="1815483479">
      <w:bodyDiv w:val="1"/>
      <w:marLeft w:val="0"/>
      <w:marRight w:val="0"/>
      <w:marTop w:val="0"/>
      <w:marBottom w:val="0"/>
      <w:divBdr>
        <w:top w:val="none" w:sz="0" w:space="0" w:color="auto"/>
        <w:left w:val="none" w:sz="0" w:space="0" w:color="auto"/>
        <w:bottom w:val="none" w:sz="0" w:space="0" w:color="auto"/>
        <w:right w:val="none" w:sz="0" w:space="0" w:color="auto"/>
      </w:divBdr>
    </w:div>
    <w:div w:id="19894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4FC3B063B8674598BC65DAF5327DB2" ma:contentTypeVersion="10" ma:contentTypeDescription="Create a new document." ma:contentTypeScope="" ma:versionID="3e2b6ca402f4af87dda9aaea6af7149d">
  <xsd:schema xmlns:xsd="http://www.w3.org/2001/XMLSchema" xmlns:xs="http://www.w3.org/2001/XMLSchema" xmlns:p="http://schemas.microsoft.com/office/2006/metadata/properties" xmlns:ns2="de6d985b-017c-410c-a0c5-f42aaa057b02" xmlns:ns3="404e2be4-8694-4fab-889a-08504840365b" targetNamespace="http://schemas.microsoft.com/office/2006/metadata/properties" ma:root="true" ma:fieldsID="45a6f127ccae58636b0ea3f8cc05cf01" ns2:_="" ns3:_="">
    <xsd:import namespace="de6d985b-017c-410c-a0c5-f42aaa057b02"/>
    <xsd:import namespace="404e2be4-8694-4fab-889a-0850484036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d985b-017c-410c-a0c5-f42aaa057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e2be4-8694-4fab-889a-0850484036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1B5CE-8007-468E-A38B-CDA3F3B6CDCA}">
  <ds:schemaRefs>
    <ds:schemaRef ds:uri="http://schemas.microsoft.com/sharepoint/v3/contenttype/forms"/>
  </ds:schemaRefs>
</ds:datastoreItem>
</file>

<file path=customXml/itemProps2.xml><?xml version="1.0" encoding="utf-8"?>
<ds:datastoreItem xmlns:ds="http://schemas.openxmlformats.org/officeDocument/2006/customXml" ds:itemID="{0E4D6D49-2B76-4209-8F3A-56798CA4B8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29A745-9E9E-44CC-9437-E16FA0693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d985b-017c-410c-a0c5-f42aaa057b02"/>
    <ds:schemaRef ds:uri="404e2be4-8694-4fab-889a-085048403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53683B-0BBD-470A-ACA5-B31D4AEC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21311</Words>
  <Characters>121477</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142503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2019-07-11T06:01:00Z</dcterms:created>
  <dcterms:modified xsi:type="dcterms:W3CDTF">2019-07-12T05:42:00Z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0x0101008F4FC3B063B8674598BC65DAF5327DB2</vt:lpwstr>
  </property>
</Properties>
</file>